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577" w:rsidRDefault="00B80577" w:rsidP="00B54FC0">
      <w:pPr>
        <w:spacing w:after="0"/>
        <w:jc w:val="right"/>
        <w:rPr>
          <w:rFonts w:ascii="Arial" w:hAnsi="Arial" w:cs="Arial"/>
          <w:b/>
          <w:iCs/>
          <w:color w:val="0070C0"/>
          <w:sz w:val="24"/>
          <w:szCs w:val="24"/>
        </w:rPr>
      </w:pPr>
      <w:r>
        <w:rPr>
          <w:rFonts w:ascii="Arial" w:hAnsi="Arial" w:cs="Arial"/>
          <w:b/>
          <w:iCs/>
          <w:color w:val="0070C0"/>
          <w:sz w:val="24"/>
          <w:szCs w:val="24"/>
        </w:rPr>
        <w:t>Osiguranja</w:t>
      </w:r>
    </w:p>
    <w:p w:rsidR="006E079F" w:rsidRDefault="006E079F" w:rsidP="00B54FC0">
      <w:pPr>
        <w:spacing w:after="0"/>
        <w:jc w:val="right"/>
        <w:rPr>
          <w:rFonts w:ascii="Arial" w:hAnsi="Arial" w:cs="Arial"/>
          <w:b/>
          <w:iCs/>
          <w:color w:val="0070C0"/>
          <w:sz w:val="24"/>
          <w:szCs w:val="24"/>
        </w:rPr>
      </w:pPr>
      <w:bookmarkStart w:id="0" w:name="_GoBack"/>
      <w:bookmarkEnd w:id="0"/>
      <w:r>
        <w:rPr>
          <w:rFonts w:ascii="Arial" w:hAnsi="Arial" w:cs="Arial"/>
          <w:b/>
          <w:iCs/>
          <w:color w:val="0070C0"/>
          <w:sz w:val="24"/>
          <w:szCs w:val="24"/>
        </w:rPr>
        <w:t xml:space="preserve"> </w:t>
      </w:r>
    </w:p>
    <w:p w:rsidR="00B54FC0" w:rsidRPr="00B54FC0" w:rsidRDefault="0099744F" w:rsidP="00B54FC0">
      <w:pPr>
        <w:spacing w:after="0"/>
        <w:jc w:val="right"/>
        <w:rPr>
          <w:rFonts w:ascii="Arial" w:hAnsi="Arial" w:cs="Arial"/>
          <w:iCs/>
          <w:color w:val="0070C0"/>
          <w:sz w:val="24"/>
          <w:szCs w:val="24"/>
        </w:rPr>
      </w:pPr>
      <w:r>
        <w:rPr>
          <w:rFonts w:ascii="Arial" w:hAnsi="Arial" w:cs="Arial"/>
          <w:b/>
          <w:iCs/>
          <w:color w:val="0070C0"/>
          <w:sz w:val="24"/>
          <w:szCs w:val="24"/>
        </w:rPr>
        <w:t>PRILOG 4</w:t>
      </w:r>
      <w:r w:rsidR="00B54FC0" w:rsidRPr="00B54FC0">
        <w:rPr>
          <w:rFonts w:ascii="Arial" w:hAnsi="Arial" w:cs="Arial"/>
          <w:b/>
          <w:iCs/>
          <w:color w:val="0070C0"/>
          <w:sz w:val="24"/>
          <w:szCs w:val="24"/>
        </w:rPr>
        <w:t xml:space="preserve">. </w:t>
      </w:r>
      <w:r w:rsidR="00B54FC0" w:rsidRPr="00B54FC0">
        <w:rPr>
          <w:rFonts w:ascii="Arial" w:hAnsi="Arial" w:cs="Arial"/>
          <w:iCs/>
          <w:color w:val="0070C0"/>
          <w:sz w:val="24"/>
          <w:szCs w:val="24"/>
        </w:rPr>
        <w:t>P</w:t>
      </w:r>
      <w:r w:rsidR="00B54FC0">
        <w:rPr>
          <w:rFonts w:ascii="Arial" w:hAnsi="Arial" w:cs="Arial"/>
          <w:iCs/>
          <w:color w:val="0070C0"/>
          <w:sz w:val="24"/>
          <w:szCs w:val="24"/>
        </w:rPr>
        <w:t>rijedlog ug</w:t>
      </w:r>
      <w:r w:rsidR="00B54FC0" w:rsidRPr="00B54FC0">
        <w:rPr>
          <w:rFonts w:ascii="Arial" w:hAnsi="Arial" w:cs="Arial"/>
          <w:iCs/>
          <w:color w:val="0070C0"/>
          <w:sz w:val="24"/>
          <w:szCs w:val="24"/>
        </w:rPr>
        <w:t>ov</w:t>
      </w:r>
      <w:r w:rsidR="00B54FC0">
        <w:rPr>
          <w:rFonts w:ascii="Arial" w:hAnsi="Arial" w:cs="Arial"/>
          <w:iCs/>
          <w:color w:val="0070C0"/>
          <w:sz w:val="24"/>
          <w:szCs w:val="24"/>
        </w:rPr>
        <w:t>o</w:t>
      </w:r>
      <w:r w:rsidR="00B54FC0" w:rsidRPr="00B54FC0">
        <w:rPr>
          <w:rFonts w:ascii="Arial" w:hAnsi="Arial" w:cs="Arial"/>
          <w:iCs/>
          <w:color w:val="0070C0"/>
          <w:sz w:val="24"/>
          <w:szCs w:val="24"/>
        </w:rPr>
        <w:t>ra</w:t>
      </w:r>
    </w:p>
    <w:p w:rsidR="00B54FC0" w:rsidRDefault="00B54FC0" w:rsidP="00B54FC0">
      <w:pPr>
        <w:spacing w:after="0"/>
        <w:jc w:val="both"/>
        <w:rPr>
          <w:rFonts w:ascii="Arial" w:hAnsi="Arial" w:cs="Arial"/>
          <w:b/>
          <w:iCs/>
          <w:sz w:val="24"/>
          <w:szCs w:val="24"/>
        </w:rPr>
      </w:pPr>
    </w:p>
    <w:p w:rsidR="00B54FC0" w:rsidRPr="00B54FC0" w:rsidRDefault="00B54FC0" w:rsidP="00B54FC0">
      <w:pPr>
        <w:spacing w:after="0"/>
        <w:jc w:val="both"/>
        <w:rPr>
          <w:rFonts w:ascii="Arial" w:hAnsi="Arial" w:cs="Arial"/>
          <w:bCs/>
          <w:iCs/>
          <w:sz w:val="24"/>
          <w:szCs w:val="24"/>
        </w:rPr>
      </w:pPr>
      <w:r>
        <w:rPr>
          <w:rFonts w:ascii="Arial" w:hAnsi="Arial" w:cs="Arial"/>
          <w:b/>
          <w:iCs/>
          <w:sz w:val="24"/>
          <w:szCs w:val="24"/>
        </w:rPr>
        <w:t>OPĆINA JELENJE</w:t>
      </w:r>
      <w:r w:rsidRPr="00B54FC0">
        <w:rPr>
          <w:rFonts w:ascii="Arial" w:hAnsi="Arial" w:cs="Arial"/>
          <w:b/>
          <w:iCs/>
          <w:sz w:val="24"/>
          <w:szCs w:val="24"/>
        </w:rPr>
        <w:t xml:space="preserve">, </w:t>
      </w:r>
      <w:r w:rsidRPr="00B54FC0">
        <w:rPr>
          <w:rFonts w:ascii="Arial" w:hAnsi="Arial" w:cs="Arial"/>
          <w:bCs/>
          <w:iCs/>
          <w:sz w:val="24"/>
          <w:szCs w:val="24"/>
        </w:rPr>
        <w:t xml:space="preserve">OIB: 37666833094, </w:t>
      </w:r>
      <w:proofErr w:type="spellStart"/>
      <w:r>
        <w:rPr>
          <w:rFonts w:ascii="Arial" w:eastAsia="Arial" w:hAnsi="Arial" w:cs="Arial"/>
          <w:color w:val="000000" w:themeColor="text1"/>
          <w:sz w:val="24"/>
          <w:szCs w:val="24"/>
        </w:rPr>
        <w:t>Dražičkih</w:t>
      </w:r>
      <w:proofErr w:type="spellEnd"/>
      <w:r>
        <w:rPr>
          <w:rFonts w:ascii="Arial" w:eastAsia="Arial" w:hAnsi="Arial" w:cs="Arial"/>
          <w:color w:val="000000" w:themeColor="text1"/>
          <w:sz w:val="24"/>
          <w:szCs w:val="24"/>
        </w:rPr>
        <w:t xml:space="preserve"> boraca 64, 51218 Dražice, </w:t>
      </w:r>
      <w:r w:rsidRPr="00B54FC0">
        <w:rPr>
          <w:rFonts w:ascii="Arial" w:hAnsi="Arial" w:cs="Arial"/>
          <w:bCs/>
          <w:iCs/>
          <w:sz w:val="24"/>
          <w:szCs w:val="24"/>
        </w:rPr>
        <w:t xml:space="preserve"> zastupana po </w:t>
      </w:r>
      <w:proofErr w:type="spellStart"/>
      <w:r>
        <w:rPr>
          <w:rFonts w:ascii="Arial" w:hAnsi="Arial" w:cs="Arial"/>
          <w:bCs/>
          <w:iCs/>
          <w:sz w:val="24"/>
          <w:szCs w:val="24"/>
        </w:rPr>
        <w:t>oćinskom</w:t>
      </w:r>
      <w:proofErr w:type="spellEnd"/>
      <w:r>
        <w:rPr>
          <w:rFonts w:ascii="Arial" w:hAnsi="Arial" w:cs="Arial"/>
          <w:bCs/>
          <w:iCs/>
          <w:sz w:val="24"/>
          <w:szCs w:val="24"/>
        </w:rPr>
        <w:t xml:space="preserve"> načelniku </w:t>
      </w:r>
      <w:r w:rsidRPr="00B54FC0">
        <w:rPr>
          <w:rFonts w:ascii="Arial" w:hAnsi="Arial" w:cs="Arial"/>
          <w:bCs/>
          <w:iCs/>
          <w:sz w:val="24"/>
          <w:szCs w:val="24"/>
        </w:rPr>
        <w:t xml:space="preserve"> </w:t>
      </w:r>
      <w:r>
        <w:rPr>
          <w:rFonts w:ascii="Arial" w:hAnsi="Arial" w:cs="Arial"/>
          <w:bCs/>
          <w:iCs/>
          <w:sz w:val="24"/>
          <w:szCs w:val="24"/>
        </w:rPr>
        <w:t xml:space="preserve">Robertu </w:t>
      </w:r>
      <w:proofErr w:type="spellStart"/>
      <w:r>
        <w:rPr>
          <w:rFonts w:ascii="Arial" w:hAnsi="Arial" w:cs="Arial"/>
          <w:bCs/>
          <w:iCs/>
          <w:sz w:val="24"/>
          <w:szCs w:val="24"/>
        </w:rPr>
        <w:t>Marčelja</w:t>
      </w:r>
      <w:proofErr w:type="spellEnd"/>
      <w:r w:rsidRPr="00B54FC0">
        <w:rPr>
          <w:rFonts w:ascii="Arial" w:hAnsi="Arial" w:cs="Arial"/>
          <w:bCs/>
          <w:iCs/>
          <w:sz w:val="24"/>
          <w:szCs w:val="24"/>
        </w:rPr>
        <w:t>, (u daljnjem tekstu: Naručitelj) s jedne strane</w:t>
      </w:r>
    </w:p>
    <w:p w:rsidR="00B54FC0" w:rsidRPr="00B54FC0" w:rsidRDefault="00B54FC0" w:rsidP="00B54FC0">
      <w:pPr>
        <w:spacing w:after="0"/>
        <w:ind w:firstLine="709"/>
        <w:jc w:val="both"/>
        <w:rPr>
          <w:rFonts w:ascii="Arial" w:hAnsi="Arial" w:cs="Arial"/>
          <w:b/>
          <w:sz w:val="24"/>
          <w:szCs w:val="24"/>
        </w:rPr>
      </w:pPr>
      <w:r w:rsidRPr="00B54FC0">
        <w:rPr>
          <w:rFonts w:ascii="Arial" w:hAnsi="Arial" w:cs="Arial"/>
          <w:b/>
          <w:sz w:val="24"/>
          <w:szCs w:val="24"/>
        </w:rPr>
        <w:t>i</w:t>
      </w:r>
    </w:p>
    <w:p w:rsidR="00B54FC0" w:rsidRDefault="00B54FC0" w:rsidP="00B54FC0">
      <w:pPr>
        <w:tabs>
          <w:tab w:val="left" w:pos="0"/>
        </w:tabs>
        <w:spacing w:after="0" w:line="240" w:lineRule="auto"/>
        <w:jc w:val="both"/>
        <w:rPr>
          <w:rFonts w:ascii="Arial" w:hAnsi="Arial" w:cs="Arial"/>
          <w:sz w:val="24"/>
          <w:szCs w:val="24"/>
        </w:rPr>
      </w:pPr>
      <w:r w:rsidRPr="00B54FC0">
        <w:rPr>
          <w:rFonts w:ascii="Arial" w:hAnsi="Arial" w:cs="Arial"/>
          <w:b/>
          <w:bCs/>
          <w:sz w:val="24"/>
          <w:szCs w:val="24"/>
        </w:rPr>
        <w:t xml:space="preserve">_________________, </w:t>
      </w:r>
      <w:r w:rsidRPr="00B54FC0">
        <w:rPr>
          <w:rFonts w:ascii="Arial" w:hAnsi="Arial" w:cs="Arial"/>
          <w:bCs/>
          <w:sz w:val="24"/>
          <w:szCs w:val="24"/>
        </w:rPr>
        <w:t>OIB:</w:t>
      </w:r>
      <w:r w:rsidRPr="00B54FC0">
        <w:rPr>
          <w:rFonts w:ascii="Arial" w:hAnsi="Arial" w:cs="Arial"/>
          <w:sz w:val="24"/>
          <w:szCs w:val="24"/>
        </w:rPr>
        <w:t xml:space="preserve"> </w:t>
      </w:r>
      <w:r w:rsidRPr="00B54FC0">
        <w:rPr>
          <w:rFonts w:ascii="Arial" w:hAnsi="Arial" w:cs="Arial"/>
          <w:bCs/>
          <w:sz w:val="24"/>
          <w:szCs w:val="24"/>
        </w:rPr>
        <w:t>__________, iz _____________, _____________,</w:t>
      </w:r>
      <w:r w:rsidRPr="00B54FC0">
        <w:rPr>
          <w:rFonts w:ascii="Arial" w:hAnsi="Arial" w:cs="Arial"/>
          <w:b/>
          <w:bCs/>
          <w:sz w:val="24"/>
          <w:szCs w:val="24"/>
        </w:rPr>
        <w:t xml:space="preserve"> </w:t>
      </w:r>
      <w:r w:rsidRPr="00B54FC0">
        <w:rPr>
          <w:rFonts w:ascii="Arial" w:hAnsi="Arial" w:cs="Arial"/>
          <w:bCs/>
          <w:sz w:val="24"/>
          <w:szCs w:val="24"/>
        </w:rPr>
        <w:t xml:space="preserve">kojeg zastupa direktor/predsjednik/član uprave ____________________(u daljnjem tekstu: </w:t>
      </w:r>
      <w:r w:rsidR="006E079F">
        <w:rPr>
          <w:rFonts w:ascii="Arial" w:hAnsi="Arial" w:cs="Arial"/>
          <w:b/>
          <w:sz w:val="24"/>
          <w:szCs w:val="24"/>
        </w:rPr>
        <w:t>Izvođač</w:t>
      </w:r>
      <w:r w:rsidRPr="00B54FC0">
        <w:rPr>
          <w:rFonts w:ascii="Arial" w:hAnsi="Arial" w:cs="Arial"/>
          <w:bCs/>
          <w:sz w:val="24"/>
          <w:szCs w:val="24"/>
        </w:rPr>
        <w:t>), s druge strane sklapaju slijedeći</w:t>
      </w:r>
      <w:r w:rsidRPr="00B54FC0">
        <w:rPr>
          <w:rFonts w:ascii="Arial" w:hAnsi="Arial" w:cs="Arial"/>
          <w:sz w:val="24"/>
          <w:szCs w:val="24"/>
        </w:rPr>
        <w:t xml:space="preserve"> </w:t>
      </w:r>
    </w:p>
    <w:p w:rsidR="00B54FC0" w:rsidRDefault="00B54FC0" w:rsidP="00B54FC0">
      <w:pPr>
        <w:tabs>
          <w:tab w:val="left" w:pos="0"/>
        </w:tabs>
        <w:spacing w:after="0" w:line="240" w:lineRule="auto"/>
        <w:jc w:val="both"/>
        <w:rPr>
          <w:rFonts w:ascii="Arial" w:hAnsi="Arial" w:cs="Arial"/>
          <w:sz w:val="24"/>
          <w:szCs w:val="24"/>
        </w:rPr>
      </w:pPr>
    </w:p>
    <w:p w:rsidR="006E079F" w:rsidRDefault="006E079F" w:rsidP="00B54FC0">
      <w:pPr>
        <w:tabs>
          <w:tab w:val="left" w:pos="0"/>
        </w:tabs>
        <w:spacing w:after="0" w:line="240" w:lineRule="auto"/>
        <w:jc w:val="both"/>
        <w:rPr>
          <w:rFonts w:ascii="Arial" w:hAnsi="Arial" w:cs="Arial"/>
          <w:sz w:val="24"/>
          <w:szCs w:val="24"/>
        </w:rPr>
      </w:pPr>
    </w:p>
    <w:p w:rsidR="00B54FC0" w:rsidRPr="006E079F" w:rsidRDefault="006E079F" w:rsidP="006E079F">
      <w:pPr>
        <w:tabs>
          <w:tab w:val="left" w:pos="0"/>
        </w:tabs>
        <w:spacing w:after="0" w:line="240" w:lineRule="auto"/>
        <w:jc w:val="center"/>
        <w:rPr>
          <w:rFonts w:ascii="Arial" w:hAnsi="Arial" w:cs="Arial"/>
          <w:b/>
          <w:sz w:val="24"/>
          <w:szCs w:val="24"/>
        </w:rPr>
      </w:pPr>
      <w:r w:rsidRPr="006E079F">
        <w:rPr>
          <w:rFonts w:ascii="Arial" w:hAnsi="Arial" w:cs="Arial"/>
          <w:b/>
          <w:sz w:val="24"/>
          <w:szCs w:val="24"/>
        </w:rPr>
        <w:t xml:space="preserve">UGOVOR O </w:t>
      </w:r>
      <w:r w:rsidR="00526F40">
        <w:rPr>
          <w:rFonts w:ascii="Arial" w:hAnsi="Arial" w:cs="Arial"/>
          <w:b/>
          <w:sz w:val="24"/>
          <w:szCs w:val="24"/>
        </w:rPr>
        <w:t>IZVOĐENJU</w:t>
      </w:r>
      <w:r w:rsidRPr="006E079F">
        <w:rPr>
          <w:rFonts w:ascii="Arial" w:hAnsi="Arial" w:cs="Arial"/>
          <w:b/>
          <w:sz w:val="24"/>
          <w:szCs w:val="24"/>
        </w:rPr>
        <w:t xml:space="preserve"> RADOVA</w:t>
      </w:r>
    </w:p>
    <w:p w:rsidR="00B54FC0" w:rsidRPr="006E079F" w:rsidRDefault="00526F40" w:rsidP="006E079F">
      <w:pPr>
        <w:tabs>
          <w:tab w:val="left" w:pos="0"/>
        </w:tabs>
        <w:spacing w:after="0" w:line="240" w:lineRule="auto"/>
        <w:jc w:val="center"/>
        <w:rPr>
          <w:rFonts w:ascii="Arial" w:hAnsi="Arial" w:cs="Arial"/>
          <w:b/>
          <w:sz w:val="24"/>
          <w:szCs w:val="24"/>
        </w:rPr>
      </w:pPr>
      <w:r>
        <w:rPr>
          <w:rFonts w:ascii="Arial" w:hAnsi="Arial" w:cs="Arial"/>
          <w:b/>
          <w:sz w:val="24"/>
          <w:szCs w:val="24"/>
        </w:rPr>
        <w:t>d</w:t>
      </w:r>
      <w:r w:rsidR="006E079F" w:rsidRPr="006E079F">
        <w:rPr>
          <w:rFonts w:ascii="Arial" w:hAnsi="Arial" w:cs="Arial"/>
          <w:b/>
          <w:sz w:val="24"/>
          <w:szCs w:val="24"/>
        </w:rPr>
        <w:t xml:space="preserve">ogradnja dječjeg vrtića „Grobnički </w:t>
      </w:r>
      <w:proofErr w:type="spellStart"/>
      <w:r w:rsidR="006E079F" w:rsidRPr="006E079F">
        <w:rPr>
          <w:rFonts w:ascii="Arial" w:hAnsi="Arial" w:cs="Arial"/>
          <w:b/>
          <w:sz w:val="24"/>
          <w:szCs w:val="24"/>
        </w:rPr>
        <w:t>tići</w:t>
      </w:r>
      <w:proofErr w:type="spellEnd"/>
      <w:r w:rsidR="006E079F" w:rsidRPr="006E079F">
        <w:rPr>
          <w:rFonts w:ascii="Arial" w:hAnsi="Arial" w:cs="Arial"/>
          <w:b/>
          <w:sz w:val="24"/>
          <w:szCs w:val="24"/>
        </w:rPr>
        <w:t xml:space="preserve">“ </w:t>
      </w:r>
      <w:proofErr w:type="spellStart"/>
      <w:r w:rsidR="006E079F" w:rsidRPr="006E079F">
        <w:rPr>
          <w:rFonts w:ascii="Arial" w:hAnsi="Arial" w:cs="Arial"/>
          <w:b/>
          <w:sz w:val="24"/>
          <w:szCs w:val="24"/>
        </w:rPr>
        <w:t>Podhum</w:t>
      </w:r>
      <w:proofErr w:type="spellEnd"/>
    </w:p>
    <w:p w:rsidR="00B54FC0" w:rsidRPr="006E079F" w:rsidRDefault="00B54FC0" w:rsidP="006E079F">
      <w:pPr>
        <w:tabs>
          <w:tab w:val="left" w:pos="0"/>
        </w:tabs>
        <w:spacing w:after="0" w:line="240" w:lineRule="auto"/>
        <w:jc w:val="center"/>
        <w:rPr>
          <w:rFonts w:ascii="Arial" w:hAnsi="Arial" w:cs="Arial"/>
          <w:b/>
          <w:sz w:val="24"/>
          <w:szCs w:val="24"/>
        </w:rPr>
      </w:pPr>
    </w:p>
    <w:p w:rsidR="00B54FC0" w:rsidRPr="00B54FC0" w:rsidRDefault="00B54FC0" w:rsidP="006E079F">
      <w:pPr>
        <w:tabs>
          <w:tab w:val="left" w:pos="0"/>
        </w:tabs>
        <w:spacing w:after="0" w:line="240" w:lineRule="auto"/>
        <w:jc w:val="center"/>
        <w:rPr>
          <w:rFonts w:ascii="Arial" w:hAnsi="Arial" w:cs="Arial"/>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Predmet Ugovora</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Članak 1.</w:t>
      </w:r>
    </w:p>
    <w:p w:rsidR="00B54FC0" w:rsidRPr="00B54FC0" w:rsidRDefault="00B54FC0" w:rsidP="00B54FC0">
      <w:pPr>
        <w:pStyle w:val="ListParagraph"/>
        <w:numPr>
          <w:ilvl w:val="0"/>
          <w:numId w:val="6"/>
        </w:numPr>
        <w:spacing w:before="120" w:after="0" w:line="240" w:lineRule="auto"/>
        <w:contextualSpacing w:val="0"/>
        <w:jc w:val="both"/>
        <w:rPr>
          <w:rFonts w:ascii="Arial" w:hAnsi="Arial" w:cs="Arial"/>
          <w:sz w:val="24"/>
          <w:szCs w:val="24"/>
        </w:rPr>
      </w:pPr>
      <w:r w:rsidRPr="00B54FC0">
        <w:rPr>
          <w:rFonts w:ascii="Arial" w:hAnsi="Arial" w:cs="Arial"/>
          <w:sz w:val="24"/>
          <w:szCs w:val="24"/>
        </w:rPr>
        <w:t xml:space="preserve">Ovaj ugovor sklapa se na temelju provedenog otvorenog postupka javne nabave male vrijednosti za nabavu građevinskih radova </w:t>
      </w:r>
      <w:r w:rsidR="006E079F">
        <w:rPr>
          <w:rFonts w:ascii="Arial" w:hAnsi="Arial" w:cs="Arial"/>
          <w:b/>
          <w:bCs/>
          <w:sz w:val="24"/>
          <w:szCs w:val="24"/>
        </w:rPr>
        <w:t xml:space="preserve">Dogradnja dječjeg vrtića „Grobnički </w:t>
      </w:r>
      <w:proofErr w:type="spellStart"/>
      <w:r w:rsidR="006E079F">
        <w:rPr>
          <w:rFonts w:ascii="Arial" w:hAnsi="Arial" w:cs="Arial"/>
          <w:b/>
          <w:bCs/>
          <w:sz w:val="24"/>
          <w:szCs w:val="24"/>
        </w:rPr>
        <w:t>tići</w:t>
      </w:r>
      <w:proofErr w:type="spellEnd"/>
      <w:r w:rsidR="006E079F">
        <w:rPr>
          <w:rFonts w:ascii="Arial" w:hAnsi="Arial" w:cs="Arial"/>
          <w:b/>
          <w:bCs/>
          <w:sz w:val="24"/>
          <w:szCs w:val="24"/>
        </w:rPr>
        <w:t xml:space="preserve">“ </w:t>
      </w:r>
      <w:proofErr w:type="spellStart"/>
      <w:r w:rsidR="006E079F">
        <w:rPr>
          <w:rFonts w:ascii="Arial" w:hAnsi="Arial" w:cs="Arial"/>
          <w:b/>
          <w:bCs/>
          <w:sz w:val="24"/>
          <w:szCs w:val="24"/>
        </w:rPr>
        <w:t>Podhum</w:t>
      </w:r>
      <w:proofErr w:type="spellEnd"/>
      <w:r w:rsidRPr="00B54FC0">
        <w:rPr>
          <w:rFonts w:ascii="Arial" w:hAnsi="Arial" w:cs="Arial"/>
          <w:sz w:val="24"/>
          <w:szCs w:val="24"/>
        </w:rPr>
        <w:t xml:space="preserve">, koji se vodi pod evidencijskim brojem nabave  </w:t>
      </w:r>
      <w:r w:rsidR="006E079F">
        <w:rPr>
          <w:rFonts w:ascii="Arial" w:hAnsi="Arial" w:cs="Arial"/>
          <w:sz w:val="24"/>
          <w:szCs w:val="24"/>
        </w:rPr>
        <w:t>JN 1/25</w:t>
      </w:r>
      <w:r w:rsidRPr="00B54FC0">
        <w:rPr>
          <w:rFonts w:ascii="Arial" w:hAnsi="Arial" w:cs="Arial"/>
          <w:sz w:val="24"/>
          <w:szCs w:val="24"/>
        </w:rPr>
        <w:t xml:space="preserve">, objavljenog u e-oglasniku «Narodnih novina» pod brojem ---- od ------. i Odluke Naručitelja o odabiru najpovoljnije ponude KLASA: _______, URBROJ: _________,  od _________.i kojom je ponuda </w:t>
      </w:r>
      <w:r w:rsidR="006E079F">
        <w:rPr>
          <w:rFonts w:ascii="Arial" w:hAnsi="Arial" w:cs="Arial"/>
          <w:sz w:val="24"/>
          <w:szCs w:val="24"/>
        </w:rPr>
        <w:t xml:space="preserve">Izvođača </w:t>
      </w:r>
      <w:r w:rsidRPr="00B54FC0">
        <w:rPr>
          <w:rFonts w:ascii="Arial" w:hAnsi="Arial" w:cs="Arial"/>
          <w:sz w:val="24"/>
          <w:szCs w:val="24"/>
        </w:rPr>
        <w:t>broj ________ od ___________.  odabrana kao ekonomski najpovoljnija.</w:t>
      </w:r>
    </w:p>
    <w:p w:rsidR="00B54FC0" w:rsidRDefault="006E079F" w:rsidP="006E079F">
      <w:pPr>
        <w:pStyle w:val="ListParagraph"/>
        <w:numPr>
          <w:ilvl w:val="0"/>
          <w:numId w:val="6"/>
        </w:numPr>
        <w:spacing w:before="120" w:after="0" w:line="240" w:lineRule="auto"/>
        <w:contextualSpacing w:val="0"/>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se obvezuje radove iz prethodnog stavka izvoditi sukladno </w:t>
      </w:r>
      <w:r w:rsidR="00B54FC0" w:rsidRPr="006E079F">
        <w:rPr>
          <w:rFonts w:ascii="Arial" w:hAnsi="Arial" w:cs="Arial"/>
          <w:sz w:val="24"/>
          <w:szCs w:val="24"/>
        </w:rPr>
        <w:t xml:space="preserve">važećim propisima iz ovog područja, tehničkim normativima, standardima i pravilima struke, te po odredbama ovog Ugovora, po opsegu, vrsti i kakvoći u svemu prema odabranoj ponudi </w:t>
      </w:r>
      <w:r w:rsidRPr="006E079F">
        <w:rPr>
          <w:rFonts w:ascii="Arial" w:hAnsi="Arial" w:cs="Arial"/>
          <w:sz w:val="24"/>
          <w:szCs w:val="24"/>
        </w:rPr>
        <w:t>Izvođača</w:t>
      </w:r>
      <w:r w:rsidR="00B54FC0" w:rsidRPr="006E079F">
        <w:rPr>
          <w:rFonts w:ascii="Arial" w:hAnsi="Arial" w:cs="Arial"/>
          <w:sz w:val="24"/>
          <w:szCs w:val="24"/>
        </w:rPr>
        <w:t xml:space="preserve"> br. ________ od _____________. godine, kao i prema opisu iz prihvaćenog ponudbenog troškovnika po vrstama i stavkama radova, koji zajedno s projektno-tehničkom dokumentacijom i dokumentacijom o nabavi čine sastavni dio ovog Ugovora.</w:t>
      </w:r>
    </w:p>
    <w:p w:rsidR="001E71BB" w:rsidRPr="006E079F" w:rsidRDefault="001E71BB" w:rsidP="001E71BB">
      <w:pPr>
        <w:pStyle w:val="ListParagraph"/>
        <w:numPr>
          <w:ilvl w:val="0"/>
          <w:numId w:val="6"/>
        </w:numPr>
        <w:spacing w:before="120" w:after="0" w:line="240" w:lineRule="auto"/>
        <w:contextualSpacing w:val="0"/>
        <w:jc w:val="both"/>
        <w:rPr>
          <w:rFonts w:ascii="Arial" w:hAnsi="Arial" w:cs="Arial"/>
          <w:sz w:val="24"/>
          <w:szCs w:val="24"/>
        </w:rPr>
      </w:pPr>
      <w:r>
        <w:rPr>
          <w:rFonts w:ascii="Arial" w:hAnsi="Arial" w:cs="Arial"/>
          <w:sz w:val="24"/>
          <w:szCs w:val="24"/>
        </w:rPr>
        <w:t xml:space="preserve">Predmet ovog Ugovora </w:t>
      </w:r>
      <w:r w:rsidRPr="001E71BB">
        <w:rPr>
          <w:rFonts w:ascii="Arial" w:hAnsi="Arial" w:cs="Arial"/>
          <w:sz w:val="24"/>
          <w:szCs w:val="24"/>
        </w:rPr>
        <w:t>sufinancira Europska unija  u sklopu Nacionalnog plana oporavka i otpornosti 2021. – 2026, a temeljem Ugovora  o dodjeli bespovratnih sredstava za projekte koji se financiraju iz Mehanizma za oporavak i otpornost koji je sklopljen 15.02.2023. godine između Ministarstva znanosti i obrazovanja - tijela nadležnog za komponentu 3. Obrazovanje, znanost i istraživanje,  Središnje agencije za financiranje i ugovaranje programa i projekata Europske unije – provedbenog tijelo i Općine Jelenje – korisnika sredstava. Referentni broj projekta NPOO.C3.1.R1-I1.01.0301.</w:t>
      </w:r>
    </w:p>
    <w:p w:rsidR="00B54FC0" w:rsidRDefault="006E079F" w:rsidP="00B54FC0">
      <w:pPr>
        <w:pStyle w:val="ListParagraph"/>
        <w:numPr>
          <w:ilvl w:val="0"/>
          <w:numId w:val="6"/>
        </w:numPr>
        <w:spacing w:before="120" w:after="0" w:line="240" w:lineRule="auto"/>
        <w:contextualSpacing w:val="0"/>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tijekom izvršenja ovog Ugovora pridržavati se primjenjivih obveza u području prava okoliša, socijalnog i radnog prava, uključujući kolektivne </w:t>
      </w:r>
      <w:r w:rsidR="00B54FC0" w:rsidRPr="00B54FC0">
        <w:rPr>
          <w:rFonts w:ascii="Arial" w:hAnsi="Arial" w:cs="Arial"/>
          <w:sz w:val="24"/>
          <w:szCs w:val="24"/>
        </w:rPr>
        <w:lastRenderedPageBreak/>
        <w:t xml:space="preserve">ugovore, a osobito isplate ugovorene plaće, ili odredaba međunarodnog prava okoliša, socijalnog i radnog prava navedenim u Prilogu XI. Zakona o javnoj nabavi („Narodne novine“ broj 120/16 – dalje u tekstu: ZJN 2016). </w:t>
      </w:r>
    </w:p>
    <w:p w:rsidR="001E71BB" w:rsidRPr="00B54FC0" w:rsidRDefault="001E71BB" w:rsidP="001E71BB">
      <w:pPr>
        <w:pStyle w:val="ListParagraph"/>
        <w:spacing w:before="120" w:after="0" w:line="240" w:lineRule="auto"/>
        <w:ind w:left="360"/>
        <w:contextualSpacing w:val="0"/>
        <w:jc w:val="both"/>
        <w:rPr>
          <w:rFonts w:ascii="Arial" w:hAnsi="Arial" w:cs="Arial"/>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Ugovorna cijena</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Članak 2.</w:t>
      </w:r>
    </w:p>
    <w:p w:rsidR="00B54FC0" w:rsidRPr="00B54FC0" w:rsidRDefault="0023525F" w:rsidP="00B54FC0">
      <w:pPr>
        <w:numPr>
          <w:ilvl w:val="0"/>
          <w:numId w:val="7"/>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se obvezuje izvesti predmetne radove iz članka 1. ovog Ugovora za cijenu kako slijedi:</w:t>
      </w:r>
    </w:p>
    <w:tbl>
      <w:tblPr>
        <w:tblStyle w:val="TableGrid"/>
        <w:tblW w:w="538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268"/>
      </w:tblGrid>
      <w:tr w:rsidR="00B54FC0" w:rsidRPr="00B54FC0" w:rsidTr="00A714B5">
        <w:trPr>
          <w:jc w:val="center"/>
        </w:trPr>
        <w:tc>
          <w:tcPr>
            <w:tcW w:w="3119" w:type="dxa"/>
          </w:tcPr>
          <w:p w:rsidR="00B54FC0" w:rsidRPr="00B54FC0" w:rsidRDefault="00B54FC0" w:rsidP="00A714B5">
            <w:pPr>
              <w:spacing w:before="120" w:line="240" w:lineRule="auto"/>
              <w:jc w:val="both"/>
              <w:rPr>
                <w:rFonts w:ascii="Arial" w:hAnsi="Arial" w:cs="Arial"/>
                <w:b/>
                <w:sz w:val="24"/>
                <w:szCs w:val="24"/>
              </w:rPr>
            </w:pPr>
            <w:r w:rsidRPr="00B54FC0">
              <w:rPr>
                <w:rFonts w:ascii="Arial" w:hAnsi="Arial" w:cs="Arial"/>
                <w:b/>
                <w:sz w:val="24"/>
                <w:szCs w:val="24"/>
              </w:rPr>
              <w:t>Cijena radova (bez PDV-a):</w:t>
            </w:r>
          </w:p>
        </w:tc>
        <w:tc>
          <w:tcPr>
            <w:tcW w:w="2268" w:type="dxa"/>
            <w:vAlign w:val="center"/>
          </w:tcPr>
          <w:p w:rsidR="00B54FC0" w:rsidRPr="00B54FC0" w:rsidRDefault="00B85078" w:rsidP="00A714B5">
            <w:pPr>
              <w:spacing w:before="120" w:line="240" w:lineRule="auto"/>
              <w:jc w:val="right"/>
              <w:rPr>
                <w:rFonts w:ascii="Arial" w:hAnsi="Arial" w:cs="Arial"/>
                <w:bCs/>
                <w:sz w:val="24"/>
                <w:szCs w:val="24"/>
              </w:rPr>
            </w:pPr>
            <w:r>
              <w:rPr>
                <w:rFonts w:ascii="Arial" w:hAnsi="Arial" w:cs="Arial"/>
                <w:bCs/>
                <w:sz w:val="24"/>
                <w:szCs w:val="24"/>
              </w:rPr>
              <w:t xml:space="preserve">0,00 </w:t>
            </w:r>
            <w:r w:rsidR="00B54FC0" w:rsidRPr="00B54FC0">
              <w:rPr>
                <w:rFonts w:ascii="Arial" w:hAnsi="Arial" w:cs="Arial"/>
                <w:bCs/>
                <w:sz w:val="24"/>
                <w:szCs w:val="24"/>
              </w:rPr>
              <w:t>EUR</w:t>
            </w:r>
          </w:p>
        </w:tc>
      </w:tr>
      <w:tr w:rsidR="00B54FC0" w:rsidRPr="00B54FC0" w:rsidTr="00A714B5">
        <w:trPr>
          <w:jc w:val="center"/>
        </w:trPr>
        <w:tc>
          <w:tcPr>
            <w:tcW w:w="3119" w:type="dxa"/>
          </w:tcPr>
          <w:p w:rsidR="00B54FC0" w:rsidRPr="00B54FC0" w:rsidRDefault="00B54FC0" w:rsidP="00A714B5">
            <w:pPr>
              <w:spacing w:line="240" w:lineRule="auto"/>
              <w:jc w:val="both"/>
              <w:rPr>
                <w:rFonts w:ascii="Arial" w:hAnsi="Arial" w:cs="Arial"/>
                <w:sz w:val="24"/>
                <w:szCs w:val="24"/>
              </w:rPr>
            </w:pPr>
            <w:r w:rsidRPr="00B54FC0">
              <w:rPr>
                <w:rFonts w:ascii="Arial" w:hAnsi="Arial" w:cs="Arial"/>
                <w:sz w:val="24"/>
                <w:szCs w:val="24"/>
              </w:rPr>
              <w:t>PDV (25%)</w:t>
            </w:r>
          </w:p>
        </w:tc>
        <w:tc>
          <w:tcPr>
            <w:tcW w:w="2268" w:type="dxa"/>
            <w:vAlign w:val="center"/>
          </w:tcPr>
          <w:p w:rsidR="00B54FC0" w:rsidRPr="00B54FC0" w:rsidRDefault="00B54FC0" w:rsidP="00A714B5">
            <w:pPr>
              <w:spacing w:line="240" w:lineRule="auto"/>
              <w:jc w:val="right"/>
              <w:rPr>
                <w:rFonts w:ascii="Arial" w:hAnsi="Arial" w:cs="Arial"/>
                <w:bCs/>
                <w:sz w:val="24"/>
                <w:szCs w:val="24"/>
              </w:rPr>
            </w:pPr>
            <w:r w:rsidRPr="00B54FC0">
              <w:rPr>
                <w:rFonts w:ascii="Arial" w:hAnsi="Arial" w:cs="Arial"/>
                <w:bCs/>
                <w:sz w:val="24"/>
                <w:szCs w:val="24"/>
                <w:lang w:eastAsia="en-GB"/>
              </w:rPr>
              <w:fldChar w:fldCharType="begin"/>
            </w:r>
            <w:r w:rsidRPr="00B54FC0">
              <w:rPr>
                <w:rFonts w:ascii="Arial" w:hAnsi="Arial" w:cs="Arial"/>
                <w:bCs/>
                <w:sz w:val="24"/>
                <w:szCs w:val="24"/>
                <w:lang w:eastAsia="en-GB"/>
              </w:rPr>
              <w:instrText xml:space="preserve"> =SUM(ABOVE)*0,25 </w:instrText>
            </w:r>
            <w:r w:rsidRPr="00B54FC0">
              <w:rPr>
                <w:rFonts w:ascii="Arial" w:hAnsi="Arial" w:cs="Arial"/>
                <w:bCs/>
                <w:sz w:val="24"/>
                <w:szCs w:val="24"/>
                <w:lang w:eastAsia="en-GB"/>
              </w:rPr>
              <w:fldChar w:fldCharType="separate"/>
            </w:r>
            <w:r w:rsidRPr="00B54FC0">
              <w:rPr>
                <w:rFonts w:ascii="Arial" w:hAnsi="Arial" w:cs="Arial"/>
                <w:bCs/>
                <w:noProof/>
                <w:sz w:val="24"/>
                <w:szCs w:val="24"/>
                <w:lang w:eastAsia="en-GB"/>
              </w:rPr>
              <w:t>0,0</w:t>
            </w:r>
            <w:r w:rsidRPr="00B54FC0">
              <w:rPr>
                <w:rFonts w:ascii="Arial" w:hAnsi="Arial" w:cs="Arial"/>
                <w:bCs/>
                <w:sz w:val="24"/>
                <w:szCs w:val="24"/>
                <w:lang w:eastAsia="en-GB"/>
              </w:rPr>
              <w:fldChar w:fldCharType="end"/>
            </w:r>
            <w:r w:rsidR="00B85078">
              <w:rPr>
                <w:rFonts w:ascii="Arial" w:hAnsi="Arial" w:cs="Arial"/>
                <w:bCs/>
                <w:sz w:val="24"/>
                <w:szCs w:val="24"/>
                <w:lang w:eastAsia="en-GB"/>
              </w:rPr>
              <w:t>0</w:t>
            </w:r>
            <w:r w:rsidRPr="00B54FC0">
              <w:rPr>
                <w:rFonts w:ascii="Arial" w:hAnsi="Arial" w:cs="Arial"/>
                <w:bCs/>
                <w:sz w:val="24"/>
                <w:szCs w:val="24"/>
              </w:rPr>
              <w:t xml:space="preserve">  EUR </w:t>
            </w:r>
          </w:p>
        </w:tc>
      </w:tr>
      <w:tr w:rsidR="00B54FC0" w:rsidRPr="00B54FC0" w:rsidTr="00A714B5">
        <w:trPr>
          <w:jc w:val="center"/>
        </w:trPr>
        <w:tc>
          <w:tcPr>
            <w:tcW w:w="3119" w:type="dxa"/>
          </w:tcPr>
          <w:p w:rsidR="00B54FC0" w:rsidRPr="00B54FC0" w:rsidRDefault="00B54FC0" w:rsidP="00A714B5">
            <w:pPr>
              <w:spacing w:line="240" w:lineRule="auto"/>
              <w:jc w:val="both"/>
              <w:rPr>
                <w:rFonts w:ascii="Arial" w:hAnsi="Arial" w:cs="Arial"/>
                <w:b/>
                <w:sz w:val="24"/>
                <w:szCs w:val="24"/>
              </w:rPr>
            </w:pPr>
            <w:r w:rsidRPr="00B54FC0">
              <w:rPr>
                <w:rFonts w:ascii="Arial" w:hAnsi="Arial" w:cs="Arial"/>
                <w:b/>
                <w:sz w:val="24"/>
                <w:szCs w:val="24"/>
              </w:rPr>
              <w:t>Cijena radova (s PDV-om):</w:t>
            </w:r>
          </w:p>
        </w:tc>
        <w:tc>
          <w:tcPr>
            <w:tcW w:w="2268" w:type="dxa"/>
          </w:tcPr>
          <w:p w:rsidR="00B54FC0" w:rsidRPr="00B54FC0" w:rsidRDefault="00B54FC0" w:rsidP="00A714B5">
            <w:pPr>
              <w:spacing w:line="240" w:lineRule="auto"/>
              <w:jc w:val="right"/>
              <w:rPr>
                <w:rFonts w:ascii="Arial" w:hAnsi="Arial" w:cs="Arial"/>
                <w:bCs/>
                <w:sz w:val="24"/>
                <w:szCs w:val="24"/>
              </w:rPr>
            </w:pPr>
            <w:r w:rsidRPr="00B54FC0">
              <w:rPr>
                <w:rFonts w:ascii="Arial" w:hAnsi="Arial" w:cs="Arial"/>
                <w:bCs/>
                <w:sz w:val="24"/>
                <w:szCs w:val="24"/>
                <w:lang w:eastAsia="en-GB"/>
              </w:rPr>
              <w:fldChar w:fldCharType="begin"/>
            </w:r>
            <w:r w:rsidRPr="00B54FC0">
              <w:rPr>
                <w:rFonts w:ascii="Arial" w:hAnsi="Arial" w:cs="Arial"/>
                <w:bCs/>
                <w:sz w:val="24"/>
                <w:szCs w:val="24"/>
                <w:lang w:eastAsia="en-GB"/>
              </w:rPr>
              <w:instrText xml:space="preserve"> =SUM(ABOVE) </w:instrText>
            </w:r>
            <w:r w:rsidRPr="00B54FC0">
              <w:rPr>
                <w:rFonts w:ascii="Arial" w:hAnsi="Arial" w:cs="Arial"/>
                <w:bCs/>
                <w:sz w:val="24"/>
                <w:szCs w:val="24"/>
                <w:lang w:eastAsia="en-GB"/>
              </w:rPr>
              <w:fldChar w:fldCharType="separate"/>
            </w:r>
            <w:r w:rsidRPr="00B54FC0">
              <w:rPr>
                <w:rFonts w:ascii="Arial" w:hAnsi="Arial" w:cs="Arial"/>
                <w:bCs/>
                <w:noProof/>
                <w:sz w:val="24"/>
                <w:szCs w:val="24"/>
                <w:lang w:eastAsia="en-GB"/>
              </w:rPr>
              <w:t>0,0</w:t>
            </w:r>
            <w:r w:rsidRPr="00B54FC0">
              <w:rPr>
                <w:rFonts w:ascii="Arial" w:hAnsi="Arial" w:cs="Arial"/>
                <w:bCs/>
                <w:sz w:val="24"/>
                <w:szCs w:val="24"/>
                <w:lang w:eastAsia="en-GB"/>
              </w:rPr>
              <w:fldChar w:fldCharType="end"/>
            </w:r>
            <w:r w:rsidR="00B85078">
              <w:rPr>
                <w:rFonts w:ascii="Arial" w:hAnsi="Arial" w:cs="Arial"/>
                <w:bCs/>
                <w:sz w:val="24"/>
                <w:szCs w:val="24"/>
                <w:lang w:eastAsia="en-GB"/>
              </w:rPr>
              <w:t>0</w:t>
            </w:r>
            <w:r w:rsidRPr="00B54FC0">
              <w:rPr>
                <w:rFonts w:ascii="Arial" w:hAnsi="Arial" w:cs="Arial"/>
                <w:bCs/>
                <w:sz w:val="24"/>
                <w:szCs w:val="24"/>
                <w:lang w:eastAsia="en-GB"/>
              </w:rPr>
              <w:t xml:space="preserve"> </w:t>
            </w:r>
            <w:r w:rsidRPr="00B54FC0">
              <w:rPr>
                <w:rFonts w:ascii="Arial" w:hAnsi="Arial" w:cs="Arial"/>
                <w:bCs/>
                <w:sz w:val="24"/>
                <w:szCs w:val="24"/>
              </w:rPr>
              <w:t>EUR</w:t>
            </w:r>
          </w:p>
        </w:tc>
      </w:tr>
    </w:tbl>
    <w:p w:rsidR="00B54FC0" w:rsidRPr="00B54FC0" w:rsidRDefault="00B54FC0" w:rsidP="00B54FC0">
      <w:pPr>
        <w:spacing w:before="120" w:after="0" w:line="240" w:lineRule="auto"/>
        <w:ind w:hanging="284"/>
        <w:jc w:val="center"/>
        <w:rPr>
          <w:rFonts w:ascii="Arial" w:hAnsi="Arial" w:cs="Arial"/>
          <w:sz w:val="24"/>
          <w:szCs w:val="24"/>
        </w:rPr>
      </w:pPr>
      <w:r w:rsidRPr="00B54FC0">
        <w:rPr>
          <w:rFonts w:ascii="Arial" w:hAnsi="Arial" w:cs="Arial"/>
          <w:sz w:val="24"/>
          <w:szCs w:val="24"/>
        </w:rPr>
        <w:t>Slovima: (                 ).</w:t>
      </w:r>
    </w:p>
    <w:p w:rsidR="00B54FC0" w:rsidRPr="00B54FC0" w:rsidRDefault="00B54FC0" w:rsidP="00B54FC0">
      <w:pPr>
        <w:numPr>
          <w:ilvl w:val="0"/>
          <w:numId w:val="7"/>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Ugovorne jedinične cijene su nepromjenjive za cijelo vrijeme trajanja ovog Ugovora.</w:t>
      </w:r>
    </w:p>
    <w:p w:rsidR="00B54FC0" w:rsidRDefault="00B54FC0" w:rsidP="00B54FC0">
      <w:pPr>
        <w:numPr>
          <w:ilvl w:val="0"/>
          <w:numId w:val="7"/>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Količine predmeta nabave su predviđene (okvirne), te stvarno nabavljena količina radova može biti veća  ili manja od predviđene količine. Konačna cijena radova utvrdit će se temeljem odredbi ovog Ugovora prema stvarno izvedenim količinama radova ovjerenih u građevinskoj knjizi i jediničnim cijenama iz ugovornog troškovnika.</w:t>
      </w:r>
    </w:p>
    <w:p w:rsidR="00526F40" w:rsidRPr="00B54FC0" w:rsidRDefault="00526F40" w:rsidP="00526F40">
      <w:pPr>
        <w:numPr>
          <w:ilvl w:val="0"/>
          <w:numId w:val="7"/>
        </w:numPr>
        <w:tabs>
          <w:tab w:val="left" w:pos="9072"/>
        </w:tabs>
        <w:spacing w:before="120" w:after="0" w:line="240" w:lineRule="auto"/>
        <w:jc w:val="both"/>
        <w:rPr>
          <w:rFonts w:ascii="Arial" w:hAnsi="Arial" w:cs="Arial"/>
          <w:sz w:val="24"/>
          <w:szCs w:val="24"/>
        </w:rPr>
      </w:pPr>
      <w:r w:rsidRPr="00526F40">
        <w:rPr>
          <w:rFonts w:ascii="Arial" w:hAnsi="Arial" w:cs="Arial"/>
          <w:sz w:val="24"/>
          <w:szCs w:val="24"/>
        </w:rPr>
        <w:t>Izmjena ukupne ugovorne cijene moguća je jedino u</w:t>
      </w:r>
      <w:r>
        <w:rPr>
          <w:rFonts w:ascii="Arial" w:hAnsi="Arial" w:cs="Arial"/>
          <w:sz w:val="24"/>
          <w:szCs w:val="24"/>
        </w:rPr>
        <w:t xml:space="preserve"> slučaju izmjene Ugovora</w:t>
      </w:r>
      <w:r w:rsidRPr="00526F40">
        <w:rPr>
          <w:rFonts w:ascii="Arial" w:hAnsi="Arial" w:cs="Arial"/>
          <w:sz w:val="24"/>
          <w:szCs w:val="24"/>
        </w:rPr>
        <w:t xml:space="preserve"> </w:t>
      </w:r>
      <w:r>
        <w:rPr>
          <w:rFonts w:ascii="Arial" w:hAnsi="Arial" w:cs="Arial"/>
          <w:sz w:val="24"/>
          <w:szCs w:val="24"/>
        </w:rPr>
        <w:t xml:space="preserve">u </w:t>
      </w:r>
      <w:r w:rsidRPr="00526F40">
        <w:rPr>
          <w:rFonts w:ascii="Arial" w:hAnsi="Arial" w:cs="Arial"/>
          <w:sz w:val="24"/>
          <w:szCs w:val="24"/>
        </w:rPr>
        <w:t>skladu s odredbama 314. – 320. ZJN 2016 te u slučajevima iz članaka 627. i 629. Zakona o obveznim odnosima</w:t>
      </w: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Dostatnost ugovorne cijene</w:t>
      </w:r>
    </w:p>
    <w:p w:rsidR="00B54FC0" w:rsidRPr="00B54FC0" w:rsidRDefault="00B54FC0" w:rsidP="00B54FC0">
      <w:pPr>
        <w:tabs>
          <w:tab w:val="left" w:pos="9072"/>
        </w:tabs>
        <w:spacing w:after="0" w:line="240" w:lineRule="auto"/>
        <w:jc w:val="center"/>
        <w:rPr>
          <w:rFonts w:ascii="Arial" w:hAnsi="Arial" w:cs="Arial"/>
          <w:b/>
          <w:sz w:val="24"/>
          <w:szCs w:val="24"/>
        </w:rPr>
      </w:pPr>
      <w:r w:rsidRPr="00B54FC0">
        <w:rPr>
          <w:rFonts w:ascii="Arial" w:hAnsi="Arial" w:cs="Arial"/>
          <w:b/>
          <w:sz w:val="24"/>
          <w:szCs w:val="24"/>
        </w:rPr>
        <w:t>Članak 3.</w:t>
      </w:r>
    </w:p>
    <w:p w:rsidR="00B54FC0" w:rsidRPr="00B54FC0" w:rsidRDefault="00B54FC0" w:rsidP="00B54FC0">
      <w:pPr>
        <w:widowControl w:val="0"/>
        <w:numPr>
          <w:ilvl w:val="0"/>
          <w:numId w:val="8"/>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Ugovorna cijena pokriva sve obveze </w:t>
      </w:r>
      <w:r w:rsidR="0023525F">
        <w:rPr>
          <w:rFonts w:ascii="Arial" w:hAnsi="Arial" w:cs="Arial"/>
          <w:sz w:val="24"/>
          <w:szCs w:val="24"/>
        </w:rPr>
        <w:t>Izvođača</w:t>
      </w:r>
      <w:r w:rsidRPr="00B54FC0">
        <w:rPr>
          <w:rFonts w:ascii="Arial" w:hAnsi="Arial" w:cs="Arial"/>
          <w:sz w:val="24"/>
          <w:szCs w:val="24"/>
        </w:rPr>
        <w:t xml:space="preserve"> iz ovog Ugovora i sve što je potrebno za izvođenje i završetak ugovornih radova i otklanjanje svih nedostataka prema priloženom ugovornom troškovniku.</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Članak 4.</w:t>
      </w:r>
    </w:p>
    <w:p w:rsidR="00B54FC0" w:rsidRPr="00B54FC0" w:rsidRDefault="00B54FC0" w:rsidP="00B54FC0">
      <w:pPr>
        <w:widowControl w:val="0"/>
        <w:numPr>
          <w:ilvl w:val="0"/>
          <w:numId w:val="9"/>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Smatra se da je </w:t>
      </w:r>
      <w:r w:rsidR="0023525F">
        <w:rPr>
          <w:rFonts w:ascii="Arial" w:hAnsi="Arial" w:cs="Arial"/>
          <w:sz w:val="24"/>
          <w:szCs w:val="24"/>
        </w:rPr>
        <w:t xml:space="preserve">Izvođač </w:t>
      </w:r>
      <w:r w:rsidRPr="00B54FC0">
        <w:rPr>
          <w:rFonts w:ascii="Arial" w:hAnsi="Arial" w:cs="Arial"/>
          <w:sz w:val="24"/>
          <w:szCs w:val="24"/>
        </w:rPr>
        <w:t>pregledao gradilište, proučio projektnu dokumentaciju, troškovnik radova, dokumentaciju o nabavi i ostalu prateću dokumentaciju te da je prikupio sve potrebne podatke nužne za nesmetanu organizaciju gradilišta i izvođenje radova, koji obuhvaćaju (ali se ne ograničavaju na):</w:t>
      </w:r>
    </w:p>
    <w:p w:rsidR="00B54FC0" w:rsidRPr="00B54FC0" w:rsidRDefault="00B54FC0" w:rsidP="00B54FC0">
      <w:pPr>
        <w:numPr>
          <w:ilvl w:val="0"/>
          <w:numId w:val="2"/>
        </w:numPr>
        <w:tabs>
          <w:tab w:val="left" w:pos="9072"/>
        </w:tabs>
        <w:spacing w:before="120" w:after="0" w:line="240" w:lineRule="auto"/>
        <w:ind w:hanging="294"/>
        <w:jc w:val="both"/>
        <w:rPr>
          <w:rFonts w:ascii="Arial" w:eastAsia="SimSun" w:hAnsi="Arial" w:cs="Arial"/>
          <w:sz w:val="24"/>
          <w:szCs w:val="24"/>
        </w:rPr>
      </w:pPr>
      <w:r w:rsidRPr="00B54FC0">
        <w:rPr>
          <w:rFonts w:ascii="Arial" w:eastAsia="SimSun" w:hAnsi="Arial" w:cs="Arial"/>
          <w:sz w:val="24"/>
          <w:szCs w:val="24"/>
        </w:rPr>
        <w:t>oblik i prirodu gradilišta;</w:t>
      </w:r>
    </w:p>
    <w:p w:rsidR="00B54FC0" w:rsidRPr="00B54FC0" w:rsidRDefault="00B54FC0" w:rsidP="00B54FC0">
      <w:pPr>
        <w:numPr>
          <w:ilvl w:val="0"/>
          <w:numId w:val="2"/>
        </w:numPr>
        <w:tabs>
          <w:tab w:val="left" w:pos="9072"/>
        </w:tabs>
        <w:spacing w:after="0" w:line="240" w:lineRule="auto"/>
        <w:ind w:hanging="295"/>
        <w:jc w:val="both"/>
        <w:rPr>
          <w:rFonts w:ascii="Arial" w:eastAsia="SimSun" w:hAnsi="Arial" w:cs="Arial"/>
          <w:sz w:val="24"/>
          <w:szCs w:val="24"/>
        </w:rPr>
      </w:pPr>
      <w:r w:rsidRPr="00B54FC0">
        <w:rPr>
          <w:rFonts w:ascii="Arial" w:eastAsia="SimSun" w:hAnsi="Arial" w:cs="Arial"/>
          <w:sz w:val="24"/>
          <w:szCs w:val="24"/>
        </w:rPr>
        <w:t>hidrološke i klimatske uvjete;</w:t>
      </w:r>
    </w:p>
    <w:p w:rsidR="00B54FC0" w:rsidRPr="00B54FC0" w:rsidRDefault="00B54FC0" w:rsidP="00B54FC0">
      <w:pPr>
        <w:numPr>
          <w:ilvl w:val="0"/>
          <w:numId w:val="2"/>
        </w:numPr>
        <w:tabs>
          <w:tab w:val="left" w:pos="9072"/>
        </w:tabs>
        <w:spacing w:after="0" w:line="240" w:lineRule="auto"/>
        <w:ind w:hanging="295"/>
        <w:jc w:val="both"/>
        <w:rPr>
          <w:rFonts w:ascii="Arial" w:eastAsia="SimSun" w:hAnsi="Arial" w:cs="Arial"/>
          <w:sz w:val="24"/>
          <w:szCs w:val="24"/>
        </w:rPr>
      </w:pPr>
      <w:r w:rsidRPr="00B54FC0">
        <w:rPr>
          <w:rFonts w:ascii="Arial" w:eastAsia="SimSun" w:hAnsi="Arial" w:cs="Arial"/>
          <w:sz w:val="24"/>
          <w:szCs w:val="24"/>
        </w:rPr>
        <w:t xml:space="preserve">obim i karakter radova i sredstava koja su potrebna za izvođenje i završetak radova i za otklanjanje svih nedostataka; </w:t>
      </w:r>
    </w:p>
    <w:p w:rsidR="00B54FC0" w:rsidRPr="00B54FC0" w:rsidRDefault="00B54FC0" w:rsidP="00B54FC0">
      <w:pPr>
        <w:numPr>
          <w:ilvl w:val="0"/>
          <w:numId w:val="2"/>
        </w:numPr>
        <w:tabs>
          <w:tab w:val="left" w:pos="9072"/>
        </w:tabs>
        <w:spacing w:after="0" w:line="240" w:lineRule="auto"/>
        <w:ind w:hanging="295"/>
        <w:jc w:val="both"/>
        <w:rPr>
          <w:rFonts w:ascii="Arial" w:eastAsia="SimSun" w:hAnsi="Arial" w:cs="Arial"/>
          <w:sz w:val="24"/>
          <w:szCs w:val="24"/>
        </w:rPr>
      </w:pPr>
      <w:r w:rsidRPr="00B54FC0">
        <w:rPr>
          <w:rFonts w:ascii="Arial" w:eastAsia="SimSun" w:hAnsi="Arial" w:cs="Arial"/>
          <w:sz w:val="24"/>
          <w:szCs w:val="24"/>
        </w:rPr>
        <w:t>uvjeta što se tiče pristupa, smještaja, uređaja, osoblja, energenata, transporta, vode i ostalih usluga;</w:t>
      </w:r>
    </w:p>
    <w:p w:rsidR="00B54FC0" w:rsidRPr="00B54FC0" w:rsidRDefault="00B54FC0" w:rsidP="00B54FC0">
      <w:pPr>
        <w:numPr>
          <w:ilvl w:val="0"/>
          <w:numId w:val="2"/>
        </w:numPr>
        <w:tabs>
          <w:tab w:val="left" w:pos="9072"/>
        </w:tabs>
        <w:spacing w:after="0" w:line="240" w:lineRule="auto"/>
        <w:ind w:hanging="295"/>
        <w:rPr>
          <w:rFonts w:ascii="Arial" w:eastAsia="SimSun" w:hAnsi="Arial" w:cs="Arial"/>
          <w:sz w:val="24"/>
          <w:szCs w:val="24"/>
        </w:rPr>
      </w:pPr>
      <w:r w:rsidRPr="00B54FC0">
        <w:rPr>
          <w:rFonts w:ascii="Arial" w:eastAsia="SimSun" w:hAnsi="Arial" w:cs="Arial"/>
          <w:sz w:val="24"/>
          <w:szCs w:val="24"/>
        </w:rPr>
        <w:t>prikladnost i mogućnost pristupnih putova na gradilište.</w:t>
      </w:r>
    </w:p>
    <w:p w:rsidR="00B54FC0" w:rsidRPr="00B54FC0" w:rsidRDefault="00B54FC0" w:rsidP="00B54FC0">
      <w:pPr>
        <w:widowControl w:val="0"/>
        <w:numPr>
          <w:ilvl w:val="0"/>
          <w:numId w:val="9"/>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Ugovaratelj nema pravo zahtijevati povećanje cijene ili drugu naknadu, pozivajući se da u vrijeme davanja ponude nije bio detaljno upoznat s prilikama na i oko </w:t>
      </w:r>
      <w:r w:rsidRPr="00B54FC0">
        <w:rPr>
          <w:rFonts w:ascii="Arial" w:hAnsi="Arial" w:cs="Arial"/>
          <w:sz w:val="24"/>
          <w:szCs w:val="24"/>
        </w:rPr>
        <w:lastRenderedPageBreak/>
        <w:t>gradilišta.</w:t>
      </w:r>
    </w:p>
    <w:p w:rsidR="00B54FC0" w:rsidRPr="00B54FC0" w:rsidRDefault="00B54FC0" w:rsidP="00B54FC0">
      <w:pPr>
        <w:tabs>
          <w:tab w:val="left" w:pos="9072"/>
        </w:tabs>
        <w:spacing w:before="120" w:after="0" w:line="240" w:lineRule="auto"/>
        <w:jc w:val="both"/>
        <w:rPr>
          <w:rFonts w:ascii="Arial" w:hAnsi="Arial" w:cs="Arial"/>
          <w:sz w:val="24"/>
          <w:szCs w:val="24"/>
        </w:rPr>
      </w:pPr>
      <w:r w:rsidRPr="00B54FC0">
        <w:rPr>
          <w:rFonts w:ascii="Arial" w:hAnsi="Arial" w:cs="Arial"/>
          <w:b/>
          <w:sz w:val="24"/>
          <w:szCs w:val="24"/>
        </w:rPr>
        <w:t>Rokovi i dinamika izvođenja radova</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Članak 5.</w:t>
      </w:r>
    </w:p>
    <w:p w:rsidR="00B54FC0" w:rsidRPr="0023525F" w:rsidRDefault="00B54FC0" w:rsidP="00D83A27">
      <w:pPr>
        <w:numPr>
          <w:ilvl w:val="0"/>
          <w:numId w:val="40"/>
        </w:numPr>
        <w:tabs>
          <w:tab w:val="left" w:pos="9072"/>
        </w:tabs>
        <w:spacing w:before="120" w:after="0" w:line="240" w:lineRule="auto"/>
        <w:ind w:left="357" w:hanging="357"/>
        <w:jc w:val="both"/>
        <w:rPr>
          <w:rFonts w:ascii="Arial" w:hAnsi="Arial" w:cs="Arial"/>
          <w:sz w:val="24"/>
          <w:szCs w:val="24"/>
        </w:rPr>
      </w:pPr>
      <w:r w:rsidRPr="00B54FC0">
        <w:rPr>
          <w:rFonts w:ascii="Arial" w:hAnsi="Arial" w:cs="Arial"/>
          <w:sz w:val="24"/>
          <w:szCs w:val="24"/>
        </w:rPr>
        <w:t xml:space="preserve">Naručitelj će  </w:t>
      </w:r>
      <w:r w:rsidR="0023525F">
        <w:rPr>
          <w:rFonts w:ascii="Arial" w:hAnsi="Arial" w:cs="Arial"/>
          <w:sz w:val="24"/>
          <w:szCs w:val="24"/>
        </w:rPr>
        <w:t xml:space="preserve">nakon stupanja na snagu ovog Ugovora </w:t>
      </w:r>
      <w:r w:rsidRPr="00B54FC0">
        <w:rPr>
          <w:rFonts w:ascii="Arial" w:hAnsi="Arial" w:cs="Arial"/>
          <w:sz w:val="24"/>
          <w:szCs w:val="24"/>
        </w:rPr>
        <w:t>uvesti Izvođača u posao</w:t>
      </w:r>
      <w:r w:rsidR="0023525F">
        <w:rPr>
          <w:rFonts w:ascii="Arial" w:hAnsi="Arial" w:cs="Arial"/>
          <w:sz w:val="24"/>
          <w:szCs w:val="24"/>
        </w:rPr>
        <w:t>, a o čemu će ga obavijesti naj</w:t>
      </w:r>
      <w:r w:rsidR="0023525F" w:rsidRPr="0023525F">
        <w:rPr>
          <w:rFonts w:ascii="Arial" w:hAnsi="Arial" w:cs="Arial"/>
          <w:sz w:val="24"/>
          <w:szCs w:val="24"/>
        </w:rPr>
        <w:t>m</w:t>
      </w:r>
      <w:r w:rsidR="0023525F">
        <w:rPr>
          <w:rFonts w:ascii="Arial" w:hAnsi="Arial" w:cs="Arial"/>
          <w:sz w:val="24"/>
          <w:szCs w:val="24"/>
        </w:rPr>
        <w:t>a</w:t>
      </w:r>
      <w:r w:rsidR="0023525F" w:rsidRPr="0023525F">
        <w:rPr>
          <w:rFonts w:ascii="Arial" w:hAnsi="Arial" w:cs="Arial"/>
          <w:sz w:val="24"/>
          <w:szCs w:val="24"/>
        </w:rPr>
        <w:t>nje 3 (tri)</w:t>
      </w:r>
      <w:r w:rsidRPr="0023525F">
        <w:rPr>
          <w:rFonts w:ascii="Arial" w:hAnsi="Arial" w:cs="Arial"/>
          <w:sz w:val="24"/>
          <w:szCs w:val="24"/>
        </w:rPr>
        <w:t xml:space="preserve"> </w:t>
      </w:r>
      <w:r w:rsidR="0023525F">
        <w:rPr>
          <w:rFonts w:ascii="Arial" w:hAnsi="Arial" w:cs="Arial"/>
          <w:sz w:val="24"/>
          <w:szCs w:val="24"/>
        </w:rPr>
        <w:t>prije.</w:t>
      </w:r>
    </w:p>
    <w:p w:rsidR="00B54FC0" w:rsidRPr="00B54FC0" w:rsidRDefault="0023525F" w:rsidP="00D83A27">
      <w:pPr>
        <w:pStyle w:val="ListParagraph"/>
        <w:numPr>
          <w:ilvl w:val="0"/>
          <w:numId w:val="40"/>
        </w:numPr>
        <w:spacing w:before="120" w:after="0" w:line="240" w:lineRule="auto"/>
        <w:ind w:left="357" w:hanging="357"/>
        <w:contextualSpacing w:val="0"/>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se obvezuje započeti s radovima najkasnije </w:t>
      </w:r>
      <w:r>
        <w:rPr>
          <w:rFonts w:ascii="Arial" w:hAnsi="Arial" w:cs="Arial"/>
          <w:sz w:val="24"/>
          <w:szCs w:val="24"/>
        </w:rPr>
        <w:t xml:space="preserve">odmah po </w:t>
      </w:r>
      <w:r w:rsidR="00B54FC0" w:rsidRPr="00B54FC0">
        <w:rPr>
          <w:rFonts w:ascii="Arial" w:hAnsi="Arial" w:cs="Arial"/>
          <w:sz w:val="24"/>
          <w:szCs w:val="24"/>
        </w:rPr>
        <w:t xml:space="preserve"> uvođenja u posao.</w:t>
      </w:r>
    </w:p>
    <w:p w:rsidR="00B54FC0" w:rsidRPr="00B54FC0" w:rsidRDefault="00B54FC0" w:rsidP="00D83A27">
      <w:pPr>
        <w:numPr>
          <w:ilvl w:val="0"/>
          <w:numId w:val="40"/>
        </w:numPr>
        <w:tabs>
          <w:tab w:val="left" w:pos="9072"/>
        </w:tabs>
        <w:spacing w:before="120" w:after="0" w:line="240" w:lineRule="auto"/>
        <w:ind w:left="357" w:hanging="357"/>
        <w:jc w:val="both"/>
        <w:rPr>
          <w:rFonts w:ascii="Arial" w:hAnsi="Arial" w:cs="Arial"/>
          <w:sz w:val="24"/>
          <w:szCs w:val="24"/>
        </w:rPr>
      </w:pPr>
      <w:r w:rsidRPr="00B54FC0">
        <w:rPr>
          <w:rFonts w:ascii="Arial" w:hAnsi="Arial" w:cs="Arial"/>
          <w:sz w:val="24"/>
          <w:szCs w:val="24"/>
        </w:rPr>
        <w:t>Rok početka izvođenja radova je datum uvođenje u posao kada se otvara građevinski dnevnik.</w:t>
      </w:r>
    </w:p>
    <w:p w:rsidR="00B54FC0" w:rsidRPr="00B54FC0" w:rsidRDefault="0023525F" w:rsidP="00D83A27">
      <w:pPr>
        <w:numPr>
          <w:ilvl w:val="0"/>
          <w:numId w:val="40"/>
        </w:numPr>
        <w:tabs>
          <w:tab w:val="left" w:pos="9072"/>
        </w:tabs>
        <w:spacing w:before="120" w:after="0" w:line="240" w:lineRule="auto"/>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se obvezuje sve radove na </w:t>
      </w:r>
      <w:r>
        <w:rPr>
          <w:rFonts w:ascii="Arial" w:hAnsi="Arial" w:cs="Arial"/>
          <w:sz w:val="24"/>
          <w:szCs w:val="24"/>
        </w:rPr>
        <w:t>dogradnji  g</w:t>
      </w:r>
      <w:r w:rsidR="00B54FC0" w:rsidRPr="00B54FC0">
        <w:rPr>
          <w:rFonts w:ascii="Arial" w:hAnsi="Arial" w:cs="Arial"/>
          <w:sz w:val="24"/>
          <w:szCs w:val="24"/>
        </w:rPr>
        <w:t xml:space="preserve">rađevine iz članka 1. ovog Ugovora izvesti u roku od </w:t>
      </w:r>
      <w:r>
        <w:rPr>
          <w:rFonts w:ascii="Arial" w:hAnsi="Arial" w:cs="Arial"/>
          <w:b/>
          <w:sz w:val="24"/>
          <w:szCs w:val="24"/>
        </w:rPr>
        <w:t>5 (pet)</w:t>
      </w:r>
      <w:r w:rsidR="00B54FC0" w:rsidRPr="00B54FC0">
        <w:rPr>
          <w:rFonts w:ascii="Arial" w:hAnsi="Arial" w:cs="Arial"/>
          <w:b/>
          <w:sz w:val="24"/>
          <w:szCs w:val="24"/>
        </w:rPr>
        <w:t xml:space="preserve"> mjeseci</w:t>
      </w:r>
      <w:r w:rsidR="00B54FC0" w:rsidRPr="00B54FC0">
        <w:rPr>
          <w:rFonts w:ascii="Arial" w:hAnsi="Arial" w:cs="Arial"/>
          <w:sz w:val="24"/>
          <w:szCs w:val="24"/>
        </w:rPr>
        <w:t xml:space="preserve"> </w:t>
      </w:r>
      <w:r w:rsidR="001E78BD">
        <w:rPr>
          <w:rFonts w:ascii="Arial" w:hAnsi="Arial" w:cs="Arial"/>
          <w:sz w:val="24"/>
          <w:szCs w:val="24"/>
        </w:rPr>
        <w:t xml:space="preserve"> (</w:t>
      </w:r>
      <w:r w:rsidR="001E78BD" w:rsidRPr="001E78BD">
        <w:rPr>
          <w:rFonts w:ascii="Arial" w:hAnsi="Arial" w:cs="Arial"/>
          <w:sz w:val="24"/>
          <w:szCs w:val="24"/>
        </w:rPr>
        <w:t>uključeni blagdani, praznici i neradni dani) od</w:t>
      </w:r>
      <w:r w:rsidR="001E78BD">
        <w:rPr>
          <w:rFonts w:ascii="Arial" w:hAnsi="Arial" w:cs="Arial"/>
          <w:sz w:val="24"/>
          <w:szCs w:val="24"/>
        </w:rPr>
        <w:t xml:space="preserve"> dana uvođenja Izvođača u posao</w:t>
      </w:r>
      <w:r w:rsidR="00B54FC0" w:rsidRPr="00B54FC0">
        <w:rPr>
          <w:rFonts w:ascii="Arial" w:hAnsi="Arial" w:cs="Arial"/>
          <w:sz w:val="24"/>
          <w:szCs w:val="24"/>
        </w:rPr>
        <w:t>.</w:t>
      </w:r>
    </w:p>
    <w:p w:rsidR="00B54FC0" w:rsidRDefault="00B54FC0" w:rsidP="00D83A27">
      <w:pPr>
        <w:numPr>
          <w:ilvl w:val="0"/>
          <w:numId w:val="40"/>
        </w:numPr>
        <w:tabs>
          <w:tab w:val="left" w:pos="9072"/>
        </w:tabs>
        <w:spacing w:before="120" w:after="0" w:line="240" w:lineRule="auto"/>
        <w:ind w:left="357" w:hanging="357"/>
        <w:jc w:val="both"/>
        <w:rPr>
          <w:rFonts w:ascii="Arial" w:hAnsi="Arial" w:cs="Arial"/>
          <w:sz w:val="24"/>
          <w:szCs w:val="24"/>
        </w:rPr>
      </w:pPr>
      <w:r w:rsidRPr="00B54FC0">
        <w:rPr>
          <w:rFonts w:ascii="Arial" w:hAnsi="Arial" w:cs="Arial"/>
          <w:sz w:val="24"/>
          <w:szCs w:val="24"/>
        </w:rPr>
        <w:t>Datum dovršenja ugovorenih radova smatra se zadnji dan izvođenja radova upisan od nadzornog inženjera u građevinsku knjigu.</w:t>
      </w:r>
    </w:p>
    <w:p w:rsidR="00F72ECE" w:rsidRPr="00F72ECE" w:rsidRDefault="00637E87" w:rsidP="00D83A27">
      <w:pPr>
        <w:numPr>
          <w:ilvl w:val="0"/>
          <w:numId w:val="40"/>
        </w:numPr>
        <w:tabs>
          <w:tab w:val="left" w:pos="9072"/>
        </w:tabs>
        <w:spacing w:before="120" w:after="0" w:line="240" w:lineRule="auto"/>
        <w:jc w:val="both"/>
        <w:rPr>
          <w:rFonts w:ascii="Arial" w:hAnsi="Arial" w:cs="Arial"/>
          <w:sz w:val="24"/>
          <w:szCs w:val="24"/>
        </w:rPr>
      </w:pPr>
      <w:r w:rsidRPr="00F72ECE">
        <w:rPr>
          <w:rFonts w:ascii="Arial" w:hAnsi="Arial" w:cs="Arial"/>
          <w:sz w:val="24"/>
          <w:szCs w:val="24"/>
        </w:rPr>
        <w:t xml:space="preserve">Nakon završetka </w:t>
      </w:r>
      <w:r w:rsidR="00F72ECE" w:rsidRPr="00F72ECE">
        <w:rPr>
          <w:rFonts w:ascii="Arial" w:hAnsi="Arial" w:cs="Arial"/>
          <w:sz w:val="24"/>
          <w:szCs w:val="24"/>
        </w:rPr>
        <w:t xml:space="preserve">ugovorenih radova u roku </w:t>
      </w:r>
      <w:r w:rsidRPr="00F72ECE">
        <w:rPr>
          <w:rFonts w:ascii="Arial" w:hAnsi="Arial" w:cs="Arial"/>
          <w:sz w:val="24"/>
          <w:szCs w:val="24"/>
        </w:rPr>
        <w:t>od 2</w:t>
      </w:r>
      <w:r w:rsidR="00F72ECE">
        <w:rPr>
          <w:rFonts w:ascii="Arial" w:hAnsi="Arial" w:cs="Arial"/>
          <w:sz w:val="24"/>
          <w:szCs w:val="24"/>
        </w:rPr>
        <w:t xml:space="preserve"> (dva) </w:t>
      </w:r>
      <w:r w:rsidRPr="00F72ECE">
        <w:rPr>
          <w:rFonts w:ascii="Arial" w:hAnsi="Arial" w:cs="Arial"/>
          <w:sz w:val="24"/>
          <w:szCs w:val="24"/>
        </w:rPr>
        <w:t xml:space="preserve"> mjeseca </w:t>
      </w:r>
      <w:r w:rsidR="00F72ECE" w:rsidRPr="00F72ECE">
        <w:rPr>
          <w:rFonts w:ascii="Arial" w:hAnsi="Arial" w:cs="Arial"/>
          <w:sz w:val="24"/>
          <w:szCs w:val="24"/>
        </w:rPr>
        <w:t>izv</w:t>
      </w:r>
      <w:r w:rsidR="00F72ECE">
        <w:rPr>
          <w:rFonts w:ascii="Arial" w:hAnsi="Arial" w:cs="Arial"/>
          <w:sz w:val="24"/>
          <w:szCs w:val="24"/>
        </w:rPr>
        <w:t>r</w:t>
      </w:r>
      <w:r w:rsidR="00F72ECE" w:rsidRPr="00F72ECE">
        <w:rPr>
          <w:rFonts w:ascii="Arial" w:hAnsi="Arial" w:cs="Arial"/>
          <w:sz w:val="24"/>
          <w:szCs w:val="24"/>
        </w:rPr>
        <w:t xml:space="preserve">šit će se tehnički pregled, </w:t>
      </w:r>
      <w:r w:rsidRPr="00F72ECE">
        <w:rPr>
          <w:rFonts w:ascii="Arial" w:hAnsi="Arial" w:cs="Arial"/>
          <w:sz w:val="24"/>
          <w:szCs w:val="24"/>
        </w:rPr>
        <w:t>primopredaju, ishođenje uporabne dozvole i predaju završnog izvješća.</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 xml:space="preserve">Članak 6. </w:t>
      </w:r>
    </w:p>
    <w:p w:rsidR="00B54FC0" w:rsidRPr="00B54FC0" w:rsidRDefault="00B54FC0" w:rsidP="00D83A27">
      <w:pPr>
        <w:numPr>
          <w:ilvl w:val="0"/>
          <w:numId w:val="12"/>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Rok izvođenja radova iz članka 5.(4) ovog Ugovora produljit će se:</w:t>
      </w:r>
    </w:p>
    <w:p w:rsidR="00B54FC0" w:rsidRPr="00B54FC0" w:rsidRDefault="00B54FC0" w:rsidP="00B54FC0">
      <w:pPr>
        <w:numPr>
          <w:ilvl w:val="0"/>
          <w:numId w:val="1"/>
        </w:numPr>
        <w:tabs>
          <w:tab w:val="left" w:pos="9072"/>
        </w:tabs>
        <w:spacing w:before="120" w:after="0" w:line="240" w:lineRule="auto"/>
        <w:ind w:hanging="294"/>
        <w:jc w:val="both"/>
        <w:rPr>
          <w:rFonts w:ascii="Arial" w:hAnsi="Arial" w:cs="Arial"/>
          <w:sz w:val="24"/>
          <w:szCs w:val="24"/>
        </w:rPr>
      </w:pPr>
      <w:r w:rsidRPr="00B54FC0">
        <w:rPr>
          <w:rFonts w:ascii="Arial" w:hAnsi="Arial" w:cs="Arial"/>
          <w:sz w:val="24"/>
          <w:szCs w:val="24"/>
        </w:rPr>
        <w:t xml:space="preserve">u slučajevima u kojima je </w:t>
      </w:r>
      <w:r w:rsidR="0023525F">
        <w:rPr>
          <w:rFonts w:ascii="Arial" w:hAnsi="Arial" w:cs="Arial"/>
          <w:sz w:val="24"/>
          <w:szCs w:val="24"/>
        </w:rPr>
        <w:t>Izvođač</w:t>
      </w:r>
      <w:r w:rsidRPr="00B54FC0">
        <w:rPr>
          <w:rFonts w:ascii="Arial" w:hAnsi="Arial" w:cs="Arial"/>
          <w:sz w:val="24"/>
          <w:szCs w:val="24"/>
        </w:rPr>
        <w:t xml:space="preserve"> zbog promijenjenih okolnosti, više sile ili neispunjenja obveza Naručitelja bio spriječen izvoditi radove. </w:t>
      </w:r>
    </w:p>
    <w:p w:rsidR="00B54FC0" w:rsidRPr="00B54FC0" w:rsidRDefault="00B54FC0" w:rsidP="00B54FC0">
      <w:pPr>
        <w:numPr>
          <w:ilvl w:val="0"/>
          <w:numId w:val="1"/>
        </w:numPr>
        <w:tabs>
          <w:tab w:val="left" w:pos="9072"/>
        </w:tabs>
        <w:spacing w:before="120" w:after="0" w:line="240" w:lineRule="auto"/>
        <w:ind w:left="709" w:hanging="294"/>
        <w:jc w:val="both"/>
        <w:rPr>
          <w:rFonts w:ascii="Arial" w:hAnsi="Arial" w:cs="Arial"/>
          <w:sz w:val="24"/>
          <w:szCs w:val="24"/>
        </w:rPr>
      </w:pPr>
      <w:r w:rsidRPr="00B54FC0">
        <w:rPr>
          <w:rFonts w:ascii="Arial" w:hAnsi="Arial" w:cs="Arial"/>
          <w:sz w:val="24"/>
          <w:szCs w:val="24"/>
        </w:rPr>
        <w:t>za broj dana za koji zbog nepovoljnih vremenskih prilika nije bilo moguće izvoditi pojedine vrste radova. Nepovoljne vremenske prilike se utvrđuju evidencijom meteoroloških uvjeta tijekom izvođenja radova, ovjerenih po nadzornom inženjeru u građevinskom dnevniku. Radi procjene pojave iznimno nepovoljnih meteoroloških uvjeta, normalni uvjeti u pogledu temperature, oborina i vjetra definiraju se kao desetogodišnji mjesečni prosjek tih parametara, izmjereno u nekoj meteorološkoj stanici u blizini lokacije gradilišta.</w:t>
      </w:r>
    </w:p>
    <w:p w:rsidR="00B54FC0" w:rsidRPr="00B54FC0" w:rsidRDefault="00B54FC0" w:rsidP="00B54FC0">
      <w:pPr>
        <w:tabs>
          <w:tab w:val="left" w:pos="9072"/>
        </w:tabs>
        <w:spacing w:before="120" w:after="0" w:line="240" w:lineRule="auto"/>
        <w:ind w:left="709"/>
        <w:jc w:val="both"/>
        <w:rPr>
          <w:rFonts w:ascii="Arial" w:hAnsi="Arial" w:cs="Arial"/>
          <w:sz w:val="24"/>
          <w:szCs w:val="24"/>
        </w:rPr>
      </w:pPr>
      <w:r w:rsidRPr="00B54FC0">
        <w:rPr>
          <w:rFonts w:ascii="Arial" w:hAnsi="Arial" w:cs="Arial"/>
          <w:sz w:val="24"/>
          <w:szCs w:val="24"/>
        </w:rPr>
        <w:t xml:space="preserve">Radi evidencije pojave nepovoljnih klimatskih uvjeta za jedan od tih parametara </w:t>
      </w:r>
      <w:r w:rsidR="0023525F">
        <w:rPr>
          <w:rFonts w:ascii="Arial" w:hAnsi="Arial" w:cs="Arial"/>
          <w:sz w:val="24"/>
          <w:szCs w:val="24"/>
        </w:rPr>
        <w:t>Izvođač</w:t>
      </w:r>
      <w:r w:rsidRPr="00B54FC0">
        <w:rPr>
          <w:rFonts w:ascii="Arial" w:hAnsi="Arial" w:cs="Arial"/>
          <w:sz w:val="24"/>
          <w:szCs w:val="24"/>
        </w:rPr>
        <w:t xml:space="preserve"> je obvezan tražiti podatke o temperaturi, oborinama ili vjetru od najbliže meteorološke stanice.</w:t>
      </w:r>
    </w:p>
    <w:p w:rsidR="00B54FC0" w:rsidRPr="00B54FC0" w:rsidRDefault="00B54FC0" w:rsidP="00B54FC0">
      <w:pPr>
        <w:tabs>
          <w:tab w:val="left" w:pos="9072"/>
        </w:tabs>
        <w:spacing w:before="120" w:after="0" w:line="240" w:lineRule="auto"/>
        <w:ind w:left="709"/>
        <w:jc w:val="both"/>
        <w:rPr>
          <w:rFonts w:ascii="Arial" w:hAnsi="Arial" w:cs="Arial"/>
          <w:sz w:val="24"/>
          <w:szCs w:val="24"/>
        </w:rPr>
      </w:pPr>
      <w:r w:rsidRPr="00B54FC0">
        <w:rPr>
          <w:rFonts w:ascii="Arial" w:hAnsi="Arial" w:cs="Arial"/>
          <w:sz w:val="24"/>
          <w:szCs w:val="24"/>
        </w:rPr>
        <w:t>U svojoj procjeni, Glavni nadzorni inženjer će uzeti u obzir iznimni i uobičajeni karakter nepovoljnih klimatskih uvjeta i njihovog mogućeg negativnog učinka na rok izvođenja/završetka radova.</w:t>
      </w:r>
    </w:p>
    <w:p w:rsidR="00002873" w:rsidRPr="00002873" w:rsidRDefault="00B54FC0" w:rsidP="00002873">
      <w:pPr>
        <w:numPr>
          <w:ilvl w:val="0"/>
          <w:numId w:val="1"/>
        </w:numPr>
        <w:tabs>
          <w:tab w:val="left" w:pos="9072"/>
        </w:tabs>
        <w:spacing w:before="120" w:after="0" w:line="240" w:lineRule="auto"/>
        <w:ind w:hanging="294"/>
        <w:jc w:val="both"/>
        <w:rPr>
          <w:rFonts w:ascii="Arial" w:hAnsi="Arial" w:cs="Arial"/>
          <w:sz w:val="24"/>
          <w:szCs w:val="24"/>
        </w:rPr>
      </w:pPr>
      <w:r w:rsidRPr="00B54FC0">
        <w:rPr>
          <w:rFonts w:ascii="Arial" w:hAnsi="Arial" w:cs="Arial"/>
          <w:sz w:val="24"/>
          <w:szCs w:val="24"/>
        </w:rPr>
        <w:t xml:space="preserve">ako Naručitelj izda </w:t>
      </w:r>
      <w:r w:rsidR="0023525F">
        <w:rPr>
          <w:rFonts w:ascii="Arial" w:hAnsi="Arial" w:cs="Arial"/>
          <w:sz w:val="24"/>
          <w:szCs w:val="24"/>
        </w:rPr>
        <w:t>Izvođaču</w:t>
      </w:r>
      <w:r w:rsidRPr="00B54FC0">
        <w:rPr>
          <w:rFonts w:ascii="Arial" w:hAnsi="Arial" w:cs="Arial"/>
          <w:sz w:val="24"/>
          <w:szCs w:val="24"/>
        </w:rPr>
        <w:t xml:space="preserve"> pisani nalog o obustavi radova. </w:t>
      </w:r>
    </w:p>
    <w:p w:rsidR="00B54FC0" w:rsidRPr="00B54FC0" w:rsidRDefault="004B2F5A" w:rsidP="00B54FC0">
      <w:pPr>
        <w:tabs>
          <w:tab w:val="left" w:pos="9072"/>
        </w:tabs>
        <w:spacing w:before="120" w:after="0" w:line="240" w:lineRule="auto"/>
        <w:ind w:left="425" w:hanging="426"/>
        <w:jc w:val="center"/>
        <w:rPr>
          <w:rFonts w:ascii="Arial" w:hAnsi="Arial" w:cs="Arial"/>
          <w:b/>
          <w:sz w:val="24"/>
          <w:szCs w:val="24"/>
        </w:rPr>
      </w:pPr>
      <w:r>
        <w:rPr>
          <w:rFonts w:ascii="Arial" w:hAnsi="Arial" w:cs="Arial"/>
          <w:b/>
          <w:sz w:val="24"/>
          <w:szCs w:val="24"/>
        </w:rPr>
        <w:t>Članak 7</w:t>
      </w:r>
      <w:r w:rsidR="00B54FC0" w:rsidRPr="00B54FC0">
        <w:rPr>
          <w:rFonts w:ascii="Arial" w:hAnsi="Arial" w:cs="Arial"/>
          <w:b/>
          <w:sz w:val="24"/>
          <w:szCs w:val="24"/>
        </w:rPr>
        <w:t>.</w:t>
      </w:r>
    </w:p>
    <w:p w:rsidR="00B54FC0" w:rsidRPr="00B54FC0" w:rsidRDefault="0023525F" w:rsidP="00D83A27">
      <w:pPr>
        <w:pStyle w:val="ListParagraph"/>
        <w:numPr>
          <w:ilvl w:val="0"/>
          <w:numId w:val="33"/>
        </w:numPr>
        <w:spacing w:before="120" w:after="0" w:line="240" w:lineRule="auto"/>
        <w:ind w:left="357" w:hanging="357"/>
        <w:contextualSpacing w:val="0"/>
        <w:jc w:val="both"/>
        <w:rPr>
          <w:rFonts w:ascii="Arial" w:hAnsi="Arial" w:cs="Arial"/>
          <w:sz w:val="24"/>
          <w:szCs w:val="24"/>
        </w:rPr>
      </w:pPr>
      <w:r>
        <w:rPr>
          <w:rFonts w:ascii="Arial" w:hAnsi="Arial" w:cs="Arial"/>
          <w:sz w:val="24"/>
          <w:szCs w:val="24"/>
        </w:rPr>
        <w:t xml:space="preserve">Izvođač </w:t>
      </w:r>
      <w:r w:rsidR="00B54FC0" w:rsidRPr="00B54FC0">
        <w:rPr>
          <w:rFonts w:ascii="Arial" w:hAnsi="Arial" w:cs="Arial"/>
          <w:sz w:val="24"/>
          <w:szCs w:val="24"/>
        </w:rPr>
        <w:t xml:space="preserve">je radi praćenja realizacije predmeta ovoga Ugovora dužan u roku od 8 (osam)  dana od dana uvođenja u posao dostaviti Naručitelju detaljan plan izvođenja radova u obliku kako to zatraži predstavnik Naručitelja. </w:t>
      </w:r>
    </w:p>
    <w:p w:rsidR="00B54FC0" w:rsidRPr="00B54FC0" w:rsidRDefault="00B54FC0" w:rsidP="00D83A27">
      <w:pPr>
        <w:pStyle w:val="ListParagraph"/>
        <w:numPr>
          <w:ilvl w:val="0"/>
          <w:numId w:val="33"/>
        </w:numPr>
        <w:spacing w:before="120" w:after="0" w:line="240" w:lineRule="auto"/>
        <w:ind w:left="357" w:hanging="357"/>
        <w:contextualSpacing w:val="0"/>
        <w:jc w:val="both"/>
        <w:rPr>
          <w:rFonts w:ascii="Arial" w:hAnsi="Arial" w:cs="Arial"/>
          <w:sz w:val="24"/>
          <w:szCs w:val="24"/>
        </w:rPr>
      </w:pPr>
      <w:r w:rsidRPr="00B54FC0">
        <w:rPr>
          <w:rFonts w:ascii="Arial" w:hAnsi="Arial" w:cs="Arial"/>
          <w:sz w:val="24"/>
          <w:szCs w:val="24"/>
        </w:rPr>
        <w:t xml:space="preserve">Plan obuhvaća redoslijed kojim </w:t>
      </w:r>
      <w:r w:rsidR="0023525F">
        <w:rPr>
          <w:rFonts w:ascii="Arial" w:hAnsi="Arial" w:cs="Arial"/>
          <w:sz w:val="24"/>
          <w:szCs w:val="24"/>
        </w:rPr>
        <w:t>Izvođač</w:t>
      </w:r>
      <w:r w:rsidRPr="00B54FC0">
        <w:rPr>
          <w:rFonts w:ascii="Arial" w:hAnsi="Arial" w:cs="Arial"/>
          <w:sz w:val="24"/>
          <w:szCs w:val="24"/>
        </w:rPr>
        <w:t xml:space="preserve"> namjerava izvoditi radove uključujući predviđeno vremensko trajanje svake pojedine aktivnosti.</w:t>
      </w:r>
    </w:p>
    <w:p w:rsidR="00B54FC0" w:rsidRPr="00B54FC0" w:rsidRDefault="00B54FC0" w:rsidP="00D83A27">
      <w:pPr>
        <w:pStyle w:val="ListParagraph"/>
        <w:numPr>
          <w:ilvl w:val="0"/>
          <w:numId w:val="33"/>
        </w:numPr>
        <w:spacing w:before="120" w:after="0" w:line="240" w:lineRule="auto"/>
        <w:ind w:left="357" w:hanging="357"/>
        <w:contextualSpacing w:val="0"/>
        <w:jc w:val="both"/>
        <w:rPr>
          <w:rFonts w:ascii="Arial" w:hAnsi="Arial" w:cs="Arial"/>
          <w:sz w:val="24"/>
          <w:szCs w:val="24"/>
        </w:rPr>
      </w:pPr>
      <w:r w:rsidRPr="00B54FC0">
        <w:rPr>
          <w:rFonts w:ascii="Arial" w:hAnsi="Arial" w:cs="Arial"/>
          <w:sz w:val="24"/>
          <w:szCs w:val="24"/>
        </w:rPr>
        <w:lastRenderedPageBreak/>
        <w:t xml:space="preserve">Na zahtjev Naručitelja </w:t>
      </w:r>
      <w:r w:rsidR="0023525F">
        <w:rPr>
          <w:rFonts w:ascii="Arial" w:hAnsi="Arial" w:cs="Arial"/>
          <w:sz w:val="24"/>
          <w:szCs w:val="24"/>
        </w:rPr>
        <w:t xml:space="preserve">Izvođač </w:t>
      </w:r>
      <w:r w:rsidRPr="00B54FC0">
        <w:rPr>
          <w:rFonts w:ascii="Arial" w:hAnsi="Arial" w:cs="Arial"/>
          <w:sz w:val="24"/>
          <w:szCs w:val="24"/>
        </w:rPr>
        <w:t>je obvezan dostavljati mjesečne dinamičke planove sa naznakom raspoloživih resursa za izvršenje ugovora.</w:t>
      </w:r>
    </w:p>
    <w:p w:rsidR="00B54FC0" w:rsidRPr="00B54FC0" w:rsidRDefault="00B54FC0" w:rsidP="00D83A27">
      <w:pPr>
        <w:pStyle w:val="ListParagraph"/>
        <w:numPr>
          <w:ilvl w:val="0"/>
          <w:numId w:val="33"/>
        </w:numPr>
        <w:spacing w:before="120" w:after="0" w:line="240" w:lineRule="auto"/>
        <w:ind w:left="357" w:hanging="357"/>
        <w:contextualSpacing w:val="0"/>
        <w:jc w:val="both"/>
        <w:rPr>
          <w:rFonts w:ascii="Arial" w:hAnsi="Arial" w:cs="Arial"/>
          <w:sz w:val="24"/>
          <w:szCs w:val="24"/>
        </w:rPr>
      </w:pPr>
      <w:r w:rsidRPr="00B54FC0">
        <w:rPr>
          <w:rFonts w:ascii="Arial" w:hAnsi="Arial" w:cs="Arial"/>
          <w:sz w:val="24"/>
          <w:szCs w:val="24"/>
        </w:rPr>
        <w:t xml:space="preserve">Ukoliko </w:t>
      </w:r>
      <w:r w:rsidR="0023525F">
        <w:rPr>
          <w:rFonts w:ascii="Arial" w:hAnsi="Arial" w:cs="Arial"/>
          <w:sz w:val="24"/>
          <w:szCs w:val="24"/>
        </w:rPr>
        <w:t>Izvođač</w:t>
      </w:r>
      <w:r w:rsidRPr="00B54FC0">
        <w:rPr>
          <w:rFonts w:ascii="Arial" w:hAnsi="Arial" w:cs="Arial"/>
          <w:sz w:val="24"/>
          <w:szCs w:val="24"/>
        </w:rPr>
        <w:t xml:space="preserve"> ne poštuje obvezu dostave dinamičkih planova Naručitelj ima pravo naplatiti jamstvo za uredno ispunjenje ugovora u cijelosti i, ukoliko to želi, raskinuti Ugovor. </w:t>
      </w:r>
    </w:p>
    <w:p w:rsidR="00B54FC0" w:rsidRPr="00B54FC0" w:rsidRDefault="00B54FC0" w:rsidP="00B54FC0">
      <w:pPr>
        <w:tabs>
          <w:tab w:val="left" w:pos="9072"/>
        </w:tabs>
        <w:spacing w:before="120" w:after="0" w:line="240" w:lineRule="auto"/>
        <w:ind w:left="425" w:hanging="425"/>
        <w:jc w:val="both"/>
        <w:rPr>
          <w:rFonts w:ascii="Arial" w:hAnsi="Arial" w:cs="Arial"/>
          <w:b/>
          <w:sz w:val="24"/>
          <w:szCs w:val="24"/>
        </w:rPr>
      </w:pPr>
      <w:r w:rsidRPr="00B54FC0">
        <w:rPr>
          <w:rFonts w:ascii="Arial" w:hAnsi="Arial" w:cs="Arial"/>
          <w:b/>
          <w:sz w:val="24"/>
          <w:szCs w:val="24"/>
        </w:rPr>
        <w:t>Privremena obustava radova</w:t>
      </w:r>
    </w:p>
    <w:p w:rsidR="00B54FC0" w:rsidRPr="00B54FC0" w:rsidRDefault="004B2F5A" w:rsidP="00B54FC0">
      <w:pPr>
        <w:tabs>
          <w:tab w:val="left" w:pos="9072"/>
        </w:tabs>
        <w:spacing w:before="120" w:after="0" w:line="240" w:lineRule="auto"/>
        <w:ind w:left="426" w:hanging="426"/>
        <w:jc w:val="center"/>
        <w:rPr>
          <w:rFonts w:ascii="Arial" w:hAnsi="Arial" w:cs="Arial"/>
          <w:b/>
          <w:sz w:val="24"/>
          <w:szCs w:val="24"/>
        </w:rPr>
      </w:pPr>
      <w:r>
        <w:rPr>
          <w:rFonts w:ascii="Arial" w:hAnsi="Arial" w:cs="Arial"/>
          <w:b/>
          <w:sz w:val="24"/>
          <w:szCs w:val="24"/>
        </w:rPr>
        <w:t>Članak 8</w:t>
      </w:r>
      <w:r w:rsidR="00B54FC0" w:rsidRPr="00B54FC0">
        <w:rPr>
          <w:rFonts w:ascii="Arial" w:hAnsi="Arial" w:cs="Arial"/>
          <w:b/>
          <w:sz w:val="24"/>
          <w:szCs w:val="24"/>
        </w:rPr>
        <w:t>.</w:t>
      </w:r>
    </w:p>
    <w:p w:rsidR="00B54FC0" w:rsidRPr="00B54FC0" w:rsidRDefault="00B54FC0" w:rsidP="00D83A27">
      <w:pPr>
        <w:pStyle w:val="ListParagraph"/>
        <w:numPr>
          <w:ilvl w:val="0"/>
          <w:numId w:val="41"/>
        </w:numPr>
        <w:tabs>
          <w:tab w:val="left" w:pos="9072"/>
          <w:tab w:val="left" w:pos="11040"/>
          <w:tab w:val="left" w:pos="11760"/>
        </w:tabs>
        <w:spacing w:after="0" w:line="240" w:lineRule="auto"/>
        <w:contextualSpacing w:val="0"/>
        <w:jc w:val="both"/>
        <w:rPr>
          <w:rFonts w:ascii="Arial" w:hAnsi="Arial" w:cs="Arial"/>
          <w:sz w:val="24"/>
          <w:szCs w:val="24"/>
        </w:rPr>
      </w:pPr>
      <w:r w:rsidRPr="00B54FC0">
        <w:rPr>
          <w:rFonts w:ascii="Arial" w:hAnsi="Arial" w:cs="Arial"/>
          <w:sz w:val="24"/>
          <w:szCs w:val="24"/>
        </w:rPr>
        <w:t xml:space="preserve">Predstavnik Naručitelja može u svako doba narediti privremenu obustavu radova uz navođenje razloga obustave. Tijekom privremene obustave </w:t>
      </w:r>
      <w:r w:rsidR="0023525F">
        <w:rPr>
          <w:rFonts w:ascii="Arial" w:hAnsi="Arial" w:cs="Arial"/>
          <w:sz w:val="24"/>
          <w:szCs w:val="24"/>
        </w:rPr>
        <w:t xml:space="preserve">Izvođač </w:t>
      </w:r>
      <w:r w:rsidRPr="00B54FC0">
        <w:rPr>
          <w:rFonts w:ascii="Arial" w:hAnsi="Arial" w:cs="Arial"/>
          <w:sz w:val="24"/>
          <w:szCs w:val="24"/>
        </w:rPr>
        <w:t xml:space="preserve">će konzervirati radove, tj. zaštititi ih od propadanja i oštećenja na tehnički prikladan i ispravan način, zaštititi i osigurati radove, te uskladištiti opremu. </w:t>
      </w:r>
    </w:p>
    <w:p w:rsidR="00B54FC0" w:rsidRPr="00B54FC0" w:rsidRDefault="00B54FC0" w:rsidP="00D83A27">
      <w:pPr>
        <w:widowControl w:val="0"/>
        <w:numPr>
          <w:ilvl w:val="0"/>
          <w:numId w:val="10"/>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Ukoliko je </w:t>
      </w:r>
      <w:r w:rsidR="0023525F">
        <w:rPr>
          <w:rFonts w:ascii="Arial" w:hAnsi="Arial" w:cs="Arial"/>
          <w:sz w:val="24"/>
          <w:szCs w:val="24"/>
        </w:rPr>
        <w:t>Izvođač</w:t>
      </w:r>
      <w:r w:rsidRPr="00B54FC0">
        <w:rPr>
          <w:rFonts w:ascii="Arial" w:hAnsi="Arial" w:cs="Arial"/>
          <w:sz w:val="24"/>
          <w:szCs w:val="24"/>
        </w:rPr>
        <w:t xml:space="preserve"> odgovoran za privremenu obustavu radova, neće se </w:t>
      </w:r>
      <w:r w:rsidR="004B2F5A">
        <w:rPr>
          <w:rFonts w:ascii="Arial" w:hAnsi="Arial" w:cs="Arial"/>
          <w:sz w:val="24"/>
          <w:szCs w:val="24"/>
        </w:rPr>
        <w:t>primjenjivati članak 9</w:t>
      </w:r>
      <w:r w:rsidRPr="00B54FC0">
        <w:rPr>
          <w:rFonts w:ascii="Arial" w:hAnsi="Arial" w:cs="Arial"/>
          <w:sz w:val="24"/>
          <w:szCs w:val="24"/>
        </w:rPr>
        <w:t>. ovog Ugovora, a Naručitelj ima pravo na naknadu štete koja mu je nastala zbog privremene obustave radova, kao i naplatu ugovorne kazne zbog zakašnjenja u izvršenju obveza do kojeg je došlo zbog privremene obustave radova.</w:t>
      </w:r>
    </w:p>
    <w:p w:rsidR="0023525F" w:rsidRDefault="0023525F" w:rsidP="00B54FC0">
      <w:pPr>
        <w:tabs>
          <w:tab w:val="left" w:pos="9072"/>
        </w:tabs>
        <w:spacing w:before="120" w:after="0" w:line="240" w:lineRule="auto"/>
        <w:ind w:left="425" w:hanging="426"/>
        <w:jc w:val="center"/>
        <w:rPr>
          <w:rFonts w:ascii="Arial" w:hAnsi="Arial" w:cs="Arial"/>
          <w:b/>
          <w:sz w:val="24"/>
          <w:szCs w:val="24"/>
        </w:rPr>
      </w:pPr>
    </w:p>
    <w:p w:rsidR="00B54FC0" w:rsidRPr="00B54FC0" w:rsidRDefault="004B2F5A" w:rsidP="00B54FC0">
      <w:pPr>
        <w:tabs>
          <w:tab w:val="left" w:pos="9072"/>
        </w:tabs>
        <w:spacing w:before="120" w:after="0" w:line="240" w:lineRule="auto"/>
        <w:ind w:left="425" w:hanging="426"/>
        <w:jc w:val="center"/>
        <w:rPr>
          <w:rFonts w:ascii="Arial" w:hAnsi="Arial" w:cs="Arial"/>
          <w:b/>
          <w:sz w:val="24"/>
          <w:szCs w:val="24"/>
        </w:rPr>
      </w:pPr>
      <w:r>
        <w:rPr>
          <w:rFonts w:ascii="Arial" w:hAnsi="Arial" w:cs="Arial"/>
          <w:b/>
          <w:sz w:val="24"/>
          <w:szCs w:val="24"/>
        </w:rPr>
        <w:t>Članak 9</w:t>
      </w:r>
      <w:r w:rsidR="00B54FC0" w:rsidRPr="00B54FC0">
        <w:rPr>
          <w:rFonts w:ascii="Arial" w:hAnsi="Arial" w:cs="Arial"/>
          <w:b/>
          <w:sz w:val="24"/>
          <w:szCs w:val="24"/>
        </w:rPr>
        <w:t>.</w:t>
      </w:r>
    </w:p>
    <w:p w:rsidR="00B54FC0" w:rsidRPr="00B54FC0" w:rsidRDefault="00B54FC0" w:rsidP="00D83A27">
      <w:pPr>
        <w:widowControl w:val="0"/>
        <w:numPr>
          <w:ilvl w:val="0"/>
          <w:numId w:val="11"/>
        </w:numPr>
        <w:tabs>
          <w:tab w:val="left" w:pos="9072"/>
        </w:tabs>
        <w:spacing w:before="120" w:after="0" w:line="240" w:lineRule="auto"/>
        <w:ind w:left="425" w:hanging="426"/>
        <w:jc w:val="both"/>
        <w:rPr>
          <w:rFonts w:ascii="Arial" w:hAnsi="Arial" w:cs="Arial"/>
          <w:sz w:val="24"/>
          <w:szCs w:val="24"/>
        </w:rPr>
      </w:pPr>
      <w:r w:rsidRPr="00B54FC0">
        <w:rPr>
          <w:rFonts w:ascii="Arial" w:hAnsi="Arial" w:cs="Arial"/>
          <w:sz w:val="24"/>
          <w:szCs w:val="24"/>
        </w:rPr>
        <w:t xml:space="preserve">Ukoliko </w:t>
      </w:r>
      <w:r w:rsidR="0023525F">
        <w:rPr>
          <w:rFonts w:ascii="Arial" w:hAnsi="Arial" w:cs="Arial"/>
          <w:sz w:val="24"/>
          <w:szCs w:val="24"/>
        </w:rPr>
        <w:t xml:space="preserve">Izvođač </w:t>
      </w:r>
      <w:r w:rsidRPr="00B54FC0">
        <w:rPr>
          <w:rFonts w:ascii="Arial" w:hAnsi="Arial" w:cs="Arial"/>
          <w:sz w:val="24"/>
          <w:szCs w:val="24"/>
        </w:rPr>
        <w:t>nije kriv za privremenu obustavu, a ima troškove zbog toga što je postupio prema uputama ovlaštenog pred</w:t>
      </w:r>
      <w:r w:rsidR="004B2F5A">
        <w:rPr>
          <w:rFonts w:ascii="Arial" w:hAnsi="Arial" w:cs="Arial"/>
          <w:sz w:val="24"/>
          <w:szCs w:val="24"/>
        </w:rPr>
        <w:t>stavnika Naručitelja iz članka 8</w:t>
      </w:r>
      <w:r w:rsidRPr="00B54FC0">
        <w:rPr>
          <w:rFonts w:ascii="Arial" w:hAnsi="Arial" w:cs="Arial"/>
          <w:sz w:val="24"/>
          <w:szCs w:val="24"/>
        </w:rPr>
        <w:t xml:space="preserve">.(1), </w:t>
      </w:r>
      <w:r w:rsidR="0023525F">
        <w:rPr>
          <w:rFonts w:ascii="Arial" w:hAnsi="Arial" w:cs="Arial"/>
          <w:sz w:val="24"/>
          <w:szCs w:val="24"/>
        </w:rPr>
        <w:t>Izvođač</w:t>
      </w:r>
      <w:r w:rsidRPr="00B54FC0">
        <w:rPr>
          <w:rFonts w:ascii="Arial" w:hAnsi="Arial" w:cs="Arial"/>
          <w:sz w:val="24"/>
          <w:szCs w:val="24"/>
        </w:rPr>
        <w:t xml:space="preserve"> ima pravo na:</w:t>
      </w:r>
    </w:p>
    <w:p w:rsidR="00B54FC0" w:rsidRPr="00B54FC0" w:rsidRDefault="00B54FC0" w:rsidP="00D83A27">
      <w:pPr>
        <w:pStyle w:val="ListParagraph"/>
        <w:numPr>
          <w:ilvl w:val="0"/>
          <w:numId w:val="42"/>
        </w:numPr>
        <w:tabs>
          <w:tab w:val="left" w:pos="9072"/>
        </w:tabs>
        <w:spacing w:before="120" w:after="0" w:line="240" w:lineRule="auto"/>
        <w:contextualSpacing w:val="0"/>
        <w:jc w:val="both"/>
        <w:rPr>
          <w:rFonts w:ascii="Arial" w:eastAsia="SimSun" w:hAnsi="Arial" w:cs="Arial"/>
          <w:sz w:val="24"/>
          <w:szCs w:val="24"/>
        </w:rPr>
      </w:pPr>
      <w:r w:rsidRPr="00B54FC0">
        <w:rPr>
          <w:rFonts w:ascii="Arial" w:eastAsia="SimSun" w:hAnsi="Arial" w:cs="Arial"/>
          <w:sz w:val="24"/>
          <w:szCs w:val="24"/>
        </w:rPr>
        <w:t xml:space="preserve">produljenje roka za svako takvo zakašnjenje; i </w:t>
      </w:r>
    </w:p>
    <w:p w:rsidR="00B54FC0" w:rsidRPr="00B54FC0" w:rsidRDefault="00B54FC0" w:rsidP="00D83A27">
      <w:pPr>
        <w:pStyle w:val="ListParagraph"/>
        <w:numPr>
          <w:ilvl w:val="0"/>
          <w:numId w:val="42"/>
        </w:numPr>
        <w:tabs>
          <w:tab w:val="left" w:pos="9072"/>
        </w:tabs>
        <w:spacing w:before="120" w:after="0" w:line="240" w:lineRule="auto"/>
        <w:contextualSpacing w:val="0"/>
        <w:jc w:val="both"/>
        <w:rPr>
          <w:rFonts w:ascii="Arial" w:eastAsia="SimSun" w:hAnsi="Arial" w:cs="Arial"/>
          <w:sz w:val="24"/>
          <w:szCs w:val="24"/>
        </w:rPr>
      </w:pPr>
      <w:r w:rsidRPr="00B54FC0">
        <w:rPr>
          <w:rFonts w:ascii="Arial" w:eastAsia="SimSun" w:hAnsi="Arial" w:cs="Arial"/>
          <w:sz w:val="24"/>
          <w:szCs w:val="24"/>
        </w:rPr>
        <w:t xml:space="preserve">plaćanje stvarnih troškova koje je pretrpio zbog obustave. </w:t>
      </w:r>
    </w:p>
    <w:p w:rsidR="00B54FC0" w:rsidRPr="00B54FC0" w:rsidRDefault="00B54FC0" w:rsidP="00B54FC0">
      <w:pPr>
        <w:widowControl w:val="0"/>
        <w:tabs>
          <w:tab w:val="left" w:pos="9072"/>
        </w:tabs>
        <w:spacing w:before="120" w:after="0" w:line="240" w:lineRule="auto"/>
        <w:ind w:left="426"/>
        <w:jc w:val="both"/>
        <w:rPr>
          <w:rFonts w:ascii="Arial" w:hAnsi="Arial" w:cs="Arial"/>
          <w:sz w:val="24"/>
          <w:szCs w:val="24"/>
        </w:rPr>
      </w:pPr>
      <w:r w:rsidRPr="00B54FC0">
        <w:rPr>
          <w:rFonts w:ascii="Arial" w:hAnsi="Arial" w:cs="Arial"/>
          <w:sz w:val="24"/>
          <w:szCs w:val="24"/>
        </w:rPr>
        <w:t xml:space="preserve">Stvarnim troškovima koje je </w:t>
      </w:r>
      <w:r w:rsidR="00296E97">
        <w:rPr>
          <w:rFonts w:ascii="Arial" w:hAnsi="Arial" w:cs="Arial"/>
          <w:sz w:val="24"/>
          <w:szCs w:val="24"/>
        </w:rPr>
        <w:t>Izvođač</w:t>
      </w:r>
      <w:r w:rsidRPr="00B54FC0">
        <w:rPr>
          <w:rFonts w:ascii="Arial" w:hAnsi="Arial" w:cs="Arial"/>
          <w:sz w:val="24"/>
          <w:szCs w:val="24"/>
        </w:rPr>
        <w:t xml:space="preserve"> pretrpio zbog obustave, smatraju se troškovi produžetka jamstava za razdoblje produljenja roka izvođenja radova. </w:t>
      </w:r>
    </w:p>
    <w:p w:rsidR="00B54FC0" w:rsidRPr="00B54FC0" w:rsidRDefault="00B54FC0" w:rsidP="00B54FC0">
      <w:pPr>
        <w:widowControl w:val="0"/>
        <w:tabs>
          <w:tab w:val="left" w:pos="9072"/>
        </w:tabs>
        <w:spacing w:before="120" w:after="0" w:line="240" w:lineRule="auto"/>
        <w:ind w:left="425"/>
        <w:jc w:val="both"/>
        <w:rPr>
          <w:rFonts w:ascii="Arial" w:hAnsi="Arial" w:cs="Arial"/>
          <w:sz w:val="24"/>
          <w:szCs w:val="24"/>
        </w:rPr>
      </w:pPr>
      <w:r w:rsidRPr="00B54FC0">
        <w:rPr>
          <w:rFonts w:ascii="Arial" w:hAnsi="Arial" w:cs="Arial"/>
          <w:sz w:val="24"/>
          <w:szCs w:val="24"/>
        </w:rPr>
        <w:t xml:space="preserve">Stvarnim troškovima koje je </w:t>
      </w:r>
      <w:r w:rsidR="00296E97">
        <w:rPr>
          <w:rFonts w:ascii="Arial" w:hAnsi="Arial" w:cs="Arial"/>
          <w:sz w:val="24"/>
          <w:szCs w:val="24"/>
        </w:rPr>
        <w:t>Izvođač</w:t>
      </w:r>
      <w:r w:rsidRPr="00B54FC0">
        <w:rPr>
          <w:rFonts w:ascii="Arial" w:hAnsi="Arial" w:cs="Arial"/>
          <w:sz w:val="24"/>
          <w:szCs w:val="24"/>
        </w:rPr>
        <w:t xml:space="preserve"> pretrpio zbog obustave smatraju se i troškovi demobilizacije i mobilizacije na gradilištu zbog obustave radova, te troškovi konzer</w:t>
      </w:r>
      <w:r w:rsidR="004B2F5A">
        <w:rPr>
          <w:rFonts w:ascii="Arial" w:hAnsi="Arial" w:cs="Arial"/>
          <w:sz w:val="24"/>
          <w:szCs w:val="24"/>
        </w:rPr>
        <w:t>viranja radova sukladno članku 8</w:t>
      </w:r>
      <w:r w:rsidRPr="00B54FC0">
        <w:rPr>
          <w:rFonts w:ascii="Arial" w:hAnsi="Arial" w:cs="Arial"/>
          <w:sz w:val="24"/>
          <w:szCs w:val="24"/>
        </w:rPr>
        <w:t xml:space="preserve">.(1), troškovi čuvarske službe za vrijeme privremene obustave radova i troškovi angažmana instalirane opreme i postrojenja. </w:t>
      </w:r>
    </w:p>
    <w:p w:rsidR="00B54FC0" w:rsidRPr="00B54FC0" w:rsidRDefault="00296E97" w:rsidP="00D83A27">
      <w:pPr>
        <w:widowControl w:val="0"/>
        <w:numPr>
          <w:ilvl w:val="0"/>
          <w:numId w:val="11"/>
        </w:numPr>
        <w:tabs>
          <w:tab w:val="left" w:pos="9072"/>
        </w:tabs>
        <w:spacing w:before="120" w:after="0" w:line="240" w:lineRule="auto"/>
        <w:ind w:left="425"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može izvršiti demobilizaciju gradilišta u slučaju obustave radova samo uz pisanu suglasnost predstavnika Naručitelja, a ponovnu mobilizaciju je obvezan izvršiti u roku od najviše sedam (7) dana od primitka odluke predstavnika Naručitelja o ukidanju privremene obustave radova, te naloga o ponovnom početku izvođenja radova. </w:t>
      </w:r>
    </w:p>
    <w:p w:rsidR="00B54FC0" w:rsidRPr="00B54FC0" w:rsidRDefault="00296E97" w:rsidP="00D83A27">
      <w:pPr>
        <w:widowControl w:val="0"/>
        <w:numPr>
          <w:ilvl w:val="0"/>
          <w:numId w:val="11"/>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nema pravo na nadoknadu izgubljene realizacije, izmakle dobiti ili nadoknadu drugih troškova gradilišta ili izvan njega i troškova mjesta na kojima se proizvode elementi za ugradnju u radove (npr. troškovi uprave i sl.). </w:t>
      </w:r>
    </w:p>
    <w:p w:rsidR="00B54FC0" w:rsidRDefault="00296E97" w:rsidP="00D83A27">
      <w:pPr>
        <w:widowControl w:val="0"/>
        <w:numPr>
          <w:ilvl w:val="0"/>
          <w:numId w:val="11"/>
        </w:numPr>
        <w:tabs>
          <w:tab w:val="left" w:pos="9072"/>
        </w:tabs>
        <w:spacing w:before="120" w:after="0" w:line="240" w:lineRule="auto"/>
        <w:ind w:left="425" w:hanging="425"/>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nema pravo na produljenje roka ili na plaćanje nastalih troškova zbog propusta da zaštiti, uskladišti ili osig</w:t>
      </w:r>
      <w:r w:rsidR="004B2F5A">
        <w:rPr>
          <w:rFonts w:ascii="Arial" w:hAnsi="Arial" w:cs="Arial"/>
          <w:sz w:val="24"/>
          <w:szCs w:val="24"/>
        </w:rPr>
        <w:t>ura radove u skladu sa člankom 8</w:t>
      </w:r>
      <w:r w:rsidR="00B54FC0" w:rsidRPr="00B54FC0">
        <w:rPr>
          <w:rFonts w:ascii="Arial" w:hAnsi="Arial" w:cs="Arial"/>
          <w:sz w:val="24"/>
          <w:szCs w:val="24"/>
        </w:rPr>
        <w:t xml:space="preserve">.(1). </w:t>
      </w:r>
    </w:p>
    <w:p w:rsidR="00664DB3" w:rsidRPr="00B54FC0" w:rsidRDefault="00664DB3" w:rsidP="00664DB3">
      <w:pPr>
        <w:widowControl w:val="0"/>
        <w:tabs>
          <w:tab w:val="left" w:pos="9072"/>
        </w:tabs>
        <w:spacing w:before="120" w:after="0" w:line="240" w:lineRule="auto"/>
        <w:jc w:val="both"/>
        <w:rPr>
          <w:rFonts w:ascii="Arial" w:hAnsi="Arial" w:cs="Arial"/>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 xml:space="preserve">Ugovorna kazna </w:t>
      </w:r>
    </w:p>
    <w:p w:rsidR="00B54FC0" w:rsidRPr="00B54FC0" w:rsidRDefault="004B2F5A" w:rsidP="00B54FC0">
      <w:pPr>
        <w:tabs>
          <w:tab w:val="left" w:pos="9072"/>
        </w:tabs>
        <w:spacing w:after="0" w:line="240" w:lineRule="auto"/>
        <w:jc w:val="center"/>
        <w:rPr>
          <w:rFonts w:ascii="Arial" w:hAnsi="Arial" w:cs="Arial"/>
          <w:b/>
          <w:sz w:val="24"/>
          <w:szCs w:val="24"/>
        </w:rPr>
      </w:pPr>
      <w:r>
        <w:rPr>
          <w:rFonts w:ascii="Arial" w:hAnsi="Arial" w:cs="Arial"/>
          <w:b/>
          <w:sz w:val="24"/>
          <w:szCs w:val="24"/>
        </w:rPr>
        <w:t>Članak 10</w:t>
      </w:r>
      <w:r w:rsidR="00B54FC0" w:rsidRPr="00B54FC0">
        <w:rPr>
          <w:rFonts w:ascii="Arial" w:hAnsi="Arial" w:cs="Arial"/>
          <w:b/>
          <w:sz w:val="24"/>
          <w:szCs w:val="24"/>
        </w:rPr>
        <w:t>.</w:t>
      </w:r>
    </w:p>
    <w:p w:rsidR="00B54FC0" w:rsidRPr="00B54FC0" w:rsidRDefault="00B54FC0" w:rsidP="00D83A27">
      <w:pPr>
        <w:pStyle w:val="ListParagraph"/>
        <w:numPr>
          <w:ilvl w:val="0"/>
          <w:numId w:val="45"/>
        </w:numPr>
        <w:tabs>
          <w:tab w:val="left" w:pos="9072"/>
          <w:tab w:val="left" w:pos="11040"/>
          <w:tab w:val="left" w:pos="11760"/>
        </w:tabs>
        <w:spacing w:after="0" w:line="240" w:lineRule="auto"/>
        <w:contextualSpacing w:val="0"/>
        <w:jc w:val="both"/>
        <w:rPr>
          <w:rFonts w:ascii="Arial" w:hAnsi="Arial" w:cs="Arial"/>
          <w:sz w:val="24"/>
          <w:szCs w:val="24"/>
        </w:rPr>
      </w:pPr>
      <w:r w:rsidRPr="00B54FC0">
        <w:rPr>
          <w:rFonts w:ascii="Arial" w:hAnsi="Arial" w:cs="Arial"/>
          <w:sz w:val="24"/>
          <w:szCs w:val="24"/>
        </w:rPr>
        <w:lastRenderedPageBreak/>
        <w:t xml:space="preserve">Ako Ugovaratelj ne izvede radove u ugovorenom roku iz članka </w:t>
      </w:r>
      <w:bookmarkStart w:id="1" w:name="OLE_LINK1"/>
      <w:bookmarkStart w:id="2" w:name="OLE_LINK2"/>
      <w:r w:rsidRPr="00B54FC0">
        <w:rPr>
          <w:rFonts w:ascii="Arial" w:hAnsi="Arial" w:cs="Arial"/>
          <w:sz w:val="24"/>
          <w:szCs w:val="24"/>
        </w:rPr>
        <w:t>5.(4)</w:t>
      </w:r>
      <w:bookmarkEnd w:id="1"/>
      <w:bookmarkEnd w:id="2"/>
      <w:r w:rsidRPr="00B54FC0">
        <w:rPr>
          <w:rFonts w:ascii="Arial" w:hAnsi="Arial" w:cs="Arial"/>
          <w:sz w:val="24"/>
          <w:szCs w:val="24"/>
        </w:rPr>
        <w:t>, Naručitelj ima pravo naplatiti ugovornu kaznu zbog zakašnjenja u visini od 2‰ (dva promila) dnevno od ugovorene cijene radova i to za svaki dan zakašnjenja, a maksimalno do 10% (deset posto) ugovorne cijene radova.</w:t>
      </w:r>
    </w:p>
    <w:p w:rsidR="00B54FC0" w:rsidRPr="00B54FC0" w:rsidRDefault="00B54FC0" w:rsidP="00D83A27">
      <w:pPr>
        <w:numPr>
          <w:ilvl w:val="0"/>
          <w:numId w:val="45"/>
        </w:numPr>
        <w:tabs>
          <w:tab w:val="left" w:pos="9072"/>
        </w:tabs>
        <w:spacing w:before="120" w:after="0" w:line="240" w:lineRule="auto"/>
        <w:jc w:val="both"/>
        <w:rPr>
          <w:rFonts w:ascii="Arial" w:hAnsi="Arial" w:cs="Arial"/>
          <w:sz w:val="24"/>
          <w:szCs w:val="24"/>
        </w:rPr>
      </w:pPr>
      <w:r w:rsidRPr="00B54FC0">
        <w:rPr>
          <w:rFonts w:ascii="Arial" w:hAnsi="Arial" w:cs="Arial"/>
          <w:sz w:val="24"/>
          <w:szCs w:val="24"/>
        </w:rPr>
        <w:t>Naručitelj ima pravo iznos ugovorne kazne odbiti od bilo koje privremene ili okončane situacije ili naplatiti putem jamstva za uredno ispunjenje ugovora odnosno jamstva za otklanjanje nedostataka u jamstvenom roku.</w:t>
      </w:r>
    </w:p>
    <w:p w:rsidR="00B54FC0" w:rsidRPr="00B54FC0" w:rsidRDefault="00B54FC0" w:rsidP="00D83A27">
      <w:pPr>
        <w:numPr>
          <w:ilvl w:val="0"/>
          <w:numId w:val="45"/>
        </w:numPr>
        <w:tabs>
          <w:tab w:val="left" w:pos="9072"/>
        </w:tabs>
        <w:spacing w:before="120" w:after="0" w:line="240" w:lineRule="auto"/>
        <w:jc w:val="both"/>
        <w:rPr>
          <w:rFonts w:ascii="Arial" w:hAnsi="Arial" w:cs="Arial"/>
          <w:sz w:val="24"/>
          <w:szCs w:val="24"/>
        </w:rPr>
      </w:pPr>
      <w:r w:rsidRPr="00B54FC0">
        <w:rPr>
          <w:rFonts w:ascii="Arial" w:hAnsi="Arial" w:cs="Arial"/>
          <w:sz w:val="24"/>
          <w:szCs w:val="24"/>
        </w:rPr>
        <w:t xml:space="preserve">Ukupan iznos ugovorne kazne naplaćen po bilo kojoj osnovi ne može prijeći vrijednost jamstva za uredno ispunjenje ugovora. </w:t>
      </w: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Obračun i plaćanje izvedenih radova</w:t>
      </w: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11</w:t>
      </w:r>
      <w:r w:rsidR="00B54FC0" w:rsidRPr="00B54FC0">
        <w:rPr>
          <w:rFonts w:ascii="Arial" w:hAnsi="Arial" w:cs="Arial"/>
          <w:b/>
          <w:sz w:val="24"/>
          <w:szCs w:val="24"/>
        </w:rPr>
        <w:t>.</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Naručitelj ne vrši plaćanje predujma.</w:t>
      </w:r>
    </w:p>
    <w:p w:rsidR="001D29D9" w:rsidRPr="001D29D9" w:rsidRDefault="00B54FC0" w:rsidP="00D83A27">
      <w:pPr>
        <w:pStyle w:val="ListParagraph"/>
        <w:numPr>
          <w:ilvl w:val="0"/>
          <w:numId w:val="13"/>
        </w:numPr>
        <w:ind w:left="426" w:hanging="426"/>
        <w:jc w:val="both"/>
        <w:rPr>
          <w:rFonts w:ascii="Arial" w:hAnsi="Arial" w:cs="Arial"/>
          <w:sz w:val="24"/>
          <w:szCs w:val="24"/>
        </w:rPr>
      </w:pPr>
      <w:r w:rsidRPr="001D29D9">
        <w:rPr>
          <w:rFonts w:ascii="Arial" w:hAnsi="Arial" w:cs="Arial"/>
          <w:sz w:val="24"/>
          <w:szCs w:val="24"/>
        </w:rPr>
        <w:t>Izvedeni radovi obračunavat će se na osnovi izmjere stvarno izvedenih količina radova</w:t>
      </w:r>
      <w:r w:rsidR="001D29D9" w:rsidRPr="001D29D9">
        <w:rPr>
          <w:rFonts w:ascii="Arial" w:hAnsi="Arial" w:cs="Arial"/>
          <w:sz w:val="24"/>
          <w:szCs w:val="24"/>
        </w:rPr>
        <w:t xml:space="preserve"> i po jediničnim cij</w:t>
      </w:r>
      <w:r w:rsidR="001D29D9">
        <w:rPr>
          <w:rFonts w:ascii="Arial" w:hAnsi="Arial" w:cs="Arial"/>
          <w:sz w:val="24"/>
          <w:szCs w:val="24"/>
        </w:rPr>
        <w:t>enama iz ponudbenog troškovnika</w:t>
      </w:r>
      <w:r w:rsidR="001D29D9" w:rsidRPr="001D29D9">
        <w:rPr>
          <w:rFonts w:ascii="Arial" w:hAnsi="Arial" w:cs="Arial"/>
          <w:sz w:val="24"/>
          <w:szCs w:val="24"/>
        </w:rPr>
        <w:t xml:space="preserve">, </w:t>
      </w:r>
      <w:r w:rsidRPr="001D29D9">
        <w:rPr>
          <w:rFonts w:ascii="Arial" w:hAnsi="Arial" w:cs="Arial"/>
          <w:sz w:val="24"/>
          <w:szCs w:val="24"/>
        </w:rPr>
        <w:t>te po nadzornom inženjeru ovjerene građevinske knjige</w:t>
      </w:r>
      <w:r w:rsidR="007D47E3" w:rsidRPr="001D29D9">
        <w:rPr>
          <w:rFonts w:ascii="Arial" w:hAnsi="Arial" w:cs="Arial"/>
          <w:sz w:val="24"/>
          <w:szCs w:val="24"/>
        </w:rPr>
        <w:t xml:space="preserve"> </w:t>
      </w:r>
    </w:p>
    <w:p w:rsidR="001D29D9" w:rsidRPr="001D29D9" w:rsidRDefault="001D29D9" w:rsidP="001D29D9">
      <w:pPr>
        <w:pStyle w:val="ListParagraph"/>
        <w:ind w:left="426"/>
        <w:rPr>
          <w:rFonts w:ascii="Arial" w:hAnsi="Arial" w:cs="Arial"/>
          <w:sz w:val="24"/>
          <w:szCs w:val="24"/>
        </w:rPr>
      </w:pPr>
    </w:p>
    <w:p w:rsidR="00B54FC0" w:rsidRPr="001D29D9" w:rsidRDefault="00B54FC0" w:rsidP="00D83A27">
      <w:pPr>
        <w:pStyle w:val="ListParagraph"/>
        <w:numPr>
          <w:ilvl w:val="0"/>
          <w:numId w:val="13"/>
        </w:numPr>
        <w:ind w:left="426" w:hanging="426"/>
        <w:jc w:val="both"/>
        <w:rPr>
          <w:rFonts w:ascii="Arial" w:hAnsi="Arial" w:cs="Arial"/>
          <w:sz w:val="24"/>
          <w:szCs w:val="24"/>
        </w:rPr>
      </w:pPr>
      <w:r w:rsidRPr="001D29D9">
        <w:rPr>
          <w:rFonts w:ascii="Arial" w:hAnsi="Arial" w:cs="Arial"/>
          <w:sz w:val="24"/>
          <w:szCs w:val="24"/>
        </w:rPr>
        <w:t xml:space="preserve">Izvedene i ovjerene radove </w:t>
      </w:r>
      <w:r w:rsidR="007D47E3" w:rsidRPr="001D29D9">
        <w:rPr>
          <w:rFonts w:ascii="Arial" w:hAnsi="Arial" w:cs="Arial"/>
          <w:sz w:val="24"/>
          <w:szCs w:val="24"/>
        </w:rPr>
        <w:t xml:space="preserve">Izvođač </w:t>
      </w:r>
      <w:r w:rsidRPr="001D29D9">
        <w:rPr>
          <w:rFonts w:ascii="Arial" w:hAnsi="Arial" w:cs="Arial"/>
          <w:sz w:val="24"/>
          <w:szCs w:val="24"/>
        </w:rPr>
        <w:t xml:space="preserve">će obračunavati temeljem privremenih </w:t>
      </w:r>
      <w:r w:rsidR="001D29D9">
        <w:rPr>
          <w:rFonts w:ascii="Arial" w:hAnsi="Arial" w:cs="Arial"/>
          <w:sz w:val="24"/>
          <w:szCs w:val="24"/>
        </w:rPr>
        <w:t xml:space="preserve">mjesečnih </w:t>
      </w:r>
      <w:r w:rsidRPr="001D29D9">
        <w:rPr>
          <w:rFonts w:ascii="Arial" w:hAnsi="Arial" w:cs="Arial"/>
          <w:sz w:val="24"/>
          <w:szCs w:val="24"/>
        </w:rPr>
        <w:t>situacija i okončane situacije.</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Privremene </w:t>
      </w:r>
      <w:r w:rsidR="001D29D9">
        <w:rPr>
          <w:rFonts w:ascii="Arial" w:hAnsi="Arial" w:cs="Arial"/>
          <w:sz w:val="24"/>
          <w:szCs w:val="24"/>
        </w:rPr>
        <w:t xml:space="preserve">mjesečne </w:t>
      </w:r>
      <w:r w:rsidRPr="00B54FC0">
        <w:rPr>
          <w:rFonts w:ascii="Arial" w:hAnsi="Arial" w:cs="Arial"/>
          <w:sz w:val="24"/>
          <w:szCs w:val="24"/>
        </w:rPr>
        <w:t xml:space="preserve">situacije </w:t>
      </w:r>
      <w:r w:rsidR="007D47E3">
        <w:rPr>
          <w:rFonts w:ascii="Arial" w:hAnsi="Arial" w:cs="Arial"/>
          <w:sz w:val="24"/>
          <w:szCs w:val="24"/>
        </w:rPr>
        <w:t>Izvođač</w:t>
      </w:r>
      <w:r w:rsidRPr="00B54FC0">
        <w:rPr>
          <w:rFonts w:ascii="Arial" w:hAnsi="Arial" w:cs="Arial"/>
          <w:sz w:val="24"/>
          <w:szCs w:val="24"/>
        </w:rPr>
        <w:t xml:space="preserve"> ispostavlja u 6 (šest) primjeraka na ovjeru Nadzornom inženjeru na gradilištu.</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Situaciju ovjerenu od strane nadzornog inženjera, </w:t>
      </w:r>
      <w:r w:rsidR="007D47E3">
        <w:rPr>
          <w:rFonts w:ascii="Arial" w:hAnsi="Arial" w:cs="Arial"/>
          <w:sz w:val="24"/>
          <w:szCs w:val="24"/>
        </w:rPr>
        <w:t>Izvođač</w:t>
      </w:r>
      <w:r w:rsidRPr="00B54FC0">
        <w:rPr>
          <w:rFonts w:ascii="Arial" w:hAnsi="Arial" w:cs="Arial"/>
          <w:sz w:val="24"/>
          <w:szCs w:val="24"/>
        </w:rPr>
        <w:t xml:space="preserve"> dostavlja predstavniku Naručitelja.</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Nesporni dio situacije, predstavnik Naručitelja će ovjeriti u roku od 5 (pet) dana od dana ovjere nadzornog inženjera.</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Temeljem ovjerene privremene i okončane situacije izdaje se </w:t>
      </w:r>
      <w:proofErr w:type="spellStart"/>
      <w:r w:rsidRPr="00B54FC0">
        <w:rPr>
          <w:rFonts w:ascii="Arial" w:hAnsi="Arial" w:cs="Arial"/>
          <w:sz w:val="24"/>
          <w:szCs w:val="24"/>
        </w:rPr>
        <w:t>eRačun</w:t>
      </w:r>
      <w:proofErr w:type="spellEnd"/>
      <w:r w:rsidRPr="00B54FC0">
        <w:rPr>
          <w:rFonts w:ascii="Arial" w:hAnsi="Arial" w:cs="Arial"/>
          <w:sz w:val="24"/>
          <w:szCs w:val="24"/>
        </w:rPr>
        <w:t xml:space="preserve"> kojem se prilaže</w:t>
      </w:r>
      <w:r w:rsidR="001D29D9">
        <w:rPr>
          <w:rFonts w:ascii="Arial" w:hAnsi="Arial" w:cs="Arial"/>
          <w:sz w:val="24"/>
          <w:szCs w:val="24"/>
        </w:rPr>
        <w:t xml:space="preserve"> skenirana ovjerena situacija, </w:t>
      </w:r>
      <w:r w:rsidRPr="00B54FC0">
        <w:rPr>
          <w:rFonts w:ascii="Arial" w:hAnsi="Arial" w:cs="Arial"/>
          <w:sz w:val="24"/>
          <w:szCs w:val="24"/>
        </w:rPr>
        <w:t xml:space="preserve">i tako ispostavljeni </w:t>
      </w:r>
      <w:proofErr w:type="spellStart"/>
      <w:r w:rsidRPr="00B54FC0">
        <w:rPr>
          <w:rFonts w:ascii="Arial" w:hAnsi="Arial" w:cs="Arial"/>
          <w:sz w:val="24"/>
          <w:szCs w:val="24"/>
        </w:rPr>
        <w:t>eRačun</w:t>
      </w:r>
      <w:proofErr w:type="spellEnd"/>
      <w:r w:rsidRPr="00B54FC0">
        <w:rPr>
          <w:rFonts w:ascii="Arial" w:hAnsi="Arial" w:cs="Arial"/>
          <w:sz w:val="24"/>
          <w:szCs w:val="24"/>
        </w:rPr>
        <w:t xml:space="preserve"> Naručitelj se obvezuje platiti u roku </w:t>
      </w:r>
      <w:r w:rsidR="007D47E3">
        <w:rPr>
          <w:rFonts w:ascii="Arial" w:hAnsi="Arial" w:cs="Arial"/>
          <w:sz w:val="24"/>
          <w:szCs w:val="24"/>
        </w:rPr>
        <w:t>30 (trideset</w:t>
      </w:r>
      <w:r w:rsidRPr="00B54FC0">
        <w:rPr>
          <w:rFonts w:ascii="Arial" w:hAnsi="Arial" w:cs="Arial"/>
          <w:sz w:val="24"/>
          <w:szCs w:val="24"/>
        </w:rPr>
        <w:t xml:space="preserve">) dana od dana prihvaćanja istog.  </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U zajednici gospodarskih subjekata svakom članu će se za radove koje će izvesti, plaćati neposredno, na način da članovi naprave obračun ukupnih radova putem cijele situacije-rekapitulacije,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Obračun cijele situacije u ukupnom iznosu-rekapitulacija izvedenih radova (zajednički troškovnik) ovjerena od strane nadzornog inženjera i s datumom ovjere, služit će za praćenje Ugovora. Također i sve pojedinačne priložene situacije članova trebaju biti na isti način ovjerene od svih za to ovlaštenih osoba.</w:t>
      </w:r>
    </w:p>
    <w:p w:rsidR="00B54FC0" w:rsidRPr="007D47E3"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Naručitelj će evidentirati svaku pojedinačnu situaciju članova zajednice gospodarskih subjekata zasebno i povezati je s plaćanjem. Plaćanje će se vršiti </w:t>
      </w:r>
      <w:r w:rsidRPr="007D47E3">
        <w:rPr>
          <w:rFonts w:ascii="Arial" w:hAnsi="Arial" w:cs="Arial"/>
          <w:sz w:val="24"/>
          <w:szCs w:val="24"/>
        </w:rPr>
        <w:t>neposredno svakom članu</w:t>
      </w:r>
      <w:r w:rsidR="007D47E3" w:rsidRPr="007D47E3">
        <w:rPr>
          <w:rFonts w:ascii="Arial" w:hAnsi="Arial" w:cs="Arial"/>
          <w:sz w:val="24"/>
          <w:szCs w:val="24"/>
        </w:rPr>
        <w:t>.</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lastRenderedPageBreak/>
        <w:t xml:space="preserve">Ako se dio </w:t>
      </w:r>
      <w:r w:rsidR="007D47E3">
        <w:rPr>
          <w:rFonts w:ascii="Arial" w:hAnsi="Arial" w:cs="Arial"/>
          <w:sz w:val="24"/>
          <w:szCs w:val="24"/>
        </w:rPr>
        <w:t>Izvođač</w:t>
      </w:r>
      <w:r w:rsidRPr="00B54FC0">
        <w:rPr>
          <w:rFonts w:ascii="Arial" w:hAnsi="Arial" w:cs="Arial"/>
          <w:sz w:val="24"/>
          <w:szCs w:val="24"/>
        </w:rPr>
        <w:t xml:space="preserve"> daje u podugovor tada će za radove koje će izvesti </w:t>
      </w:r>
      <w:proofErr w:type="spellStart"/>
      <w:r w:rsidRPr="00B54FC0">
        <w:rPr>
          <w:rFonts w:ascii="Arial" w:hAnsi="Arial" w:cs="Arial"/>
          <w:sz w:val="24"/>
          <w:szCs w:val="24"/>
        </w:rPr>
        <w:t>podugovaratelji</w:t>
      </w:r>
      <w:proofErr w:type="spellEnd"/>
      <w:r w:rsidRPr="00B54FC0">
        <w:rPr>
          <w:rFonts w:ascii="Arial" w:hAnsi="Arial" w:cs="Arial"/>
          <w:sz w:val="24"/>
          <w:szCs w:val="24"/>
        </w:rPr>
        <w:t xml:space="preserve">, Naručitelj izvršiti plaćanje neposredno svakom </w:t>
      </w:r>
      <w:proofErr w:type="spellStart"/>
      <w:r w:rsidRPr="00B54FC0">
        <w:rPr>
          <w:rFonts w:ascii="Arial" w:hAnsi="Arial" w:cs="Arial"/>
          <w:sz w:val="24"/>
          <w:szCs w:val="24"/>
        </w:rPr>
        <w:t>podugovaratelju</w:t>
      </w:r>
      <w:proofErr w:type="spellEnd"/>
      <w:r w:rsidRPr="00B54FC0">
        <w:rPr>
          <w:rFonts w:ascii="Arial" w:hAnsi="Arial" w:cs="Arial"/>
          <w:sz w:val="24"/>
          <w:szCs w:val="24"/>
        </w:rPr>
        <w:t xml:space="preserve"> koji je naveden u Ugovoru, uz obvezno prilaganje računa, odnosno situacija </w:t>
      </w:r>
      <w:proofErr w:type="spellStart"/>
      <w:r w:rsidRPr="00B54FC0">
        <w:rPr>
          <w:rFonts w:ascii="Arial" w:hAnsi="Arial" w:cs="Arial"/>
          <w:sz w:val="24"/>
          <w:szCs w:val="24"/>
        </w:rPr>
        <w:t>podugovaratelja</w:t>
      </w:r>
      <w:proofErr w:type="spellEnd"/>
      <w:r w:rsidRPr="00B54FC0">
        <w:rPr>
          <w:rFonts w:ascii="Arial" w:hAnsi="Arial" w:cs="Arial"/>
          <w:sz w:val="24"/>
          <w:szCs w:val="24"/>
        </w:rPr>
        <w:t xml:space="preserve"> prema </w:t>
      </w:r>
      <w:r w:rsidR="007D47E3">
        <w:rPr>
          <w:rFonts w:ascii="Arial" w:hAnsi="Arial" w:cs="Arial"/>
          <w:sz w:val="24"/>
          <w:szCs w:val="24"/>
        </w:rPr>
        <w:t>Izvođaču</w:t>
      </w:r>
      <w:r w:rsidRPr="00B54FC0">
        <w:rPr>
          <w:rFonts w:ascii="Arial" w:hAnsi="Arial" w:cs="Arial"/>
          <w:sz w:val="24"/>
          <w:szCs w:val="24"/>
        </w:rPr>
        <w:t xml:space="preserve">/članovima zajednice gospodarskih subjekata. Članovi zajednice gospodarskih subjekata obvezni su na situaciji-rekapitulaciji navesti </w:t>
      </w:r>
      <w:proofErr w:type="spellStart"/>
      <w:r w:rsidRPr="00B54FC0">
        <w:rPr>
          <w:rFonts w:ascii="Arial" w:hAnsi="Arial" w:cs="Arial"/>
          <w:sz w:val="24"/>
          <w:szCs w:val="24"/>
        </w:rPr>
        <w:t>podugovaratelje</w:t>
      </w:r>
      <w:proofErr w:type="spellEnd"/>
      <w:r w:rsidRPr="00B54FC0">
        <w:rPr>
          <w:rFonts w:ascii="Arial" w:hAnsi="Arial" w:cs="Arial"/>
          <w:sz w:val="24"/>
          <w:szCs w:val="24"/>
        </w:rPr>
        <w:t>.</w:t>
      </w:r>
    </w:p>
    <w:p w:rsidR="00B54FC0" w:rsidRPr="00B54FC0" w:rsidRDefault="00664DB3"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u situaciji naznačiti koje iznose i na koji račun treba plaćati </w:t>
      </w:r>
      <w:proofErr w:type="spellStart"/>
      <w:r w:rsidR="00B54FC0" w:rsidRPr="00B54FC0">
        <w:rPr>
          <w:rFonts w:ascii="Arial" w:hAnsi="Arial" w:cs="Arial"/>
          <w:sz w:val="24"/>
          <w:szCs w:val="24"/>
        </w:rPr>
        <w:t>podugovarateljima</w:t>
      </w:r>
      <w:proofErr w:type="spellEnd"/>
      <w:r w:rsidR="00B54FC0" w:rsidRPr="00B54FC0">
        <w:rPr>
          <w:rFonts w:ascii="Arial" w:hAnsi="Arial" w:cs="Arial"/>
          <w:sz w:val="24"/>
          <w:szCs w:val="24"/>
        </w:rPr>
        <w:t>, odnosno članovima zajednice gospodarskih subjekata.</w:t>
      </w:r>
    </w:p>
    <w:p w:rsidR="00B54FC0" w:rsidRPr="00B54FC0"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Ako članovi zajednice gospodarskih subjekata zahtijevaju plaćanje preko jednog člana, tada taj član ispostavlja situacije u ime zajednice gospodarskih subjekata na način kako je navedeno.</w:t>
      </w:r>
    </w:p>
    <w:p w:rsidR="001D29D9" w:rsidRPr="00002873" w:rsidRDefault="00B54FC0" w:rsidP="00D83A27">
      <w:pPr>
        <w:numPr>
          <w:ilvl w:val="0"/>
          <w:numId w:val="13"/>
        </w:numPr>
        <w:tabs>
          <w:tab w:val="left" w:pos="708"/>
          <w:tab w:val="center" w:pos="4536"/>
          <w:tab w:val="left" w:pos="9072"/>
        </w:tabs>
        <w:snapToGrid w:val="0"/>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Plaćanje Okončane situacije, čiji iznos ne može biti manji od 10 % (deset posto) vrijednosti ukupno izvedenih radova, se vrši nakon okončanog obračuna i zaprimanja jamstva za otklanjanje nedostataka u jamstvenom roku. </w:t>
      </w:r>
    </w:p>
    <w:p w:rsidR="00B54FC0" w:rsidRPr="00B54FC0" w:rsidRDefault="00B54FC0" w:rsidP="00B54FC0">
      <w:pPr>
        <w:tabs>
          <w:tab w:val="left" w:pos="9072"/>
        </w:tabs>
        <w:spacing w:before="120" w:after="0" w:line="240" w:lineRule="auto"/>
        <w:jc w:val="both"/>
        <w:rPr>
          <w:rFonts w:ascii="Arial" w:hAnsi="Arial" w:cs="Arial"/>
          <w:sz w:val="24"/>
          <w:szCs w:val="24"/>
        </w:rPr>
      </w:pPr>
      <w:r w:rsidRPr="00B54FC0">
        <w:rPr>
          <w:rFonts w:ascii="Arial" w:hAnsi="Arial" w:cs="Arial"/>
          <w:b/>
          <w:sz w:val="24"/>
          <w:szCs w:val="24"/>
        </w:rPr>
        <w:t>Tehnički pregled</w:t>
      </w: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12</w:t>
      </w:r>
      <w:r w:rsidR="00B54FC0" w:rsidRPr="00B54FC0">
        <w:rPr>
          <w:rFonts w:ascii="Arial" w:hAnsi="Arial" w:cs="Arial"/>
          <w:b/>
          <w:sz w:val="24"/>
          <w:szCs w:val="24"/>
        </w:rPr>
        <w:t>.</w:t>
      </w:r>
    </w:p>
    <w:p w:rsidR="00B54FC0" w:rsidRPr="00B54FC0" w:rsidRDefault="007D47E3" w:rsidP="00D83A27">
      <w:pPr>
        <w:numPr>
          <w:ilvl w:val="0"/>
          <w:numId w:val="35"/>
        </w:numPr>
        <w:tabs>
          <w:tab w:val="left" w:pos="9072"/>
        </w:tabs>
        <w:spacing w:before="120" w:after="0" w:line="240" w:lineRule="auto"/>
        <w:ind w:left="360"/>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će odmah po završetku svih radova pisanim putem obavijestiti Naručitelja o završetku radova i dostaviti Naručitelju svu dokumentaciju potrebnu za tehnički pregled sukladno Zakonu.</w:t>
      </w:r>
    </w:p>
    <w:p w:rsidR="00B54FC0" w:rsidRPr="00B54FC0" w:rsidRDefault="00B54FC0" w:rsidP="00D83A27">
      <w:pPr>
        <w:numPr>
          <w:ilvl w:val="0"/>
          <w:numId w:val="35"/>
        </w:numPr>
        <w:tabs>
          <w:tab w:val="left" w:pos="9072"/>
        </w:tabs>
        <w:spacing w:before="120" w:after="0" w:line="240" w:lineRule="auto"/>
        <w:ind w:left="360"/>
        <w:jc w:val="both"/>
        <w:rPr>
          <w:rFonts w:ascii="Arial" w:hAnsi="Arial" w:cs="Arial"/>
          <w:sz w:val="24"/>
          <w:szCs w:val="24"/>
        </w:rPr>
      </w:pPr>
      <w:r w:rsidRPr="00B54FC0">
        <w:rPr>
          <w:rFonts w:ascii="Arial" w:hAnsi="Arial" w:cs="Arial"/>
          <w:sz w:val="24"/>
          <w:szCs w:val="24"/>
        </w:rPr>
        <w:t>Naručitelj će nakon  zaprimanja obavijesti, u primjerenom roku, podnijeti nadležnom upravnom tijelu zahtjev za obavljanje tehničkog pregleda građevine.</w:t>
      </w:r>
    </w:p>
    <w:p w:rsidR="00B54FC0" w:rsidRPr="00B54FC0" w:rsidRDefault="007D47E3" w:rsidP="00D83A27">
      <w:pPr>
        <w:numPr>
          <w:ilvl w:val="0"/>
          <w:numId w:val="35"/>
        </w:numPr>
        <w:tabs>
          <w:tab w:val="left" w:pos="9072"/>
        </w:tabs>
        <w:spacing w:before="120" w:after="0" w:line="240" w:lineRule="auto"/>
        <w:ind w:left="360"/>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dužan prisustvovati tehničkom pregledu građevine i biti na raspolaganju Naručitelju do ishođenja pravomoćne uporabne dozvole.</w:t>
      </w:r>
    </w:p>
    <w:p w:rsidR="00B54FC0" w:rsidRPr="00B54FC0" w:rsidRDefault="00B54FC0" w:rsidP="00D83A27">
      <w:pPr>
        <w:numPr>
          <w:ilvl w:val="0"/>
          <w:numId w:val="35"/>
        </w:numPr>
        <w:tabs>
          <w:tab w:val="left" w:pos="9072"/>
        </w:tabs>
        <w:spacing w:before="120" w:after="0" w:line="240" w:lineRule="auto"/>
        <w:ind w:left="360"/>
        <w:jc w:val="both"/>
        <w:rPr>
          <w:rFonts w:ascii="Arial" w:hAnsi="Arial" w:cs="Arial"/>
          <w:sz w:val="24"/>
          <w:szCs w:val="24"/>
        </w:rPr>
      </w:pPr>
      <w:r w:rsidRPr="00B54FC0">
        <w:rPr>
          <w:rFonts w:ascii="Arial" w:hAnsi="Arial" w:cs="Arial"/>
          <w:sz w:val="24"/>
          <w:szCs w:val="24"/>
        </w:rPr>
        <w:t xml:space="preserve">Ako prilikom tehničkog pregleda povjerenstvo za tehnički pregled utvrdi da na radovima i ugrađenoj opremi po ovom ugovoru postoje nedostaci, </w:t>
      </w:r>
      <w:r w:rsidR="007D47E3">
        <w:rPr>
          <w:rFonts w:ascii="Arial" w:hAnsi="Arial" w:cs="Arial"/>
          <w:sz w:val="24"/>
          <w:szCs w:val="24"/>
        </w:rPr>
        <w:t>Izvođa</w:t>
      </w:r>
      <w:r w:rsidR="008B676E">
        <w:rPr>
          <w:rFonts w:ascii="Arial" w:hAnsi="Arial" w:cs="Arial"/>
          <w:sz w:val="24"/>
          <w:szCs w:val="24"/>
        </w:rPr>
        <w:t>č</w:t>
      </w:r>
      <w:r w:rsidRPr="00B54FC0">
        <w:rPr>
          <w:rFonts w:ascii="Arial" w:hAnsi="Arial" w:cs="Arial"/>
          <w:sz w:val="24"/>
          <w:szCs w:val="24"/>
        </w:rPr>
        <w:t xml:space="preserve"> je dužan odmah pristupiti otklanjanju utvrđenih nedostataka o svom trošku. </w:t>
      </w:r>
    </w:p>
    <w:p w:rsidR="00B54FC0" w:rsidRPr="00B54FC0" w:rsidRDefault="00B54FC0" w:rsidP="00D83A27">
      <w:pPr>
        <w:numPr>
          <w:ilvl w:val="0"/>
          <w:numId w:val="35"/>
        </w:numPr>
        <w:tabs>
          <w:tab w:val="left" w:pos="9072"/>
        </w:tabs>
        <w:spacing w:before="120" w:after="0" w:line="240" w:lineRule="auto"/>
        <w:ind w:left="360"/>
        <w:jc w:val="both"/>
        <w:rPr>
          <w:rFonts w:ascii="Arial" w:hAnsi="Arial" w:cs="Arial"/>
          <w:sz w:val="24"/>
          <w:szCs w:val="24"/>
        </w:rPr>
      </w:pPr>
      <w:r w:rsidRPr="00B54FC0">
        <w:rPr>
          <w:rFonts w:ascii="Arial" w:hAnsi="Arial" w:cs="Arial"/>
          <w:sz w:val="24"/>
          <w:szCs w:val="24"/>
        </w:rPr>
        <w:t xml:space="preserve">Ukoliko </w:t>
      </w:r>
      <w:r w:rsidR="00D32DAE">
        <w:rPr>
          <w:rFonts w:ascii="Arial" w:hAnsi="Arial" w:cs="Arial"/>
          <w:sz w:val="24"/>
          <w:szCs w:val="24"/>
        </w:rPr>
        <w:t>Izvođač</w:t>
      </w:r>
      <w:r w:rsidRPr="00B54FC0">
        <w:rPr>
          <w:rFonts w:ascii="Arial" w:hAnsi="Arial" w:cs="Arial"/>
          <w:sz w:val="24"/>
          <w:szCs w:val="24"/>
        </w:rPr>
        <w:t xml:space="preserve"> ne pristupi otklanjaju nedostataka i ne otkloni utvrđene nedostatke u roku dobivenom od Naručitelja, Naručitelj ima pravo za otklanjanje nedostataka angažirati treću osobu na teret </w:t>
      </w:r>
      <w:r w:rsidR="008B676E">
        <w:rPr>
          <w:rFonts w:ascii="Arial" w:hAnsi="Arial" w:cs="Arial"/>
          <w:sz w:val="24"/>
          <w:szCs w:val="24"/>
        </w:rPr>
        <w:t>Izv</w:t>
      </w:r>
      <w:r w:rsidR="00D32DAE">
        <w:rPr>
          <w:rFonts w:ascii="Arial" w:hAnsi="Arial" w:cs="Arial"/>
          <w:sz w:val="24"/>
          <w:szCs w:val="24"/>
        </w:rPr>
        <w:t>ođača</w:t>
      </w:r>
      <w:r w:rsidRPr="00B54FC0">
        <w:rPr>
          <w:rFonts w:ascii="Arial" w:hAnsi="Arial" w:cs="Arial"/>
          <w:sz w:val="24"/>
          <w:szCs w:val="24"/>
        </w:rPr>
        <w:t xml:space="preserve">. </w:t>
      </w:r>
    </w:p>
    <w:p w:rsidR="00B54FC0" w:rsidRPr="00B54FC0" w:rsidRDefault="00B54FC0" w:rsidP="00D83A27">
      <w:pPr>
        <w:numPr>
          <w:ilvl w:val="0"/>
          <w:numId w:val="35"/>
        </w:numPr>
        <w:tabs>
          <w:tab w:val="left" w:pos="9072"/>
        </w:tabs>
        <w:spacing w:before="120" w:after="0" w:line="240" w:lineRule="auto"/>
        <w:ind w:left="360"/>
        <w:jc w:val="both"/>
        <w:rPr>
          <w:rFonts w:ascii="Arial" w:hAnsi="Arial" w:cs="Arial"/>
          <w:sz w:val="24"/>
          <w:szCs w:val="24"/>
        </w:rPr>
      </w:pPr>
      <w:r w:rsidRPr="00B54FC0">
        <w:rPr>
          <w:rFonts w:ascii="Arial" w:hAnsi="Arial" w:cs="Arial"/>
          <w:sz w:val="24"/>
          <w:szCs w:val="24"/>
        </w:rPr>
        <w:t xml:space="preserve">U slučaju utvrđivanja nedostataka u radovima Naručitelj ima pravo i na naknadu štete koju je zbog toga pretrpio. </w:t>
      </w:r>
    </w:p>
    <w:p w:rsidR="00B54FC0" w:rsidRPr="00B54FC0" w:rsidRDefault="00B54FC0" w:rsidP="00B54FC0">
      <w:pPr>
        <w:tabs>
          <w:tab w:val="left" w:pos="9072"/>
        </w:tabs>
        <w:spacing w:before="120" w:after="0" w:line="240" w:lineRule="auto"/>
        <w:jc w:val="both"/>
        <w:rPr>
          <w:rFonts w:ascii="Arial" w:hAnsi="Arial" w:cs="Arial"/>
          <w:sz w:val="24"/>
          <w:szCs w:val="24"/>
        </w:rPr>
      </w:pPr>
      <w:r w:rsidRPr="00B54FC0">
        <w:rPr>
          <w:rFonts w:ascii="Arial" w:hAnsi="Arial" w:cs="Arial"/>
          <w:b/>
          <w:sz w:val="24"/>
          <w:szCs w:val="24"/>
        </w:rPr>
        <w:t>Primopredaja i preuzimanje građevine</w:t>
      </w: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13</w:t>
      </w:r>
      <w:r w:rsidR="00B54FC0" w:rsidRPr="00B54FC0">
        <w:rPr>
          <w:rFonts w:ascii="Arial" w:hAnsi="Arial" w:cs="Arial"/>
          <w:b/>
          <w:sz w:val="24"/>
          <w:szCs w:val="24"/>
        </w:rPr>
        <w:t>.</w:t>
      </w:r>
    </w:p>
    <w:p w:rsidR="00B54FC0" w:rsidRPr="00B54FC0" w:rsidRDefault="00B54FC0" w:rsidP="00D83A27">
      <w:pPr>
        <w:numPr>
          <w:ilvl w:val="0"/>
          <w:numId w:val="38"/>
        </w:numPr>
        <w:autoSpaceDE w:val="0"/>
        <w:autoSpaceDN w:val="0"/>
        <w:adjustRightInd w:val="0"/>
        <w:spacing w:before="120" w:after="0" w:line="240" w:lineRule="auto"/>
        <w:jc w:val="both"/>
        <w:rPr>
          <w:rFonts w:ascii="Arial" w:hAnsi="Arial" w:cs="Arial"/>
          <w:color w:val="000000"/>
          <w:sz w:val="24"/>
          <w:szCs w:val="24"/>
        </w:rPr>
      </w:pPr>
      <w:r w:rsidRPr="00B54FC0">
        <w:rPr>
          <w:rFonts w:ascii="Arial" w:hAnsi="Arial" w:cs="Arial"/>
          <w:color w:val="000000"/>
          <w:sz w:val="24"/>
          <w:szCs w:val="24"/>
        </w:rPr>
        <w:t xml:space="preserve">Primopredaju građevine će izvršiti predstavnici obije ugovorne strane </w:t>
      </w:r>
      <w:r w:rsidRPr="00B54FC0">
        <w:rPr>
          <w:rFonts w:ascii="Arial" w:hAnsi="Arial" w:cs="Arial"/>
          <w:sz w:val="24"/>
          <w:szCs w:val="24"/>
        </w:rPr>
        <w:t>odmah po</w:t>
      </w:r>
      <w:r w:rsidRPr="00B54FC0">
        <w:rPr>
          <w:rFonts w:ascii="Arial" w:hAnsi="Arial" w:cs="Arial"/>
          <w:color w:val="000000"/>
          <w:sz w:val="24"/>
          <w:szCs w:val="24"/>
        </w:rPr>
        <w:t xml:space="preserve"> uspješno provedenom tehničkom pregledu o čemu će biti sačinjen zapisnik.</w:t>
      </w:r>
    </w:p>
    <w:p w:rsidR="00B54FC0" w:rsidRPr="00B54FC0" w:rsidRDefault="00B54FC0" w:rsidP="00D83A27">
      <w:pPr>
        <w:numPr>
          <w:ilvl w:val="0"/>
          <w:numId w:val="38"/>
        </w:numPr>
        <w:spacing w:before="120" w:after="0" w:line="240" w:lineRule="auto"/>
        <w:ind w:left="357" w:hanging="357"/>
        <w:jc w:val="both"/>
        <w:rPr>
          <w:rFonts w:ascii="Arial" w:hAnsi="Arial" w:cs="Arial"/>
          <w:color w:val="000000"/>
          <w:sz w:val="24"/>
          <w:szCs w:val="24"/>
        </w:rPr>
      </w:pPr>
      <w:r w:rsidRPr="00B54FC0">
        <w:rPr>
          <w:rFonts w:ascii="Arial" w:hAnsi="Arial" w:cs="Arial"/>
          <w:color w:val="000000"/>
          <w:sz w:val="24"/>
          <w:szCs w:val="24"/>
        </w:rPr>
        <w:t xml:space="preserve">Ako kod primopredaje predstavnici ugovornih strana </w:t>
      </w:r>
      <w:r w:rsidR="00D32DAE">
        <w:rPr>
          <w:rFonts w:ascii="Arial" w:hAnsi="Arial" w:cs="Arial"/>
          <w:color w:val="000000"/>
          <w:sz w:val="24"/>
          <w:szCs w:val="24"/>
        </w:rPr>
        <w:t xml:space="preserve">utvrde </w:t>
      </w:r>
      <w:r w:rsidRPr="00B54FC0">
        <w:rPr>
          <w:rFonts w:ascii="Arial" w:hAnsi="Arial" w:cs="Arial"/>
          <w:color w:val="000000"/>
          <w:sz w:val="24"/>
          <w:szCs w:val="24"/>
        </w:rPr>
        <w:t xml:space="preserve">da nad radove i opremi postoje nedostaci, </w:t>
      </w:r>
      <w:r w:rsidR="00D32DAE">
        <w:rPr>
          <w:rFonts w:ascii="Arial" w:hAnsi="Arial" w:cs="Arial"/>
          <w:color w:val="000000"/>
          <w:sz w:val="24"/>
          <w:szCs w:val="24"/>
        </w:rPr>
        <w:t>Izvođač</w:t>
      </w:r>
      <w:r w:rsidRPr="00B54FC0">
        <w:rPr>
          <w:rFonts w:ascii="Arial" w:hAnsi="Arial" w:cs="Arial"/>
          <w:color w:val="000000"/>
          <w:sz w:val="24"/>
          <w:szCs w:val="24"/>
        </w:rPr>
        <w:t xml:space="preserve"> je odmah dužan pristupiti otklanjanju istih o svom trošku. </w:t>
      </w:r>
    </w:p>
    <w:p w:rsidR="00B54FC0" w:rsidRPr="00B54FC0" w:rsidRDefault="00D32DAE" w:rsidP="00D83A27">
      <w:pPr>
        <w:numPr>
          <w:ilvl w:val="0"/>
          <w:numId w:val="38"/>
        </w:numPr>
        <w:spacing w:before="120" w:after="0" w:line="240" w:lineRule="auto"/>
        <w:ind w:left="357" w:hanging="357"/>
        <w:jc w:val="both"/>
        <w:rPr>
          <w:rFonts w:ascii="Arial" w:hAnsi="Arial" w:cs="Arial"/>
          <w:color w:val="000000"/>
          <w:sz w:val="24"/>
          <w:szCs w:val="24"/>
        </w:rPr>
      </w:pPr>
      <w:r>
        <w:rPr>
          <w:rFonts w:ascii="Arial" w:hAnsi="Arial" w:cs="Arial"/>
          <w:color w:val="000000"/>
          <w:sz w:val="24"/>
          <w:szCs w:val="24"/>
        </w:rPr>
        <w:t>Izvođač</w:t>
      </w:r>
      <w:r w:rsidR="00B54FC0" w:rsidRPr="00B54FC0">
        <w:rPr>
          <w:rFonts w:ascii="Arial" w:hAnsi="Arial" w:cs="Arial"/>
          <w:color w:val="000000"/>
          <w:sz w:val="24"/>
          <w:szCs w:val="24"/>
        </w:rPr>
        <w:t xml:space="preserve"> se obvezuje nedostatke utvrđene kod primopredaje otkloniti u roku od trideset (30) dana od dana sastavljanja </w:t>
      </w:r>
      <w:bookmarkStart w:id="3" w:name="_Hlk5127047"/>
      <w:r w:rsidR="00B54FC0" w:rsidRPr="00B54FC0">
        <w:rPr>
          <w:rFonts w:ascii="Arial" w:hAnsi="Arial" w:cs="Arial"/>
          <w:color w:val="000000"/>
          <w:sz w:val="24"/>
          <w:szCs w:val="24"/>
        </w:rPr>
        <w:t>primopredajnog zapisnika</w:t>
      </w:r>
      <w:bookmarkEnd w:id="3"/>
      <w:r w:rsidR="00B54FC0" w:rsidRPr="00B54FC0">
        <w:rPr>
          <w:rFonts w:ascii="Arial" w:hAnsi="Arial" w:cs="Arial"/>
          <w:color w:val="000000"/>
          <w:sz w:val="24"/>
          <w:szCs w:val="24"/>
        </w:rPr>
        <w:t>.</w:t>
      </w:r>
      <w:r w:rsidR="00B54FC0" w:rsidRPr="00B54FC0">
        <w:rPr>
          <w:rFonts w:ascii="Arial" w:hAnsi="Arial" w:cs="Arial"/>
          <w:sz w:val="24"/>
          <w:szCs w:val="24"/>
        </w:rPr>
        <w:t xml:space="preserve"> </w:t>
      </w: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 xml:space="preserve">Obveze </w:t>
      </w:r>
      <w:r w:rsidR="00D32DAE">
        <w:rPr>
          <w:rFonts w:ascii="Arial" w:hAnsi="Arial" w:cs="Arial"/>
          <w:b/>
          <w:sz w:val="24"/>
          <w:szCs w:val="24"/>
        </w:rPr>
        <w:t>Izvođača</w:t>
      </w: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14</w:t>
      </w:r>
      <w:r w:rsidR="00B54FC0" w:rsidRPr="00B54FC0">
        <w:rPr>
          <w:rFonts w:ascii="Arial" w:hAnsi="Arial" w:cs="Arial"/>
          <w:b/>
          <w:sz w:val="24"/>
          <w:szCs w:val="24"/>
        </w:rPr>
        <w:t>.</w:t>
      </w:r>
    </w:p>
    <w:p w:rsidR="00B54FC0" w:rsidRPr="00B54FC0" w:rsidRDefault="00D32DAE" w:rsidP="00D83A27">
      <w:pPr>
        <w:numPr>
          <w:ilvl w:val="0"/>
          <w:numId w:val="14"/>
        </w:numPr>
        <w:tabs>
          <w:tab w:val="left" w:pos="9072"/>
        </w:tabs>
        <w:spacing w:before="120" w:after="0" w:line="240" w:lineRule="auto"/>
        <w:jc w:val="both"/>
        <w:rPr>
          <w:rFonts w:ascii="Arial" w:hAnsi="Arial" w:cs="Arial"/>
          <w:sz w:val="24"/>
          <w:szCs w:val="24"/>
        </w:rPr>
      </w:pPr>
      <w:r>
        <w:rPr>
          <w:rFonts w:ascii="Arial" w:hAnsi="Arial" w:cs="Arial"/>
          <w:sz w:val="24"/>
          <w:szCs w:val="24"/>
        </w:rPr>
        <w:lastRenderedPageBreak/>
        <w:t>Izvođač</w:t>
      </w:r>
      <w:r w:rsidR="00B54FC0" w:rsidRPr="00B54FC0">
        <w:rPr>
          <w:rFonts w:ascii="Arial" w:hAnsi="Arial" w:cs="Arial"/>
          <w:sz w:val="24"/>
          <w:szCs w:val="24"/>
        </w:rPr>
        <w:t xml:space="preserve"> je obvezan pridržavati se svih pozitivnih propisa, a posebno Zakona o rudarstvu, ukoliko će pojedini materijal pribavljati iskorištavanjem rudnog blaga Republike Hrvatske, bilo samostalno, bilo putem </w:t>
      </w:r>
      <w:proofErr w:type="spellStart"/>
      <w:r w:rsidR="00B54FC0" w:rsidRPr="00B54FC0">
        <w:rPr>
          <w:rFonts w:ascii="Arial" w:hAnsi="Arial" w:cs="Arial"/>
          <w:sz w:val="24"/>
          <w:szCs w:val="24"/>
        </w:rPr>
        <w:t>podugovaratelja</w:t>
      </w:r>
      <w:proofErr w:type="spellEnd"/>
      <w:r w:rsidR="00B54FC0" w:rsidRPr="00B54FC0">
        <w:rPr>
          <w:rFonts w:ascii="Arial" w:hAnsi="Arial" w:cs="Arial"/>
          <w:sz w:val="24"/>
          <w:szCs w:val="24"/>
        </w:rPr>
        <w:t>.</w:t>
      </w:r>
    </w:p>
    <w:p w:rsidR="00B54FC0" w:rsidRPr="00B54FC0" w:rsidRDefault="00D32DAE" w:rsidP="00D83A27">
      <w:pPr>
        <w:numPr>
          <w:ilvl w:val="0"/>
          <w:numId w:val="14"/>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kao poslodavac obvezan je organizirati i provoditi kontinuiranu zaštitu na radu, vodeći pri tome računa o prevenciji rizika te obavještavanju, osposobljavanju, organizaciji i sredstvima, svim dijelovima organizacije rada i u svim radnim postupcima neovisno o tome je li u tu svrhu zaposlio jednog ili više stručnjaka zaštite na radu ili je obavljanje poslova zaštite na radu  ugovorio s osobom ovlaštenom za obavljanje tih poslova. Prenošenje ovlaštenja za provođenje zaštite na radu ne oslobađa </w:t>
      </w:r>
      <w:r>
        <w:rPr>
          <w:rFonts w:ascii="Arial" w:hAnsi="Arial" w:cs="Arial"/>
          <w:sz w:val="24"/>
          <w:szCs w:val="24"/>
        </w:rPr>
        <w:t xml:space="preserve">Izvođača </w:t>
      </w:r>
      <w:r w:rsidR="00B54FC0" w:rsidRPr="00B54FC0">
        <w:rPr>
          <w:rFonts w:ascii="Arial" w:hAnsi="Arial" w:cs="Arial"/>
          <w:sz w:val="24"/>
          <w:szCs w:val="24"/>
        </w:rPr>
        <w:t>od  odgovornosti da organizirati rad na siguran način te obveze pridržavanja svih mjera zaštite na radu tijekom izvođenja radova na gradilištu.</w:t>
      </w:r>
    </w:p>
    <w:p w:rsidR="00B54FC0" w:rsidRDefault="00D32DAE" w:rsidP="00D83A27">
      <w:pPr>
        <w:pStyle w:val="ListParagraph"/>
        <w:numPr>
          <w:ilvl w:val="0"/>
          <w:numId w:val="14"/>
        </w:numPr>
        <w:spacing w:before="120" w:after="0" w:line="240" w:lineRule="auto"/>
        <w:contextualSpacing w:val="0"/>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se obvezuje pridržavati svih pozitivnih propisa kojima je regulirana zaštita okoliša, zaštita na radu i zaštita od požara.</w:t>
      </w:r>
    </w:p>
    <w:p w:rsidR="002240AA" w:rsidRDefault="002240AA" w:rsidP="002240AA">
      <w:pPr>
        <w:pStyle w:val="ListParagraph"/>
        <w:spacing w:before="120" w:after="0" w:line="240" w:lineRule="auto"/>
        <w:ind w:left="360"/>
        <w:contextualSpacing w:val="0"/>
        <w:rPr>
          <w:rFonts w:ascii="Arial" w:hAnsi="Arial" w:cs="Arial"/>
          <w:sz w:val="24"/>
          <w:szCs w:val="24"/>
        </w:rPr>
      </w:pPr>
    </w:p>
    <w:p w:rsidR="002240AA" w:rsidRPr="002240AA" w:rsidRDefault="002240AA" w:rsidP="00D83A27">
      <w:pPr>
        <w:pStyle w:val="ListParagraph"/>
        <w:numPr>
          <w:ilvl w:val="0"/>
          <w:numId w:val="14"/>
        </w:numPr>
        <w:spacing w:before="120" w:after="0" w:line="240" w:lineRule="auto"/>
        <w:rPr>
          <w:rFonts w:ascii="Arial" w:hAnsi="Arial" w:cs="Arial"/>
          <w:sz w:val="24"/>
          <w:szCs w:val="24"/>
        </w:rPr>
      </w:pPr>
      <w:r w:rsidRPr="002240AA">
        <w:rPr>
          <w:rFonts w:ascii="Arial" w:hAnsi="Arial" w:cs="Arial"/>
          <w:sz w:val="24"/>
          <w:szCs w:val="24"/>
        </w:rPr>
        <w:t>Izvođač je obvezan u izvođenju radova pridržavati se načela DNSH (</w:t>
      </w:r>
      <w:proofErr w:type="spellStart"/>
      <w:r w:rsidRPr="002240AA">
        <w:rPr>
          <w:rFonts w:ascii="Arial" w:hAnsi="Arial" w:cs="Arial"/>
          <w:sz w:val="24"/>
          <w:szCs w:val="24"/>
        </w:rPr>
        <w:t>eng</w:t>
      </w:r>
      <w:proofErr w:type="spellEnd"/>
      <w:r w:rsidRPr="002240AA">
        <w:rPr>
          <w:rFonts w:ascii="Arial" w:hAnsi="Arial" w:cs="Arial"/>
          <w:sz w:val="24"/>
          <w:szCs w:val="24"/>
        </w:rPr>
        <w:t xml:space="preserve">. „Do no </w:t>
      </w:r>
      <w:proofErr w:type="spellStart"/>
      <w:r w:rsidRPr="002240AA">
        <w:rPr>
          <w:rFonts w:ascii="Arial" w:hAnsi="Arial" w:cs="Arial"/>
          <w:sz w:val="24"/>
          <w:szCs w:val="24"/>
        </w:rPr>
        <w:t>significant</w:t>
      </w:r>
      <w:proofErr w:type="spellEnd"/>
      <w:r w:rsidRPr="002240AA">
        <w:rPr>
          <w:rFonts w:ascii="Arial" w:hAnsi="Arial" w:cs="Arial"/>
          <w:sz w:val="24"/>
          <w:szCs w:val="24"/>
        </w:rPr>
        <w:t xml:space="preserve"> </w:t>
      </w:r>
      <w:proofErr w:type="spellStart"/>
      <w:r w:rsidRPr="002240AA">
        <w:rPr>
          <w:rFonts w:ascii="Arial" w:hAnsi="Arial" w:cs="Arial"/>
          <w:sz w:val="24"/>
          <w:szCs w:val="24"/>
        </w:rPr>
        <w:t>harm</w:t>
      </w:r>
      <w:proofErr w:type="spellEnd"/>
      <w:r w:rsidRPr="002240AA">
        <w:rPr>
          <w:rFonts w:ascii="Arial" w:hAnsi="Arial" w:cs="Arial"/>
          <w:sz w:val="24"/>
          <w:szCs w:val="24"/>
        </w:rPr>
        <w:t xml:space="preserve">“ – „ne nanosi značajnu štetu“) te poštivati sve propisane zahtjeve (kao npr. poduzet će se mjere za smanjenje emisije buke, prašine i onečišćujućih tvari tijekom građevinskih radova). </w:t>
      </w:r>
    </w:p>
    <w:p w:rsidR="002240AA" w:rsidRPr="002240AA" w:rsidRDefault="002240AA" w:rsidP="002240AA">
      <w:pPr>
        <w:pStyle w:val="ListParagraph"/>
        <w:spacing w:before="120" w:after="0" w:line="240" w:lineRule="auto"/>
        <w:ind w:left="360"/>
        <w:rPr>
          <w:rFonts w:ascii="Arial" w:hAnsi="Arial" w:cs="Arial"/>
          <w:sz w:val="24"/>
          <w:szCs w:val="24"/>
        </w:rPr>
      </w:pPr>
    </w:p>
    <w:p w:rsidR="002240AA" w:rsidRPr="002240AA" w:rsidRDefault="002240AA" w:rsidP="00D83A27">
      <w:pPr>
        <w:pStyle w:val="ListParagraph"/>
        <w:numPr>
          <w:ilvl w:val="0"/>
          <w:numId w:val="14"/>
        </w:numPr>
        <w:spacing w:before="120" w:after="0" w:line="240" w:lineRule="auto"/>
        <w:jc w:val="both"/>
        <w:rPr>
          <w:rFonts w:ascii="Arial" w:hAnsi="Arial" w:cs="Arial"/>
          <w:sz w:val="24"/>
          <w:szCs w:val="24"/>
        </w:rPr>
      </w:pPr>
      <w:r w:rsidRPr="002240AA">
        <w:rPr>
          <w:rFonts w:ascii="Arial" w:hAnsi="Arial" w:cs="Arial"/>
          <w:sz w:val="24"/>
          <w:szCs w:val="24"/>
        </w:rPr>
        <w:t xml:space="preserve"> Nakon završetka radova, a prije  primopredaje radova, Izvođač je obvezan dostaviti Naručitelju potpisanu Izjavu izvođača o usklađe</w:t>
      </w:r>
      <w:r w:rsidR="008C068B">
        <w:rPr>
          <w:rFonts w:ascii="Arial" w:hAnsi="Arial" w:cs="Arial"/>
          <w:sz w:val="24"/>
          <w:szCs w:val="24"/>
        </w:rPr>
        <w:t>nosti radova s DNSH načelo, na obrascu koji je objavljen kao P</w:t>
      </w:r>
      <w:r w:rsidRPr="002240AA">
        <w:rPr>
          <w:rFonts w:ascii="Arial" w:hAnsi="Arial" w:cs="Arial"/>
          <w:sz w:val="24"/>
          <w:szCs w:val="24"/>
        </w:rPr>
        <w:t>rilog</w:t>
      </w:r>
      <w:r w:rsidR="008C068B">
        <w:rPr>
          <w:rFonts w:ascii="Arial" w:hAnsi="Arial" w:cs="Arial"/>
          <w:sz w:val="24"/>
          <w:szCs w:val="24"/>
        </w:rPr>
        <w:t xml:space="preserve"> 10.</w:t>
      </w:r>
      <w:r w:rsidRPr="002240AA">
        <w:rPr>
          <w:rFonts w:ascii="Arial" w:hAnsi="Arial" w:cs="Arial"/>
          <w:sz w:val="24"/>
          <w:szCs w:val="24"/>
        </w:rPr>
        <w:t xml:space="preserve"> dokumentacije o nabavi</w:t>
      </w:r>
      <w:r>
        <w:rPr>
          <w:rFonts w:ascii="Arial" w:hAnsi="Arial" w:cs="Arial"/>
          <w:sz w:val="24"/>
          <w:szCs w:val="24"/>
        </w:rPr>
        <w:t xml:space="preserve">, a koju ovjerava i Glavni nadzorni inženjer. </w:t>
      </w:r>
    </w:p>
    <w:p w:rsidR="001D29D9" w:rsidRPr="00B54FC0" w:rsidRDefault="001D29D9" w:rsidP="001D29D9">
      <w:pPr>
        <w:pStyle w:val="ListParagraph"/>
        <w:spacing w:before="120" w:after="0" w:line="240" w:lineRule="auto"/>
        <w:ind w:left="360"/>
        <w:contextualSpacing w:val="0"/>
        <w:rPr>
          <w:rFonts w:ascii="Arial" w:hAnsi="Arial" w:cs="Arial"/>
          <w:sz w:val="24"/>
          <w:szCs w:val="24"/>
        </w:rPr>
      </w:pP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15</w:t>
      </w:r>
      <w:r w:rsidR="00B54FC0" w:rsidRPr="00B54FC0">
        <w:rPr>
          <w:rFonts w:ascii="Arial" w:hAnsi="Arial" w:cs="Arial"/>
          <w:b/>
          <w:sz w:val="24"/>
          <w:szCs w:val="24"/>
        </w:rPr>
        <w:t>.</w:t>
      </w:r>
    </w:p>
    <w:p w:rsidR="00B54FC0" w:rsidRDefault="00D32DAE" w:rsidP="00D83A27">
      <w:pPr>
        <w:numPr>
          <w:ilvl w:val="0"/>
          <w:numId w:val="15"/>
        </w:numPr>
        <w:tabs>
          <w:tab w:val="left" w:pos="9072"/>
        </w:tabs>
        <w:spacing w:before="120" w:after="0" w:line="240" w:lineRule="auto"/>
        <w:ind w:left="425" w:hanging="426"/>
        <w:jc w:val="both"/>
        <w:rPr>
          <w:rFonts w:ascii="Arial" w:hAnsi="Arial" w:cs="Arial"/>
          <w:iCs/>
          <w:sz w:val="24"/>
          <w:szCs w:val="24"/>
        </w:rPr>
      </w:pPr>
      <w:r>
        <w:rPr>
          <w:rFonts w:ascii="Arial" w:hAnsi="Arial" w:cs="Arial"/>
          <w:iCs/>
          <w:sz w:val="24"/>
          <w:szCs w:val="24"/>
        </w:rPr>
        <w:t xml:space="preserve">Izvođač </w:t>
      </w:r>
      <w:r w:rsidR="00B54FC0" w:rsidRPr="00B54FC0">
        <w:rPr>
          <w:rFonts w:ascii="Arial" w:hAnsi="Arial" w:cs="Arial"/>
          <w:iCs/>
          <w:sz w:val="24"/>
          <w:szCs w:val="24"/>
        </w:rPr>
        <w:t xml:space="preserve">se obvezuje Glavnom nadzornom inženjeru i predstavniku Naručitelja dostavljati mjesečna izvješća o izvedenim radovima. Izvješća se dostavljaju u trenutku dostave privremene situacije u obliku kako odredi predstavnik Naručitelja. </w:t>
      </w:r>
    </w:p>
    <w:p w:rsidR="00002873" w:rsidRPr="00B54FC0" w:rsidRDefault="00002873" w:rsidP="00002873">
      <w:pPr>
        <w:tabs>
          <w:tab w:val="left" w:pos="9072"/>
        </w:tabs>
        <w:spacing w:before="120" w:after="0" w:line="240" w:lineRule="auto"/>
        <w:ind w:left="425"/>
        <w:jc w:val="both"/>
        <w:rPr>
          <w:rFonts w:ascii="Arial" w:hAnsi="Arial" w:cs="Arial"/>
          <w:iCs/>
          <w:sz w:val="24"/>
          <w:szCs w:val="24"/>
        </w:rPr>
      </w:pP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16</w:t>
      </w:r>
      <w:r w:rsidR="00B54FC0" w:rsidRPr="00B54FC0">
        <w:rPr>
          <w:rFonts w:ascii="Arial" w:hAnsi="Arial" w:cs="Arial"/>
          <w:b/>
          <w:sz w:val="24"/>
          <w:szCs w:val="24"/>
        </w:rPr>
        <w:t>.</w:t>
      </w:r>
    </w:p>
    <w:p w:rsidR="00B54FC0" w:rsidRPr="00B54FC0" w:rsidRDefault="00D32DAE" w:rsidP="00D83A27">
      <w:pPr>
        <w:widowControl w:val="0"/>
        <w:numPr>
          <w:ilvl w:val="0"/>
          <w:numId w:val="16"/>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će uspostaviti sustav osiguranja kvalitete kako bi pokazao usuglašenost sa zahtjevima Ugovora. Glavni nadzorni inženjer i predstavnik Naručitelja ovlašteni su kontrolirati bilo koji aspekt tog sustava.</w:t>
      </w:r>
    </w:p>
    <w:p w:rsidR="00B54FC0" w:rsidRPr="00B54FC0" w:rsidRDefault="00B54FC0" w:rsidP="00D83A27">
      <w:pPr>
        <w:widowControl w:val="0"/>
        <w:numPr>
          <w:ilvl w:val="0"/>
          <w:numId w:val="16"/>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Usuglašenost sa sustavom osiguranja kvalitete ne oslobađa </w:t>
      </w:r>
      <w:r w:rsidR="00D32DAE">
        <w:rPr>
          <w:rFonts w:ascii="Arial" w:hAnsi="Arial" w:cs="Arial"/>
          <w:sz w:val="24"/>
          <w:szCs w:val="24"/>
        </w:rPr>
        <w:t>Izvođača</w:t>
      </w:r>
      <w:r w:rsidRPr="00B54FC0">
        <w:rPr>
          <w:rFonts w:ascii="Arial" w:hAnsi="Arial" w:cs="Arial"/>
          <w:sz w:val="24"/>
          <w:szCs w:val="24"/>
        </w:rPr>
        <w:t xml:space="preserve"> bilo kojih njegovih dužnosti, obveza ili odgovornosti iz Ugovora.</w:t>
      </w: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17</w:t>
      </w:r>
      <w:r w:rsidR="00B54FC0" w:rsidRPr="00B54FC0">
        <w:rPr>
          <w:rFonts w:ascii="Arial" w:hAnsi="Arial" w:cs="Arial"/>
          <w:b/>
          <w:sz w:val="24"/>
          <w:szCs w:val="24"/>
        </w:rPr>
        <w:t>.</w:t>
      </w:r>
    </w:p>
    <w:p w:rsidR="00B54FC0" w:rsidRPr="00B54FC0" w:rsidRDefault="00D32DAE" w:rsidP="00D83A27">
      <w:pPr>
        <w:numPr>
          <w:ilvl w:val="0"/>
          <w:numId w:val="17"/>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u Građevinu ugrađivati građevne proizvode čija su tehnička svojstva sukladna zakonima i propisima RH koji uređuju područje građevnih proizvoda. </w:t>
      </w:r>
    </w:p>
    <w:p w:rsidR="00B54FC0" w:rsidRPr="00B54FC0" w:rsidRDefault="00B54FC0" w:rsidP="00D83A27">
      <w:pPr>
        <w:numPr>
          <w:ilvl w:val="0"/>
          <w:numId w:val="17"/>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U cilju dokaza kvalitete materijala, opreme i izvedenih radova </w:t>
      </w:r>
      <w:r w:rsidR="00D32DAE">
        <w:rPr>
          <w:rFonts w:ascii="Arial" w:hAnsi="Arial" w:cs="Arial"/>
          <w:sz w:val="24"/>
          <w:szCs w:val="24"/>
        </w:rPr>
        <w:t>Izvođač</w:t>
      </w:r>
      <w:r w:rsidRPr="00B54FC0">
        <w:rPr>
          <w:rFonts w:ascii="Arial" w:hAnsi="Arial" w:cs="Arial"/>
          <w:sz w:val="24"/>
          <w:szCs w:val="24"/>
        </w:rPr>
        <w:t xml:space="preserve"> je obvezan o svom trošku obavljati potrebna prethodna i tekuća ispitivanja po vrsti i obimu </w:t>
      </w:r>
      <w:r w:rsidRPr="00B54FC0">
        <w:rPr>
          <w:rFonts w:ascii="Arial" w:hAnsi="Arial" w:cs="Arial"/>
          <w:sz w:val="24"/>
          <w:szCs w:val="24"/>
        </w:rPr>
        <w:lastRenderedPageBreak/>
        <w:t>predviđenom u važećim standardima, te tehničkim normama određenima glavnim projektom.</w:t>
      </w:r>
    </w:p>
    <w:p w:rsidR="00B54FC0" w:rsidRPr="00B54FC0" w:rsidRDefault="00B54FC0" w:rsidP="00D83A27">
      <w:pPr>
        <w:numPr>
          <w:ilvl w:val="0"/>
          <w:numId w:val="17"/>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Naručitelj, po potrebi, može  na svoj trošak provoditi sva kontrolna ispitivanja. Ukoliko se kontrolnim ispitivanjima utvrdi kakav nedostatak u kvaliteti materijala, opreme i/ili izvedenih radova, trošak provedenog ponovljenog kontrolnog ispitivanja snosi </w:t>
      </w:r>
      <w:r w:rsidR="00D32DAE">
        <w:rPr>
          <w:rFonts w:ascii="Arial" w:hAnsi="Arial" w:cs="Arial"/>
          <w:sz w:val="24"/>
          <w:szCs w:val="24"/>
        </w:rPr>
        <w:t>Izvođač</w:t>
      </w:r>
      <w:r w:rsidRPr="00B54FC0">
        <w:rPr>
          <w:rFonts w:ascii="Arial" w:hAnsi="Arial" w:cs="Arial"/>
          <w:sz w:val="24"/>
          <w:szCs w:val="24"/>
        </w:rPr>
        <w:t xml:space="preserve">. </w:t>
      </w:r>
    </w:p>
    <w:p w:rsidR="00B54FC0" w:rsidRPr="00B54FC0" w:rsidRDefault="00B54FC0" w:rsidP="00D83A27">
      <w:pPr>
        <w:numPr>
          <w:ilvl w:val="0"/>
          <w:numId w:val="17"/>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U slučaju </w:t>
      </w:r>
      <w:r w:rsidR="00D32DAE">
        <w:rPr>
          <w:rFonts w:ascii="Arial" w:hAnsi="Arial" w:cs="Arial"/>
          <w:sz w:val="24"/>
          <w:szCs w:val="24"/>
        </w:rPr>
        <w:t xml:space="preserve">iz prethodnog stavka Izvođač </w:t>
      </w:r>
      <w:r w:rsidRPr="00B54FC0">
        <w:rPr>
          <w:rFonts w:ascii="Arial" w:hAnsi="Arial" w:cs="Arial"/>
          <w:sz w:val="24"/>
          <w:szCs w:val="24"/>
        </w:rPr>
        <w:t xml:space="preserve"> je obvezan otkloniti nedostatke u roku koji odredi predstavnik Naručitelja.</w:t>
      </w:r>
    </w:p>
    <w:p w:rsidR="00B54FC0" w:rsidRPr="00B54FC0" w:rsidRDefault="00B54FC0" w:rsidP="00D83A27">
      <w:pPr>
        <w:numPr>
          <w:ilvl w:val="0"/>
          <w:numId w:val="17"/>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Ukoliko </w:t>
      </w:r>
      <w:r w:rsidR="00D32DAE">
        <w:rPr>
          <w:rFonts w:ascii="Arial" w:hAnsi="Arial" w:cs="Arial"/>
          <w:sz w:val="24"/>
          <w:szCs w:val="24"/>
        </w:rPr>
        <w:t>Izvođač</w:t>
      </w:r>
      <w:r w:rsidR="002240AA">
        <w:rPr>
          <w:rFonts w:ascii="Arial" w:hAnsi="Arial" w:cs="Arial"/>
          <w:sz w:val="24"/>
          <w:szCs w:val="24"/>
        </w:rPr>
        <w:t xml:space="preserve"> </w:t>
      </w:r>
      <w:r w:rsidRPr="00B54FC0">
        <w:rPr>
          <w:rFonts w:ascii="Arial" w:hAnsi="Arial" w:cs="Arial"/>
          <w:sz w:val="24"/>
          <w:szCs w:val="24"/>
        </w:rPr>
        <w:t>ne otkloni nedostatak u roku iz prethodnog stavka, Naručitelj ima pravo raskinuti ovaj Ugovor i naplatiti Jamstvo za uredno ispunjenje Ugovora.</w:t>
      </w:r>
    </w:p>
    <w:p w:rsidR="00002873" w:rsidRDefault="00002873" w:rsidP="00B54FC0">
      <w:pPr>
        <w:tabs>
          <w:tab w:val="left" w:pos="9072"/>
        </w:tabs>
        <w:spacing w:before="120" w:after="0" w:line="240" w:lineRule="auto"/>
        <w:jc w:val="center"/>
        <w:rPr>
          <w:rFonts w:ascii="Arial" w:hAnsi="Arial" w:cs="Arial"/>
          <w:strike/>
          <w:color w:val="FF0000"/>
          <w:sz w:val="24"/>
          <w:szCs w:val="24"/>
        </w:rPr>
      </w:pP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18</w:t>
      </w:r>
      <w:r w:rsidR="00B54FC0" w:rsidRPr="00B54FC0">
        <w:rPr>
          <w:rFonts w:ascii="Arial" w:hAnsi="Arial" w:cs="Arial"/>
          <w:b/>
          <w:sz w:val="24"/>
          <w:szCs w:val="24"/>
        </w:rPr>
        <w:t>.</w:t>
      </w:r>
    </w:p>
    <w:p w:rsidR="00B54FC0" w:rsidRPr="00B54FC0" w:rsidRDefault="00D32DAE" w:rsidP="00D83A27">
      <w:pPr>
        <w:numPr>
          <w:ilvl w:val="0"/>
          <w:numId w:val="18"/>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o svom trošku održavati i provoditi privremenu regulaciju prometa, kao i snositi troškove pripremnih radova, troškove svih priključaka, troškove vezane uz prekomjerno opterećenje cesta, troškove pribavljanja suglasnosti i troškove eventualnog zauzeća javnih prometnih površina.</w:t>
      </w:r>
    </w:p>
    <w:p w:rsidR="00B54FC0" w:rsidRPr="00B54FC0" w:rsidRDefault="00B54FC0" w:rsidP="00D83A27">
      <w:pPr>
        <w:numPr>
          <w:ilvl w:val="0"/>
          <w:numId w:val="18"/>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Ukoliko se zbog načina izvođenja radova mogu dovesti u opasnost susjedni objekti, </w:t>
      </w:r>
      <w:r w:rsidR="00D32DAE">
        <w:rPr>
          <w:rFonts w:ascii="Arial" w:hAnsi="Arial" w:cs="Arial"/>
          <w:sz w:val="24"/>
          <w:szCs w:val="24"/>
        </w:rPr>
        <w:t xml:space="preserve">Izvođač </w:t>
      </w:r>
      <w:r w:rsidRPr="00B54FC0">
        <w:rPr>
          <w:rFonts w:ascii="Arial" w:hAnsi="Arial" w:cs="Arial"/>
          <w:sz w:val="24"/>
          <w:szCs w:val="24"/>
        </w:rPr>
        <w:t xml:space="preserve">je obvezan o svom trošku izraditi po sudskom vještaku elaborat zatečenog stanja prije početka radova. </w:t>
      </w:r>
    </w:p>
    <w:p w:rsidR="00B54FC0" w:rsidRDefault="00D32DAE" w:rsidP="00D83A27">
      <w:pPr>
        <w:numPr>
          <w:ilvl w:val="0"/>
          <w:numId w:val="18"/>
        </w:numPr>
        <w:tabs>
          <w:tab w:val="left" w:pos="9072"/>
        </w:tabs>
        <w:spacing w:before="120" w:after="0" w:line="240" w:lineRule="auto"/>
        <w:ind w:left="425" w:hanging="425"/>
        <w:jc w:val="both"/>
        <w:rPr>
          <w:rFonts w:ascii="Arial" w:hAnsi="Arial" w:cs="Arial"/>
          <w:sz w:val="24"/>
          <w:szCs w:val="24"/>
        </w:rPr>
      </w:pPr>
      <w:r>
        <w:rPr>
          <w:rFonts w:ascii="Arial" w:hAnsi="Arial" w:cs="Arial"/>
          <w:sz w:val="24"/>
          <w:szCs w:val="24"/>
        </w:rPr>
        <w:t xml:space="preserve">Izvođač </w:t>
      </w:r>
      <w:r w:rsidR="00B54FC0" w:rsidRPr="00B54FC0">
        <w:rPr>
          <w:rFonts w:ascii="Arial" w:hAnsi="Arial" w:cs="Arial"/>
          <w:sz w:val="24"/>
          <w:szCs w:val="24"/>
        </w:rPr>
        <w:t xml:space="preserve"> će snositi sve troškove privremenog prava prolaza koja su mu potrebna, uključivo i one za pristup na gradilište.</w:t>
      </w:r>
    </w:p>
    <w:p w:rsidR="00232481" w:rsidRPr="00B54FC0" w:rsidRDefault="00232481" w:rsidP="00232481">
      <w:pPr>
        <w:tabs>
          <w:tab w:val="left" w:pos="9072"/>
        </w:tabs>
        <w:spacing w:before="120" w:after="0" w:line="240" w:lineRule="auto"/>
        <w:ind w:left="425"/>
        <w:jc w:val="both"/>
        <w:rPr>
          <w:rFonts w:ascii="Arial" w:hAnsi="Arial" w:cs="Arial"/>
          <w:sz w:val="24"/>
          <w:szCs w:val="24"/>
        </w:rPr>
      </w:pP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19</w:t>
      </w:r>
      <w:r w:rsidR="00B54FC0" w:rsidRPr="00B54FC0">
        <w:rPr>
          <w:rFonts w:ascii="Arial" w:hAnsi="Arial" w:cs="Arial"/>
          <w:b/>
          <w:sz w:val="24"/>
          <w:szCs w:val="24"/>
        </w:rPr>
        <w:t>.</w:t>
      </w:r>
    </w:p>
    <w:p w:rsidR="00B54FC0" w:rsidRPr="00232481" w:rsidRDefault="00D32DAE" w:rsidP="00B54FC0">
      <w:pPr>
        <w:numPr>
          <w:ilvl w:val="0"/>
          <w:numId w:val="19"/>
        </w:numPr>
        <w:tabs>
          <w:tab w:val="left" w:pos="9072"/>
        </w:tabs>
        <w:spacing w:before="120" w:after="0" w:line="240" w:lineRule="auto"/>
        <w:ind w:left="405"/>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pravovremeno proučiti ugovorne dokumente i ostalu raspoloživu dokumentaciju i ako to smatra potrebnim, zatražiti od Naručitelja objašnjenje nejasnih detalja, kako ne bi došlo do zastoja u izvedbi radova.</w:t>
      </w:r>
      <w:r w:rsidR="00F27A6D">
        <w:rPr>
          <w:rFonts w:ascii="Arial" w:hAnsi="Arial" w:cs="Arial"/>
          <w:sz w:val="24"/>
          <w:szCs w:val="24"/>
        </w:rPr>
        <w:t xml:space="preserve"> </w:t>
      </w:r>
      <w:r w:rsidR="00B54FC0" w:rsidRPr="00232481">
        <w:rPr>
          <w:rFonts w:ascii="Arial" w:hAnsi="Arial" w:cs="Arial"/>
          <w:sz w:val="24"/>
          <w:szCs w:val="24"/>
        </w:rPr>
        <w:t>Na eventualne uočene nedostatke obvezan je upozoriti Naručitelja.</w:t>
      </w:r>
    </w:p>
    <w:p w:rsidR="00232481" w:rsidRPr="00B54FC0" w:rsidRDefault="00232481" w:rsidP="00B54FC0">
      <w:pPr>
        <w:tabs>
          <w:tab w:val="left" w:pos="9072"/>
        </w:tabs>
        <w:spacing w:before="120" w:after="0" w:line="240" w:lineRule="auto"/>
        <w:ind w:left="405"/>
        <w:jc w:val="both"/>
        <w:rPr>
          <w:rFonts w:ascii="Arial" w:hAnsi="Arial" w:cs="Arial"/>
          <w:sz w:val="24"/>
          <w:szCs w:val="24"/>
        </w:rPr>
      </w:pPr>
    </w:p>
    <w:p w:rsidR="00B54FC0" w:rsidRPr="00B54FC0" w:rsidRDefault="004B2F5A"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20</w:t>
      </w:r>
      <w:r w:rsidR="00B54FC0" w:rsidRPr="00B54FC0">
        <w:rPr>
          <w:rFonts w:ascii="Arial" w:hAnsi="Arial" w:cs="Arial"/>
          <w:b/>
          <w:sz w:val="24"/>
          <w:szCs w:val="24"/>
        </w:rPr>
        <w:t>.</w:t>
      </w:r>
    </w:p>
    <w:p w:rsidR="00B54FC0" w:rsidRPr="00B54FC0" w:rsidRDefault="00B54FC0" w:rsidP="00D83A27">
      <w:pPr>
        <w:widowControl w:val="0"/>
        <w:numPr>
          <w:ilvl w:val="0"/>
          <w:numId w:val="20"/>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Tijekom izvođenja radova, </w:t>
      </w:r>
      <w:r w:rsidR="00D32DAE">
        <w:rPr>
          <w:rFonts w:ascii="Arial" w:hAnsi="Arial" w:cs="Arial"/>
          <w:sz w:val="24"/>
          <w:szCs w:val="24"/>
        </w:rPr>
        <w:t>Izvođač</w:t>
      </w:r>
      <w:r w:rsidRPr="00B54FC0">
        <w:rPr>
          <w:rFonts w:ascii="Arial" w:hAnsi="Arial" w:cs="Arial"/>
          <w:sz w:val="24"/>
          <w:szCs w:val="24"/>
        </w:rPr>
        <w:t xml:space="preserve"> će paziti da na gradilištu nema nepotrebnih stvari i ukloniti će svu nepotrebnu mehanizaciju ili višak materijala. </w:t>
      </w:r>
      <w:r w:rsidR="00D32DAE">
        <w:rPr>
          <w:rFonts w:ascii="Arial" w:hAnsi="Arial" w:cs="Arial"/>
          <w:sz w:val="24"/>
          <w:szCs w:val="24"/>
        </w:rPr>
        <w:t>Izvođač</w:t>
      </w:r>
      <w:r w:rsidRPr="00B54FC0">
        <w:rPr>
          <w:rFonts w:ascii="Arial" w:hAnsi="Arial" w:cs="Arial"/>
          <w:sz w:val="24"/>
          <w:szCs w:val="24"/>
        </w:rPr>
        <w:t xml:space="preserve"> će odstraniti i odvesti s gradilišta sav otpad, smeće, objekte pripremnih radova i ostatke koji više nisu potrebni.</w:t>
      </w:r>
    </w:p>
    <w:p w:rsidR="00B54FC0" w:rsidRPr="00B54FC0" w:rsidRDefault="00B54FC0" w:rsidP="00D83A27">
      <w:pPr>
        <w:widowControl w:val="0"/>
        <w:numPr>
          <w:ilvl w:val="0"/>
          <w:numId w:val="20"/>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Nakon završetka radova, </w:t>
      </w:r>
      <w:r w:rsidR="00D32DAE">
        <w:rPr>
          <w:rFonts w:ascii="Arial" w:hAnsi="Arial" w:cs="Arial"/>
          <w:sz w:val="24"/>
          <w:szCs w:val="24"/>
        </w:rPr>
        <w:t>Izvođač</w:t>
      </w:r>
      <w:r w:rsidRPr="00B54FC0">
        <w:rPr>
          <w:rFonts w:ascii="Arial" w:hAnsi="Arial" w:cs="Arial"/>
          <w:sz w:val="24"/>
          <w:szCs w:val="24"/>
        </w:rPr>
        <w:t xml:space="preserve"> će u razumnom roku i na svoj trošak očistiti i ukloniti s gradilišta svu mehanizaciju, višak materijala, otpad, smeće i objekte pripremnih radova. </w:t>
      </w:r>
      <w:r w:rsidR="00D32DAE">
        <w:rPr>
          <w:rFonts w:ascii="Arial" w:hAnsi="Arial" w:cs="Arial"/>
          <w:sz w:val="24"/>
          <w:szCs w:val="24"/>
        </w:rPr>
        <w:t>Izvođač</w:t>
      </w:r>
      <w:r w:rsidRPr="00B54FC0">
        <w:rPr>
          <w:rFonts w:ascii="Arial" w:hAnsi="Arial" w:cs="Arial"/>
          <w:sz w:val="24"/>
          <w:szCs w:val="24"/>
        </w:rPr>
        <w:t xml:space="preserve"> će gradilište ostaviti čistim i u dobrom stanju.</w:t>
      </w:r>
    </w:p>
    <w:p w:rsidR="00B54FC0" w:rsidRPr="00B54FC0" w:rsidRDefault="00B54FC0" w:rsidP="00D83A27">
      <w:pPr>
        <w:widowControl w:val="0"/>
        <w:numPr>
          <w:ilvl w:val="0"/>
          <w:numId w:val="20"/>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Naručitelj temeljem </w:t>
      </w:r>
      <w:r w:rsidR="00D32DAE">
        <w:rPr>
          <w:rFonts w:ascii="Arial" w:hAnsi="Arial" w:cs="Arial"/>
          <w:sz w:val="24"/>
          <w:szCs w:val="24"/>
        </w:rPr>
        <w:t xml:space="preserve">ovog </w:t>
      </w:r>
      <w:r w:rsidRPr="00B54FC0">
        <w:rPr>
          <w:rFonts w:ascii="Arial" w:hAnsi="Arial" w:cs="Arial"/>
          <w:sz w:val="24"/>
          <w:szCs w:val="24"/>
        </w:rPr>
        <w:t xml:space="preserve">Ugovora prenosi vlasništvo nad građevnim otpadom na </w:t>
      </w:r>
      <w:r w:rsidR="00D32DAE">
        <w:rPr>
          <w:rFonts w:ascii="Arial" w:hAnsi="Arial" w:cs="Arial"/>
          <w:sz w:val="24"/>
          <w:szCs w:val="24"/>
        </w:rPr>
        <w:t xml:space="preserve">Izvođača </w:t>
      </w:r>
      <w:r w:rsidRPr="00B54FC0">
        <w:rPr>
          <w:rFonts w:ascii="Arial" w:hAnsi="Arial" w:cs="Arial"/>
          <w:sz w:val="24"/>
          <w:szCs w:val="24"/>
        </w:rPr>
        <w:t>radova.</w:t>
      </w:r>
    </w:p>
    <w:p w:rsidR="00B54FC0" w:rsidRPr="00B54FC0" w:rsidRDefault="00D32DAE" w:rsidP="00B54FC0">
      <w:pPr>
        <w:tabs>
          <w:tab w:val="left" w:pos="9072"/>
        </w:tabs>
        <w:spacing w:before="120" w:after="0" w:line="240" w:lineRule="auto"/>
        <w:ind w:left="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radova kao vlasnik i posjednik građevnog otpada dužan je gospodariti građevnim otpadom koji je nastao tijekom građenja, rekonstrukcije ili održavanja na gradilištu sukladno propisima, pravilnicima i zakonu koji uređuju gospodarenje otpadom.</w:t>
      </w:r>
    </w:p>
    <w:p w:rsidR="00B54FC0" w:rsidRPr="00B54FC0" w:rsidRDefault="00D32DAE" w:rsidP="00B54FC0">
      <w:pPr>
        <w:tabs>
          <w:tab w:val="left" w:pos="9072"/>
        </w:tabs>
        <w:spacing w:before="120" w:after="0" w:line="240" w:lineRule="auto"/>
        <w:ind w:left="426"/>
        <w:jc w:val="both"/>
        <w:rPr>
          <w:rFonts w:ascii="Arial" w:hAnsi="Arial" w:cs="Arial"/>
          <w:sz w:val="24"/>
          <w:szCs w:val="24"/>
        </w:rPr>
      </w:pPr>
      <w:r>
        <w:rPr>
          <w:rFonts w:ascii="Arial" w:hAnsi="Arial" w:cs="Arial"/>
          <w:sz w:val="24"/>
          <w:szCs w:val="24"/>
        </w:rPr>
        <w:lastRenderedPageBreak/>
        <w:t>Izvođač</w:t>
      </w:r>
      <w:r w:rsidR="00B54FC0" w:rsidRPr="00B54FC0">
        <w:rPr>
          <w:rFonts w:ascii="Arial" w:hAnsi="Arial" w:cs="Arial"/>
          <w:sz w:val="24"/>
          <w:szCs w:val="24"/>
        </w:rPr>
        <w:t xml:space="preserve"> radova kao vlasnik i posjednik građevnog otpada treba sve troškove koji proizlaze iz obveze gospodarenja građevnim otpadom uračunati/ukalkulirati u stavkama troškovnika i neće se posebno obračunavati.</w:t>
      </w:r>
    </w:p>
    <w:p w:rsidR="00232481" w:rsidRDefault="00232481" w:rsidP="00B54FC0">
      <w:pPr>
        <w:widowControl w:val="0"/>
        <w:tabs>
          <w:tab w:val="left" w:pos="9072"/>
        </w:tabs>
        <w:spacing w:before="120" w:after="0" w:line="240" w:lineRule="auto"/>
        <w:jc w:val="center"/>
        <w:rPr>
          <w:rFonts w:ascii="Arial" w:hAnsi="Arial" w:cs="Arial"/>
          <w:b/>
          <w:sz w:val="24"/>
          <w:szCs w:val="24"/>
        </w:rPr>
      </w:pPr>
    </w:p>
    <w:p w:rsidR="00B54FC0" w:rsidRPr="00B54FC0" w:rsidRDefault="004B2F5A" w:rsidP="00B54FC0">
      <w:pPr>
        <w:widowControl w:val="0"/>
        <w:tabs>
          <w:tab w:val="left" w:pos="9072"/>
        </w:tabs>
        <w:spacing w:before="120" w:after="0" w:line="240" w:lineRule="auto"/>
        <w:jc w:val="center"/>
        <w:rPr>
          <w:rFonts w:ascii="Arial" w:hAnsi="Arial" w:cs="Arial"/>
          <w:b/>
          <w:sz w:val="24"/>
          <w:szCs w:val="24"/>
        </w:rPr>
      </w:pPr>
      <w:r>
        <w:rPr>
          <w:rFonts w:ascii="Arial" w:hAnsi="Arial" w:cs="Arial"/>
          <w:b/>
          <w:sz w:val="24"/>
          <w:szCs w:val="24"/>
        </w:rPr>
        <w:t>Članak 21</w:t>
      </w:r>
      <w:r w:rsidR="00B54FC0" w:rsidRPr="00B54FC0">
        <w:rPr>
          <w:rFonts w:ascii="Arial" w:hAnsi="Arial" w:cs="Arial"/>
          <w:b/>
          <w:sz w:val="24"/>
          <w:szCs w:val="24"/>
        </w:rPr>
        <w:t>.</w:t>
      </w:r>
    </w:p>
    <w:p w:rsidR="00B54FC0" w:rsidRPr="00B54FC0" w:rsidRDefault="00B54FC0" w:rsidP="00D83A27">
      <w:pPr>
        <w:widowControl w:val="0"/>
        <w:numPr>
          <w:ilvl w:val="0"/>
          <w:numId w:val="21"/>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Sve iskopine, kovani novac, antikni ili vrijedni predmeti, objekti i ostali geološki ili arheološki ostaci koji se pronađu na gradilištu predat će se na čuvanje i u nadležnost Naručitelja.</w:t>
      </w:r>
    </w:p>
    <w:p w:rsidR="00B54FC0" w:rsidRPr="00B54FC0" w:rsidRDefault="00D32DAE" w:rsidP="00D83A27">
      <w:pPr>
        <w:widowControl w:val="0"/>
        <w:numPr>
          <w:ilvl w:val="0"/>
          <w:numId w:val="21"/>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 xml:space="preserve">Izvođač </w:t>
      </w:r>
      <w:r w:rsidR="00B54FC0" w:rsidRPr="00B54FC0">
        <w:rPr>
          <w:rFonts w:ascii="Arial" w:hAnsi="Arial" w:cs="Arial"/>
          <w:sz w:val="24"/>
          <w:szCs w:val="24"/>
        </w:rPr>
        <w:t xml:space="preserve">će poduzeti sve razumne mjere da njegovo osoblje ili druge osobe ne oštete ili uklone te nalaze. </w:t>
      </w:r>
    </w:p>
    <w:p w:rsidR="00B54FC0" w:rsidRPr="00B54FC0" w:rsidRDefault="004B2F5A" w:rsidP="00B54FC0">
      <w:pPr>
        <w:widowControl w:val="0"/>
        <w:tabs>
          <w:tab w:val="left" w:pos="9072"/>
        </w:tabs>
        <w:spacing w:before="120" w:after="0" w:line="240" w:lineRule="auto"/>
        <w:jc w:val="center"/>
        <w:rPr>
          <w:rFonts w:ascii="Arial" w:hAnsi="Arial" w:cs="Arial"/>
          <w:b/>
          <w:sz w:val="24"/>
          <w:szCs w:val="24"/>
        </w:rPr>
      </w:pPr>
      <w:r>
        <w:rPr>
          <w:rFonts w:ascii="Arial" w:hAnsi="Arial" w:cs="Arial"/>
          <w:b/>
          <w:sz w:val="24"/>
          <w:szCs w:val="24"/>
        </w:rPr>
        <w:t>Članak 22</w:t>
      </w:r>
      <w:r w:rsidR="00B54FC0" w:rsidRPr="00B54FC0">
        <w:rPr>
          <w:rFonts w:ascii="Arial" w:hAnsi="Arial" w:cs="Arial"/>
          <w:b/>
          <w:sz w:val="24"/>
          <w:szCs w:val="24"/>
        </w:rPr>
        <w:t>.</w:t>
      </w:r>
    </w:p>
    <w:p w:rsidR="00B54FC0" w:rsidRPr="009063DC" w:rsidRDefault="00D32DAE" w:rsidP="00D83A27">
      <w:pPr>
        <w:widowControl w:val="0"/>
        <w:numPr>
          <w:ilvl w:val="0"/>
          <w:numId w:val="46"/>
        </w:numPr>
        <w:tabs>
          <w:tab w:val="left" w:pos="9072"/>
        </w:tabs>
        <w:spacing w:before="120" w:after="0" w:line="240" w:lineRule="auto"/>
        <w:ind w:left="426" w:hanging="426"/>
        <w:jc w:val="both"/>
        <w:rPr>
          <w:rFonts w:ascii="Arial" w:hAnsi="Arial" w:cs="Arial"/>
          <w:sz w:val="24"/>
          <w:szCs w:val="24"/>
        </w:rPr>
      </w:pPr>
      <w:r w:rsidRPr="009063DC">
        <w:rPr>
          <w:rFonts w:ascii="Arial" w:hAnsi="Arial" w:cs="Arial"/>
          <w:sz w:val="24"/>
          <w:szCs w:val="24"/>
        </w:rPr>
        <w:t>Izvođač</w:t>
      </w:r>
      <w:r w:rsidR="00B54FC0" w:rsidRPr="009063DC">
        <w:rPr>
          <w:rFonts w:ascii="Arial" w:hAnsi="Arial" w:cs="Arial"/>
          <w:sz w:val="24"/>
          <w:szCs w:val="24"/>
        </w:rPr>
        <w:t xml:space="preserve"> je za cjelokupno vrijeme trajanja ovog Ugovora dužan imati police osiguranja koje pokrivaju sljedeće rizike:</w:t>
      </w:r>
    </w:p>
    <w:p w:rsidR="00B54FC0" w:rsidRPr="009063DC" w:rsidRDefault="00B54FC0" w:rsidP="00D83A27">
      <w:pPr>
        <w:pStyle w:val="ListParagraph"/>
        <w:widowControl w:val="0"/>
        <w:numPr>
          <w:ilvl w:val="0"/>
          <w:numId w:val="47"/>
        </w:numPr>
        <w:tabs>
          <w:tab w:val="left" w:pos="9072"/>
        </w:tabs>
        <w:spacing w:before="120" w:after="0" w:line="240" w:lineRule="auto"/>
        <w:jc w:val="both"/>
        <w:rPr>
          <w:rFonts w:ascii="Arial" w:hAnsi="Arial" w:cs="Arial"/>
          <w:sz w:val="24"/>
          <w:szCs w:val="24"/>
        </w:rPr>
      </w:pPr>
      <w:r w:rsidRPr="009063DC">
        <w:rPr>
          <w:rFonts w:ascii="Arial" w:hAnsi="Arial" w:cs="Arial"/>
          <w:sz w:val="24"/>
          <w:szCs w:val="24"/>
        </w:rPr>
        <w:t xml:space="preserve">Osiguranje objekta u izgradnji na osiguranu svotu istovjetnu Ugovorenoj cijeni, </w:t>
      </w:r>
    </w:p>
    <w:p w:rsidR="00B54FC0" w:rsidRPr="009063DC" w:rsidRDefault="00B54FC0" w:rsidP="00D83A27">
      <w:pPr>
        <w:pStyle w:val="ListParagraph"/>
        <w:widowControl w:val="0"/>
        <w:numPr>
          <w:ilvl w:val="0"/>
          <w:numId w:val="47"/>
        </w:numPr>
        <w:tabs>
          <w:tab w:val="left" w:pos="9072"/>
        </w:tabs>
        <w:spacing w:before="120" w:after="0" w:line="240" w:lineRule="auto"/>
        <w:jc w:val="both"/>
        <w:rPr>
          <w:rFonts w:ascii="Arial" w:hAnsi="Arial" w:cs="Arial"/>
          <w:sz w:val="24"/>
          <w:szCs w:val="24"/>
        </w:rPr>
      </w:pPr>
      <w:r w:rsidRPr="009063DC">
        <w:rPr>
          <w:rFonts w:ascii="Arial" w:hAnsi="Arial" w:cs="Arial"/>
          <w:sz w:val="24"/>
          <w:szCs w:val="24"/>
        </w:rPr>
        <w:t>Osiguranja javne (izvan-ugovorne) odgovornosti prema trećim osobama koja obuhvaća osiguranje od štete smrti, povrede tijela ili zdravlja, te oštećenja ili uništenja stvari treće osobe (uključujući i Naručitelja i njegove radnike).</w:t>
      </w:r>
    </w:p>
    <w:p w:rsidR="00B54FC0" w:rsidRPr="009063DC" w:rsidRDefault="00B54FC0" w:rsidP="00D83A27">
      <w:pPr>
        <w:widowControl w:val="0"/>
        <w:numPr>
          <w:ilvl w:val="0"/>
          <w:numId w:val="46"/>
        </w:numPr>
        <w:tabs>
          <w:tab w:val="left" w:pos="9072"/>
        </w:tabs>
        <w:spacing w:before="120" w:after="0" w:line="240" w:lineRule="auto"/>
        <w:ind w:left="426" w:hanging="426"/>
        <w:jc w:val="both"/>
        <w:rPr>
          <w:rFonts w:ascii="Arial" w:hAnsi="Arial" w:cs="Arial"/>
          <w:sz w:val="24"/>
          <w:szCs w:val="24"/>
        </w:rPr>
      </w:pPr>
      <w:r w:rsidRPr="009063DC">
        <w:rPr>
          <w:rFonts w:ascii="Arial" w:hAnsi="Arial" w:cs="Arial"/>
          <w:sz w:val="24"/>
          <w:szCs w:val="24"/>
        </w:rPr>
        <w:t>U slučaju ostvarivanja agregatnog limita Ugovaratelj je dužan obnoviti police osiguranja.</w:t>
      </w:r>
    </w:p>
    <w:p w:rsidR="00B54FC0" w:rsidRPr="00B54FC0" w:rsidRDefault="00B54FC0" w:rsidP="00D83A27">
      <w:pPr>
        <w:widowControl w:val="0"/>
        <w:numPr>
          <w:ilvl w:val="0"/>
          <w:numId w:val="46"/>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Radnici Naručitelja, kao i sam Naručitelj, smatraju se trećim osobama u smislu odgovornosti </w:t>
      </w:r>
      <w:r w:rsidR="00D32DAE">
        <w:rPr>
          <w:rFonts w:ascii="Arial" w:hAnsi="Arial" w:cs="Arial"/>
          <w:sz w:val="24"/>
          <w:szCs w:val="24"/>
        </w:rPr>
        <w:t>Izvođača</w:t>
      </w:r>
      <w:r w:rsidRPr="00B54FC0">
        <w:rPr>
          <w:rFonts w:ascii="Arial" w:hAnsi="Arial" w:cs="Arial"/>
          <w:sz w:val="24"/>
          <w:szCs w:val="24"/>
        </w:rPr>
        <w:t xml:space="preserve"> za štetu koju pretrpe te osobe od djelatnosti koju obavlja </w:t>
      </w:r>
      <w:r w:rsidR="00D32DAE">
        <w:rPr>
          <w:rFonts w:ascii="Arial" w:hAnsi="Arial" w:cs="Arial"/>
          <w:sz w:val="24"/>
          <w:szCs w:val="24"/>
        </w:rPr>
        <w:t>Izvođač</w:t>
      </w:r>
      <w:r w:rsidRPr="00B54FC0">
        <w:rPr>
          <w:rFonts w:ascii="Arial" w:hAnsi="Arial" w:cs="Arial"/>
          <w:sz w:val="24"/>
          <w:szCs w:val="24"/>
        </w:rPr>
        <w:t>, odnosno od njegove opasne stvari.</w:t>
      </w:r>
    </w:p>
    <w:p w:rsidR="00232481" w:rsidRDefault="00232481" w:rsidP="00B54FC0">
      <w:pPr>
        <w:tabs>
          <w:tab w:val="left" w:pos="9072"/>
        </w:tabs>
        <w:spacing w:before="120" w:after="0" w:line="240" w:lineRule="auto"/>
        <w:jc w:val="both"/>
        <w:rPr>
          <w:rFonts w:ascii="Arial" w:hAnsi="Arial" w:cs="Arial"/>
          <w:b/>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Naknada štete</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Člana</w:t>
      </w:r>
      <w:r w:rsidR="009063DC">
        <w:rPr>
          <w:rFonts w:ascii="Arial" w:hAnsi="Arial" w:cs="Arial"/>
          <w:b/>
          <w:sz w:val="24"/>
          <w:szCs w:val="24"/>
        </w:rPr>
        <w:t>k 23</w:t>
      </w:r>
      <w:r w:rsidRPr="00B54FC0">
        <w:rPr>
          <w:rFonts w:ascii="Arial" w:hAnsi="Arial" w:cs="Arial"/>
          <w:b/>
          <w:sz w:val="24"/>
          <w:szCs w:val="24"/>
        </w:rPr>
        <w:t>.</w:t>
      </w:r>
    </w:p>
    <w:p w:rsidR="00B54FC0" w:rsidRPr="00B54FC0" w:rsidRDefault="00D32DAE" w:rsidP="00D83A27">
      <w:pPr>
        <w:numPr>
          <w:ilvl w:val="0"/>
          <w:numId w:val="22"/>
        </w:numPr>
        <w:tabs>
          <w:tab w:val="left" w:pos="9072"/>
        </w:tabs>
        <w:spacing w:before="120" w:after="0" w:line="240" w:lineRule="auto"/>
        <w:ind w:left="426" w:hanging="426"/>
        <w:jc w:val="both"/>
        <w:rPr>
          <w:rFonts w:ascii="Arial" w:hAnsi="Arial" w:cs="Arial"/>
          <w:sz w:val="24"/>
          <w:szCs w:val="24"/>
        </w:rPr>
      </w:pPr>
      <w:bookmarkStart w:id="4" w:name="_Hlk98453685"/>
      <w:r>
        <w:rPr>
          <w:rFonts w:ascii="Arial" w:hAnsi="Arial" w:cs="Arial"/>
          <w:sz w:val="24"/>
          <w:szCs w:val="24"/>
        </w:rPr>
        <w:t>Izvođač</w:t>
      </w:r>
      <w:r w:rsidR="00B54FC0" w:rsidRPr="00B54FC0">
        <w:rPr>
          <w:rFonts w:ascii="Arial" w:hAnsi="Arial" w:cs="Arial"/>
          <w:sz w:val="24"/>
          <w:szCs w:val="24"/>
        </w:rPr>
        <w:t xml:space="preserve"> </w:t>
      </w:r>
      <w:bookmarkEnd w:id="4"/>
      <w:r w:rsidR="00B54FC0" w:rsidRPr="00B54FC0">
        <w:rPr>
          <w:rFonts w:ascii="Arial" w:hAnsi="Arial" w:cs="Arial"/>
          <w:sz w:val="24"/>
          <w:szCs w:val="24"/>
        </w:rPr>
        <w:t xml:space="preserve">je obvezan sanirati sve štete koje proizlaze iz izvršenja obveza </w:t>
      </w:r>
      <w:r>
        <w:rPr>
          <w:rFonts w:ascii="Arial" w:hAnsi="Arial" w:cs="Arial"/>
          <w:sz w:val="24"/>
          <w:szCs w:val="24"/>
        </w:rPr>
        <w:t>Izvođača</w:t>
      </w:r>
      <w:r w:rsidR="00B54FC0" w:rsidRPr="00B54FC0">
        <w:rPr>
          <w:rFonts w:ascii="Arial" w:hAnsi="Arial" w:cs="Arial"/>
          <w:sz w:val="24"/>
          <w:szCs w:val="24"/>
        </w:rPr>
        <w:t xml:space="preserve"> po ovom Ugovoru, trećim osobama. </w:t>
      </w:r>
    </w:p>
    <w:p w:rsidR="00B54FC0" w:rsidRPr="00B54FC0" w:rsidRDefault="00B54FC0" w:rsidP="00D83A27">
      <w:pPr>
        <w:numPr>
          <w:ilvl w:val="0"/>
          <w:numId w:val="22"/>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 slučaju bilo kakvih odštetnih zahtjeva trećih osoba prema Naručitelju, </w:t>
      </w:r>
      <w:bookmarkStart w:id="5" w:name="_Hlk98453444"/>
      <w:r w:rsidRPr="00B54FC0">
        <w:rPr>
          <w:rFonts w:ascii="Arial" w:hAnsi="Arial" w:cs="Arial"/>
          <w:sz w:val="24"/>
          <w:szCs w:val="24"/>
        </w:rPr>
        <w:t>a koji proizlaze iz izvršenja obveza Ugovaratelja po ovom Ugovoru</w:t>
      </w:r>
      <w:bookmarkEnd w:id="5"/>
      <w:r w:rsidRPr="00B54FC0">
        <w:rPr>
          <w:rFonts w:ascii="Arial" w:hAnsi="Arial" w:cs="Arial"/>
          <w:sz w:val="24"/>
          <w:szCs w:val="24"/>
        </w:rPr>
        <w:t xml:space="preserve">, </w:t>
      </w:r>
      <w:r w:rsidR="00961F92">
        <w:rPr>
          <w:rFonts w:ascii="Arial" w:hAnsi="Arial" w:cs="Arial"/>
          <w:sz w:val="24"/>
          <w:szCs w:val="24"/>
        </w:rPr>
        <w:t>Izvođač</w:t>
      </w:r>
      <w:r w:rsidRPr="00B54FC0">
        <w:rPr>
          <w:rFonts w:ascii="Arial" w:hAnsi="Arial" w:cs="Arial"/>
          <w:sz w:val="24"/>
          <w:szCs w:val="24"/>
        </w:rPr>
        <w:t xml:space="preserve"> se obvezuje takve zahtjeve u cijelosti preuzeti.</w:t>
      </w:r>
    </w:p>
    <w:p w:rsidR="00B54FC0" w:rsidRPr="00B54FC0" w:rsidRDefault="00B54FC0" w:rsidP="00D83A27">
      <w:pPr>
        <w:numPr>
          <w:ilvl w:val="0"/>
          <w:numId w:val="22"/>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Ukoliko bi Naručitelj popravio ili nadoknadio štetu nastalu trećim osobama po osnovi provedbe ovog Ugovora, Naručitelj ima pravo naknaditi štetu odbitkom odgovarajućeg iznosa od bilo koje situacije koju je ispostavio </w:t>
      </w:r>
      <w:r w:rsidR="00961F92">
        <w:rPr>
          <w:rFonts w:ascii="Arial" w:hAnsi="Arial" w:cs="Arial"/>
          <w:sz w:val="24"/>
          <w:szCs w:val="24"/>
        </w:rPr>
        <w:t>Izvođač</w:t>
      </w:r>
      <w:r w:rsidRPr="00B54FC0">
        <w:rPr>
          <w:rFonts w:ascii="Arial" w:hAnsi="Arial" w:cs="Arial"/>
          <w:sz w:val="24"/>
          <w:szCs w:val="24"/>
        </w:rPr>
        <w:t>, odnosno na Naručitelju drugi prihvatljivi način.</w:t>
      </w:r>
    </w:p>
    <w:p w:rsidR="00232481" w:rsidRDefault="00232481" w:rsidP="00B54FC0">
      <w:pPr>
        <w:tabs>
          <w:tab w:val="left" w:pos="9072"/>
        </w:tabs>
        <w:spacing w:before="120" w:after="0" w:line="240" w:lineRule="auto"/>
        <w:jc w:val="both"/>
        <w:rPr>
          <w:rFonts w:ascii="Arial" w:hAnsi="Arial" w:cs="Arial"/>
          <w:b/>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Jamstvo za uredno ispunjenje Ugovora</w:t>
      </w:r>
    </w:p>
    <w:p w:rsidR="00B54FC0" w:rsidRPr="00B54FC0" w:rsidRDefault="009063DC"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24</w:t>
      </w:r>
      <w:r w:rsidR="00B54FC0" w:rsidRPr="00B54FC0">
        <w:rPr>
          <w:rFonts w:ascii="Arial" w:hAnsi="Arial" w:cs="Arial"/>
          <w:b/>
          <w:sz w:val="24"/>
          <w:szCs w:val="24"/>
        </w:rPr>
        <w:t>.</w:t>
      </w:r>
    </w:p>
    <w:p w:rsidR="00B54FC0" w:rsidRPr="00B54FC0" w:rsidRDefault="00961F92" w:rsidP="00D83A27">
      <w:pPr>
        <w:numPr>
          <w:ilvl w:val="0"/>
          <w:numId w:val="39"/>
        </w:numPr>
        <w:tabs>
          <w:tab w:val="left" w:pos="9072"/>
        </w:tabs>
        <w:spacing w:before="120" w:after="0" w:line="240" w:lineRule="auto"/>
        <w:ind w:left="567" w:hanging="425"/>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se obvezuje u roku 8 </w:t>
      </w:r>
      <w:r w:rsidR="00664DB3">
        <w:rPr>
          <w:rFonts w:ascii="Arial" w:hAnsi="Arial" w:cs="Arial"/>
          <w:sz w:val="24"/>
          <w:szCs w:val="24"/>
        </w:rPr>
        <w:t xml:space="preserve">(osam) </w:t>
      </w:r>
      <w:r w:rsidR="00B54FC0" w:rsidRPr="00B54FC0">
        <w:rPr>
          <w:rFonts w:ascii="Arial" w:hAnsi="Arial" w:cs="Arial"/>
          <w:sz w:val="24"/>
          <w:szCs w:val="24"/>
        </w:rPr>
        <w:t>dana od potpisa ovog Ugovora dostaviti Naručitelju Jamstvo za uredno ispunjenje Ugovora.</w:t>
      </w:r>
    </w:p>
    <w:p w:rsidR="00B54FC0" w:rsidRDefault="00961F92" w:rsidP="00664DB3">
      <w:pPr>
        <w:numPr>
          <w:ilvl w:val="0"/>
          <w:numId w:val="39"/>
        </w:numPr>
        <w:tabs>
          <w:tab w:val="left" w:pos="9072"/>
        </w:tabs>
        <w:spacing w:before="120" w:after="0" w:line="240" w:lineRule="auto"/>
        <w:ind w:hanging="577"/>
        <w:jc w:val="both"/>
        <w:rPr>
          <w:rFonts w:ascii="Arial" w:hAnsi="Arial" w:cs="Arial"/>
          <w:sz w:val="24"/>
          <w:szCs w:val="24"/>
        </w:rPr>
      </w:pPr>
      <w:r>
        <w:rPr>
          <w:rFonts w:ascii="Arial" w:hAnsi="Arial" w:cs="Arial"/>
          <w:sz w:val="24"/>
          <w:szCs w:val="24"/>
        </w:rPr>
        <w:lastRenderedPageBreak/>
        <w:t>Izvođač</w:t>
      </w:r>
      <w:r w:rsidR="00B54FC0" w:rsidRPr="00B54FC0">
        <w:rPr>
          <w:rFonts w:ascii="Arial" w:hAnsi="Arial" w:cs="Arial"/>
          <w:sz w:val="24"/>
          <w:szCs w:val="24"/>
        </w:rPr>
        <w:t xml:space="preserve"> Jamstvo za uredno ispunjenje Ugovora dostavlja u obliku bankarske garancije „bez prigovora“ u visini 10% (deset posto) vrijednosti ugovora bez PDV-a,  iz članka 2. ovog Ugovora ili n</w:t>
      </w:r>
      <w:r>
        <w:rPr>
          <w:rFonts w:ascii="Arial" w:hAnsi="Arial" w:cs="Arial"/>
          <w:sz w:val="24"/>
          <w:szCs w:val="24"/>
        </w:rPr>
        <w:t xml:space="preserve">ovčani polog, s rokom trajanja </w:t>
      </w:r>
      <w:r w:rsidRPr="00961F92">
        <w:rPr>
          <w:rFonts w:ascii="Arial" w:hAnsi="Arial" w:cs="Arial"/>
          <w:sz w:val="24"/>
          <w:szCs w:val="24"/>
        </w:rPr>
        <w:t>3</w:t>
      </w:r>
      <w:r w:rsidR="00B54FC0" w:rsidRPr="00961F92">
        <w:rPr>
          <w:rFonts w:ascii="Arial" w:hAnsi="Arial" w:cs="Arial"/>
          <w:sz w:val="24"/>
          <w:szCs w:val="24"/>
        </w:rPr>
        <w:t>0 dana dužim</w:t>
      </w:r>
      <w:r w:rsidR="00B54FC0" w:rsidRPr="00B54FC0">
        <w:rPr>
          <w:rFonts w:ascii="Arial" w:hAnsi="Arial" w:cs="Arial"/>
          <w:sz w:val="24"/>
          <w:szCs w:val="24"/>
        </w:rPr>
        <w:t xml:space="preserve"> od ugovorenog roka </w:t>
      </w:r>
      <w:r w:rsidR="00A714B5" w:rsidRPr="00A714B5">
        <w:rPr>
          <w:rFonts w:ascii="Arial" w:hAnsi="Arial" w:cs="Arial"/>
          <w:sz w:val="24"/>
          <w:szCs w:val="24"/>
        </w:rPr>
        <w:t>završetka ugovora</w:t>
      </w:r>
      <w:r w:rsidR="00B54FC0" w:rsidRPr="00B54FC0">
        <w:rPr>
          <w:rFonts w:ascii="Arial" w:hAnsi="Arial" w:cs="Arial"/>
          <w:sz w:val="24"/>
          <w:szCs w:val="24"/>
        </w:rPr>
        <w:t>.</w:t>
      </w:r>
    </w:p>
    <w:p w:rsidR="00664DB3" w:rsidRPr="00B54FC0" w:rsidRDefault="00664DB3" w:rsidP="00664DB3">
      <w:pPr>
        <w:numPr>
          <w:ilvl w:val="0"/>
          <w:numId w:val="39"/>
        </w:numPr>
        <w:tabs>
          <w:tab w:val="left" w:pos="9072"/>
        </w:tabs>
        <w:spacing w:before="120" w:after="0" w:line="240" w:lineRule="auto"/>
        <w:ind w:hanging="577"/>
        <w:jc w:val="both"/>
        <w:rPr>
          <w:rFonts w:ascii="Arial" w:hAnsi="Arial" w:cs="Arial"/>
          <w:sz w:val="24"/>
          <w:szCs w:val="24"/>
        </w:rPr>
      </w:pPr>
      <w:r>
        <w:rPr>
          <w:rFonts w:ascii="Arial" w:hAnsi="Arial" w:cs="Arial"/>
          <w:sz w:val="24"/>
          <w:szCs w:val="24"/>
        </w:rPr>
        <w:t>Jamstvo iz ovog članka Naručitelj je ovlašten naplatiti u slučaju neispunjenje ili neurednog ispunjenje obveza iz ovog Ugovora.</w:t>
      </w:r>
    </w:p>
    <w:p w:rsidR="00B54FC0" w:rsidRPr="00B54FC0" w:rsidRDefault="00B54FC0" w:rsidP="00D83A27">
      <w:pPr>
        <w:numPr>
          <w:ilvl w:val="0"/>
          <w:numId w:val="39"/>
        </w:numPr>
        <w:tabs>
          <w:tab w:val="left" w:pos="9072"/>
        </w:tabs>
        <w:spacing w:before="120" w:after="0" w:line="240" w:lineRule="auto"/>
        <w:ind w:left="567" w:hanging="425"/>
        <w:jc w:val="both"/>
        <w:rPr>
          <w:rFonts w:ascii="Arial" w:hAnsi="Arial" w:cs="Arial"/>
          <w:sz w:val="24"/>
          <w:szCs w:val="24"/>
        </w:rPr>
      </w:pPr>
      <w:r w:rsidRPr="00B54FC0">
        <w:rPr>
          <w:rFonts w:ascii="Arial" w:hAnsi="Arial" w:cs="Arial"/>
          <w:sz w:val="24"/>
          <w:szCs w:val="24"/>
        </w:rPr>
        <w:t xml:space="preserve">Ukoliko </w:t>
      </w:r>
      <w:r w:rsidR="00A714B5">
        <w:rPr>
          <w:rFonts w:ascii="Arial" w:hAnsi="Arial" w:cs="Arial"/>
          <w:sz w:val="24"/>
          <w:szCs w:val="24"/>
        </w:rPr>
        <w:t>Izvođač</w:t>
      </w:r>
      <w:r w:rsidRPr="00B54FC0">
        <w:rPr>
          <w:rFonts w:ascii="Arial" w:hAnsi="Arial" w:cs="Arial"/>
          <w:sz w:val="24"/>
          <w:szCs w:val="24"/>
        </w:rPr>
        <w:t xml:space="preserve"> ne završi ugovorene poslove u ugovorenom roku, obvezan je Naručitelju dostaviti novo jamstvo i to za naredno razdoblje u kojem će završiti ugovorne poslove.</w:t>
      </w:r>
    </w:p>
    <w:p w:rsidR="00B54FC0" w:rsidRPr="00B54FC0" w:rsidRDefault="00B54FC0" w:rsidP="00D83A27">
      <w:pPr>
        <w:numPr>
          <w:ilvl w:val="0"/>
          <w:numId w:val="39"/>
        </w:numPr>
        <w:tabs>
          <w:tab w:val="left" w:pos="9072"/>
        </w:tabs>
        <w:spacing w:before="120" w:after="0" w:line="240" w:lineRule="auto"/>
        <w:ind w:left="567" w:hanging="425"/>
        <w:jc w:val="both"/>
        <w:rPr>
          <w:rFonts w:ascii="Arial" w:hAnsi="Arial" w:cs="Arial"/>
          <w:sz w:val="24"/>
          <w:szCs w:val="24"/>
        </w:rPr>
      </w:pPr>
      <w:r w:rsidRPr="00B54FC0">
        <w:rPr>
          <w:rFonts w:ascii="Arial" w:hAnsi="Arial" w:cs="Arial"/>
          <w:sz w:val="24"/>
          <w:szCs w:val="24"/>
        </w:rPr>
        <w:t>Novo jamstvo je Izvođač obvezan dostaviti najkasnije 5 (pet) dana prije isteka roka važenja jamstvo za uredno ispunjenje ugovora.</w:t>
      </w:r>
    </w:p>
    <w:p w:rsidR="00B54FC0" w:rsidRPr="00B54FC0" w:rsidRDefault="00B54FC0" w:rsidP="00D83A27">
      <w:pPr>
        <w:numPr>
          <w:ilvl w:val="0"/>
          <w:numId w:val="39"/>
        </w:numPr>
        <w:tabs>
          <w:tab w:val="left" w:pos="9072"/>
        </w:tabs>
        <w:spacing w:before="120" w:after="0" w:line="240" w:lineRule="auto"/>
        <w:ind w:left="567" w:hanging="425"/>
        <w:jc w:val="both"/>
        <w:rPr>
          <w:rFonts w:ascii="Arial" w:hAnsi="Arial" w:cs="Arial"/>
          <w:sz w:val="24"/>
          <w:szCs w:val="24"/>
        </w:rPr>
      </w:pPr>
      <w:r w:rsidRPr="00B54FC0">
        <w:rPr>
          <w:rFonts w:ascii="Arial" w:hAnsi="Arial" w:cs="Arial"/>
          <w:sz w:val="24"/>
          <w:szCs w:val="24"/>
        </w:rPr>
        <w:t>U slučaju da Izvođač ne dostavi novo jamstvo, Naručitelj će naplatiti jamstvo za uredno ispunjenje ugovora, te ima pravo raskinuti ugovor.</w:t>
      </w:r>
    </w:p>
    <w:p w:rsidR="00B54FC0" w:rsidRPr="00B54FC0" w:rsidRDefault="00B54FC0" w:rsidP="00D83A27">
      <w:pPr>
        <w:numPr>
          <w:ilvl w:val="0"/>
          <w:numId w:val="39"/>
        </w:numPr>
        <w:tabs>
          <w:tab w:val="left" w:pos="9072"/>
        </w:tabs>
        <w:spacing w:before="120" w:after="0" w:line="240" w:lineRule="auto"/>
        <w:ind w:left="567" w:hanging="425"/>
        <w:jc w:val="both"/>
        <w:rPr>
          <w:rFonts w:ascii="Arial" w:hAnsi="Arial" w:cs="Arial"/>
          <w:sz w:val="24"/>
          <w:szCs w:val="24"/>
        </w:rPr>
      </w:pPr>
      <w:r w:rsidRPr="00B54FC0">
        <w:rPr>
          <w:rFonts w:ascii="Arial" w:hAnsi="Arial" w:cs="Arial"/>
          <w:sz w:val="24"/>
          <w:szCs w:val="24"/>
        </w:rPr>
        <w:t>Neiskorišteno jamstvo će biti vraćeno Izvođaču po izvršenim obvezama iz ovog Ugovora, odnosno nakon uspješne primopredaje i uručenja jamstva za otklanjanje nedostataka u jamstvenom rok.</w:t>
      </w:r>
    </w:p>
    <w:p w:rsidR="00232481" w:rsidRDefault="00232481" w:rsidP="00B54FC0">
      <w:pPr>
        <w:tabs>
          <w:tab w:val="left" w:pos="9072"/>
        </w:tabs>
        <w:spacing w:before="120" w:after="0" w:line="240" w:lineRule="auto"/>
        <w:jc w:val="both"/>
        <w:rPr>
          <w:rFonts w:ascii="Arial" w:hAnsi="Arial" w:cs="Arial"/>
          <w:b/>
          <w:sz w:val="24"/>
          <w:szCs w:val="24"/>
        </w:rPr>
      </w:pPr>
    </w:p>
    <w:p w:rsidR="00B54FC0" w:rsidRPr="00B54FC0" w:rsidRDefault="00B54FC0" w:rsidP="00B54FC0">
      <w:pPr>
        <w:tabs>
          <w:tab w:val="left" w:pos="9072"/>
        </w:tabs>
        <w:spacing w:before="120" w:after="0" w:line="240" w:lineRule="auto"/>
        <w:jc w:val="both"/>
        <w:rPr>
          <w:rFonts w:ascii="Arial" w:hAnsi="Arial" w:cs="Arial"/>
          <w:sz w:val="24"/>
          <w:szCs w:val="24"/>
        </w:rPr>
      </w:pPr>
      <w:r w:rsidRPr="00B54FC0">
        <w:rPr>
          <w:rFonts w:ascii="Arial" w:hAnsi="Arial" w:cs="Arial"/>
          <w:b/>
          <w:sz w:val="24"/>
          <w:szCs w:val="24"/>
        </w:rPr>
        <w:t>Jamstveni rok i Jamstvo za otklanjanje nedostataka u jamstvenom roku</w:t>
      </w:r>
    </w:p>
    <w:p w:rsidR="00B54FC0" w:rsidRPr="00B54FC0" w:rsidRDefault="009063DC"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25</w:t>
      </w:r>
      <w:r w:rsidR="00B54FC0" w:rsidRPr="00B54FC0">
        <w:rPr>
          <w:rFonts w:ascii="Arial" w:hAnsi="Arial" w:cs="Arial"/>
          <w:b/>
          <w:sz w:val="24"/>
          <w:szCs w:val="24"/>
        </w:rPr>
        <w:t>.</w:t>
      </w:r>
    </w:p>
    <w:p w:rsidR="00B54FC0" w:rsidRPr="00B54FC0" w:rsidRDefault="00B54FC0" w:rsidP="00D83A27">
      <w:pPr>
        <w:numPr>
          <w:ilvl w:val="0"/>
          <w:numId w:val="23"/>
        </w:numPr>
        <w:spacing w:before="120" w:after="0" w:line="240" w:lineRule="auto"/>
        <w:jc w:val="both"/>
        <w:rPr>
          <w:rFonts w:ascii="Arial" w:hAnsi="Arial" w:cs="Arial"/>
          <w:sz w:val="24"/>
          <w:szCs w:val="24"/>
        </w:rPr>
      </w:pPr>
      <w:r w:rsidRPr="00B54FC0">
        <w:rPr>
          <w:rFonts w:ascii="Arial" w:hAnsi="Arial" w:cs="Arial"/>
          <w:sz w:val="24"/>
          <w:szCs w:val="24"/>
        </w:rPr>
        <w:t xml:space="preserve">Ugovaratelj jamči za ugovornu kvalitetu izvedenih radova, odnosno za otklanjanje nedostataka na radovima i opremi u jamstvenom roku. </w:t>
      </w:r>
    </w:p>
    <w:p w:rsidR="00B54FC0" w:rsidRPr="00B54FC0" w:rsidRDefault="00B54FC0" w:rsidP="00D83A27">
      <w:pPr>
        <w:numPr>
          <w:ilvl w:val="0"/>
          <w:numId w:val="23"/>
        </w:numPr>
        <w:spacing w:before="120" w:after="0" w:line="240" w:lineRule="auto"/>
        <w:jc w:val="both"/>
        <w:rPr>
          <w:rFonts w:ascii="Arial" w:hAnsi="Arial" w:cs="Arial"/>
          <w:sz w:val="24"/>
          <w:szCs w:val="24"/>
        </w:rPr>
      </w:pPr>
      <w:r w:rsidRPr="00B54FC0">
        <w:rPr>
          <w:rFonts w:ascii="Arial" w:hAnsi="Arial" w:cs="Arial"/>
          <w:sz w:val="24"/>
          <w:szCs w:val="24"/>
        </w:rPr>
        <w:t xml:space="preserve">Jamstveni rok za izvedene radove utvrđuje se u trajanju </w:t>
      </w:r>
      <w:r w:rsidRPr="00B54FC0">
        <w:rPr>
          <w:rFonts w:ascii="Arial" w:hAnsi="Arial" w:cs="Arial"/>
          <w:b/>
          <w:sz w:val="24"/>
          <w:szCs w:val="24"/>
        </w:rPr>
        <w:t>od ::::::::</w:t>
      </w:r>
      <w:r w:rsidRPr="00B54FC0">
        <w:rPr>
          <w:rFonts w:ascii="Arial" w:hAnsi="Arial" w:cs="Arial"/>
          <w:sz w:val="24"/>
          <w:szCs w:val="24"/>
        </w:rPr>
        <w:t>,</w:t>
      </w:r>
      <w:r w:rsidR="00A714B5">
        <w:rPr>
          <w:rFonts w:ascii="Arial" w:hAnsi="Arial" w:cs="Arial"/>
          <w:sz w:val="24"/>
          <w:szCs w:val="24"/>
        </w:rPr>
        <w:t xml:space="preserve">, sukladno u ponudi ponuđenom jamstvenom roku </w:t>
      </w:r>
      <w:r w:rsidRPr="00B54FC0">
        <w:rPr>
          <w:rFonts w:ascii="Arial" w:hAnsi="Arial" w:cs="Arial"/>
          <w:sz w:val="24"/>
          <w:szCs w:val="24"/>
        </w:rPr>
        <w:t>.</w:t>
      </w:r>
    </w:p>
    <w:p w:rsidR="00A714B5" w:rsidRDefault="00A714B5" w:rsidP="00D83A27">
      <w:pPr>
        <w:numPr>
          <w:ilvl w:val="0"/>
          <w:numId w:val="23"/>
        </w:numPr>
        <w:tabs>
          <w:tab w:val="left" w:pos="9072"/>
        </w:tabs>
        <w:spacing w:before="120" w:after="0" w:line="240" w:lineRule="auto"/>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Naručitelju, u roku od osam (8) od dana od uspješno provedene primopredaje građevine i otklanjanju utvrđenih nedostataka kod primopredaje, a svakako prije izdavanja okončane situacije i prije isteka roka jamstva za uredno izvršenje ugovora, dostaviti jamstvo za otklanjanje nedostataka u jamstvenom roku, u iznosu 10% (deset posto) vrijednosti ukup</w:t>
      </w:r>
      <w:r>
        <w:rPr>
          <w:rFonts w:ascii="Arial" w:hAnsi="Arial" w:cs="Arial"/>
          <w:sz w:val="24"/>
          <w:szCs w:val="24"/>
        </w:rPr>
        <w:t>no izvedenih radova (bez PDV-a).</w:t>
      </w:r>
    </w:p>
    <w:p w:rsidR="00A714B5" w:rsidRDefault="00A714B5" w:rsidP="00D83A27">
      <w:pPr>
        <w:numPr>
          <w:ilvl w:val="0"/>
          <w:numId w:val="23"/>
        </w:numPr>
        <w:tabs>
          <w:tab w:val="left" w:pos="9072"/>
        </w:tabs>
        <w:spacing w:before="120" w:after="0" w:line="240" w:lineRule="auto"/>
        <w:jc w:val="both"/>
        <w:rPr>
          <w:rFonts w:ascii="Arial" w:hAnsi="Arial" w:cs="Arial"/>
          <w:sz w:val="24"/>
          <w:szCs w:val="24"/>
        </w:rPr>
      </w:pPr>
      <w:r>
        <w:rPr>
          <w:rFonts w:ascii="Arial" w:hAnsi="Arial" w:cs="Arial"/>
          <w:sz w:val="24"/>
          <w:szCs w:val="24"/>
        </w:rPr>
        <w:t xml:space="preserve">Jamstvo za otklanjanje nedostataka u jamstvenom roku </w:t>
      </w:r>
      <w:r w:rsidR="00B54FC0" w:rsidRPr="00B54FC0">
        <w:rPr>
          <w:rFonts w:ascii="Arial" w:hAnsi="Arial" w:cs="Arial"/>
          <w:sz w:val="24"/>
          <w:szCs w:val="24"/>
        </w:rPr>
        <w:t xml:space="preserve"> </w:t>
      </w:r>
      <w:r>
        <w:rPr>
          <w:rFonts w:ascii="Arial" w:hAnsi="Arial" w:cs="Arial"/>
          <w:sz w:val="24"/>
          <w:szCs w:val="24"/>
        </w:rPr>
        <w:t xml:space="preserve">Izvođač može dati </w:t>
      </w:r>
      <w:r w:rsidR="00B54FC0" w:rsidRPr="00B54FC0">
        <w:rPr>
          <w:rFonts w:ascii="Arial" w:hAnsi="Arial" w:cs="Arial"/>
          <w:sz w:val="24"/>
          <w:szCs w:val="24"/>
        </w:rPr>
        <w:t>u obliku</w:t>
      </w:r>
      <w:r>
        <w:rPr>
          <w:rFonts w:ascii="Arial" w:hAnsi="Arial" w:cs="Arial"/>
          <w:sz w:val="24"/>
          <w:szCs w:val="24"/>
        </w:rPr>
        <w:t>:</w:t>
      </w:r>
    </w:p>
    <w:p w:rsidR="00A714B5" w:rsidRPr="00A714B5" w:rsidRDefault="00A714B5" w:rsidP="00D83A27">
      <w:pPr>
        <w:pStyle w:val="ListParagraph"/>
        <w:numPr>
          <w:ilvl w:val="0"/>
          <w:numId w:val="48"/>
        </w:numPr>
        <w:tabs>
          <w:tab w:val="left" w:pos="9072"/>
        </w:tabs>
        <w:spacing w:before="120" w:after="0" w:line="240" w:lineRule="auto"/>
        <w:jc w:val="both"/>
        <w:rPr>
          <w:rFonts w:ascii="Arial" w:hAnsi="Arial" w:cs="Arial"/>
          <w:sz w:val="24"/>
          <w:szCs w:val="24"/>
        </w:rPr>
      </w:pPr>
      <w:r w:rsidRPr="00A714B5">
        <w:rPr>
          <w:rFonts w:ascii="Arial" w:hAnsi="Arial" w:cs="Arial"/>
          <w:sz w:val="24"/>
          <w:szCs w:val="24"/>
        </w:rPr>
        <w:t>bjanko zadužnice koja mora biti izdana na propisanom obrascu, potvrđena kod javnog bilježnika, te popunjena sukladno Pravilniku o obliku i sadržaju bjanko zadužnice („Narodne novine“ broj 115/2012, 82/2017, 154/2022),</w:t>
      </w:r>
    </w:p>
    <w:p w:rsidR="00A714B5" w:rsidRPr="00A714B5" w:rsidRDefault="00A714B5" w:rsidP="00A714B5">
      <w:pPr>
        <w:tabs>
          <w:tab w:val="left" w:pos="9072"/>
        </w:tabs>
        <w:spacing w:before="120" w:after="0" w:line="240" w:lineRule="auto"/>
        <w:ind w:left="360"/>
        <w:jc w:val="both"/>
        <w:rPr>
          <w:rFonts w:ascii="Arial" w:hAnsi="Arial" w:cs="Arial"/>
          <w:sz w:val="24"/>
          <w:szCs w:val="24"/>
        </w:rPr>
      </w:pPr>
      <w:r w:rsidRPr="00A714B5">
        <w:rPr>
          <w:rFonts w:ascii="Arial" w:hAnsi="Arial" w:cs="Arial"/>
          <w:sz w:val="24"/>
          <w:szCs w:val="24"/>
        </w:rPr>
        <w:t>ili</w:t>
      </w:r>
    </w:p>
    <w:p w:rsidR="00B54FC0" w:rsidRPr="00A714B5" w:rsidRDefault="00A714B5" w:rsidP="00D83A27">
      <w:pPr>
        <w:pStyle w:val="ListParagraph"/>
        <w:numPr>
          <w:ilvl w:val="0"/>
          <w:numId w:val="48"/>
        </w:numPr>
        <w:tabs>
          <w:tab w:val="left" w:pos="9072"/>
        </w:tabs>
        <w:spacing w:before="120" w:after="0" w:line="240" w:lineRule="auto"/>
        <w:jc w:val="both"/>
        <w:rPr>
          <w:rFonts w:ascii="Arial" w:hAnsi="Arial" w:cs="Arial"/>
          <w:sz w:val="24"/>
          <w:szCs w:val="24"/>
        </w:rPr>
      </w:pPr>
      <w:r w:rsidRPr="00A714B5">
        <w:rPr>
          <w:rFonts w:ascii="Arial" w:hAnsi="Arial" w:cs="Arial"/>
          <w:sz w:val="24"/>
          <w:szCs w:val="24"/>
        </w:rPr>
        <w:t>zadužnice koja mora biti izdana na propisanom obrascu, potvrđena kod javnog bilježnika te popunjena sukladno Pravilniku o obliku i sadržaju zadužnice („Narodne novine“ br</w:t>
      </w:r>
      <w:r>
        <w:rPr>
          <w:rFonts w:ascii="Arial" w:hAnsi="Arial" w:cs="Arial"/>
          <w:sz w:val="24"/>
          <w:szCs w:val="24"/>
        </w:rPr>
        <w:t>oj 115/2012, 82/2017, 154/2022)</w:t>
      </w:r>
      <w:r w:rsidR="00B54FC0" w:rsidRPr="00A714B5">
        <w:rPr>
          <w:rFonts w:ascii="Arial" w:hAnsi="Arial" w:cs="Arial"/>
          <w:sz w:val="24"/>
          <w:szCs w:val="24"/>
        </w:rPr>
        <w:t>.</w:t>
      </w:r>
    </w:p>
    <w:p w:rsidR="00B54FC0" w:rsidRPr="00B54FC0" w:rsidRDefault="00B54FC0" w:rsidP="00B54FC0">
      <w:pPr>
        <w:tabs>
          <w:tab w:val="left" w:pos="9072"/>
        </w:tabs>
        <w:spacing w:before="120" w:after="0" w:line="240" w:lineRule="auto"/>
        <w:ind w:left="360"/>
        <w:jc w:val="both"/>
        <w:rPr>
          <w:rFonts w:ascii="Arial" w:hAnsi="Arial" w:cs="Arial"/>
          <w:sz w:val="24"/>
          <w:szCs w:val="24"/>
        </w:rPr>
      </w:pPr>
      <w:r w:rsidRPr="00B54FC0">
        <w:rPr>
          <w:rFonts w:ascii="Arial" w:hAnsi="Arial" w:cs="Arial"/>
          <w:sz w:val="24"/>
          <w:szCs w:val="24"/>
        </w:rPr>
        <w:t xml:space="preserve">Umjesto </w:t>
      </w:r>
      <w:r w:rsidR="00A714B5">
        <w:rPr>
          <w:rFonts w:ascii="Arial" w:hAnsi="Arial" w:cs="Arial"/>
          <w:sz w:val="24"/>
          <w:szCs w:val="24"/>
        </w:rPr>
        <w:t xml:space="preserve">zadužnice ili bjanko zadužnice </w:t>
      </w:r>
      <w:r w:rsidRPr="00B54FC0">
        <w:rPr>
          <w:rFonts w:ascii="Arial" w:hAnsi="Arial" w:cs="Arial"/>
          <w:sz w:val="24"/>
          <w:szCs w:val="24"/>
        </w:rPr>
        <w:t xml:space="preserve"> </w:t>
      </w:r>
      <w:r w:rsidR="00A714B5">
        <w:rPr>
          <w:rFonts w:ascii="Arial" w:hAnsi="Arial" w:cs="Arial"/>
          <w:sz w:val="24"/>
          <w:szCs w:val="24"/>
        </w:rPr>
        <w:t xml:space="preserve">Izvođač </w:t>
      </w:r>
      <w:r w:rsidRPr="00B54FC0">
        <w:rPr>
          <w:rFonts w:ascii="Arial" w:hAnsi="Arial" w:cs="Arial"/>
          <w:sz w:val="24"/>
          <w:szCs w:val="24"/>
        </w:rPr>
        <w:t xml:space="preserve">može uplatiti novčani polog, na </w:t>
      </w:r>
      <w:r w:rsidR="00A714B5">
        <w:rPr>
          <w:rFonts w:ascii="Arial" w:hAnsi="Arial" w:cs="Arial"/>
          <w:sz w:val="24"/>
          <w:szCs w:val="24"/>
        </w:rPr>
        <w:t>koji</w:t>
      </w:r>
      <w:r w:rsidRPr="00B54FC0">
        <w:rPr>
          <w:rFonts w:ascii="Arial" w:hAnsi="Arial" w:cs="Arial"/>
          <w:sz w:val="24"/>
          <w:szCs w:val="24"/>
        </w:rPr>
        <w:t xml:space="preserve"> nema pravo zaračunavati zakonsku zateznu kamatu.</w:t>
      </w:r>
    </w:p>
    <w:p w:rsidR="00B54FC0" w:rsidRPr="00B54FC0" w:rsidRDefault="00B54FC0" w:rsidP="00B54FC0">
      <w:pPr>
        <w:tabs>
          <w:tab w:val="left" w:pos="9072"/>
        </w:tabs>
        <w:spacing w:before="120" w:after="0" w:line="240" w:lineRule="auto"/>
        <w:ind w:left="360"/>
        <w:jc w:val="both"/>
        <w:rPr>
          <w:rFonts w:ascii="Arial" w:hAnsi="Arial" w:cs="Arial"/>
          <w:sz w:val="24"/>
          <w:szCs w:val="24"/>
        </w:rPr>
      </w:pPr>
      <w:r w:rsidRPr="00B54FC0">
        <w:rPr>
          <w:rFonts w:ascii="Arial" w:hAnsi="Arial" w:cs="Arial"/>
          <w:sz w:val="24"/>
          <w:szCs w:val="24"/>
        </w:rPr>
        <w:t>Polog se uplaćuje na račun Naručitelja kako slijedi:</w:t>
      </w:r>
    </w:p>
    <w:p w:rsidR="00B54FC0" w:rsidRPr="009063DC" w:rsidRDefault="00B54FC0" w:rsidP="00B54FC0">
      <w:pPr>
        <w:tabs>
          <w:tab w:val="left" w:pos="9072"/>
        </w:tabs>
        <w:spacing w:before="120" w:after="0" w:line="240" w:lineRule="auto"/>
        <w:ind w:left="360"/>
        <w:jc w:val="both"/>
        <w:rPr>
          <w:rFonts w:ascii="Arial" w:eastAsia="Times New Roman" w:hAnsi="Arial" w:cs="Arial"/>
          <w:bCs/>
          <w:sz w:val="24"/>
          <w:szCs w:val="24"/>
          <w:lang w:eastAsia="zh-CN"/>
        </w:rPr>
      </w:pPr>
      <w:r w:rsidRPr="009063DC">
        <w:rPr>
          <w:rFonts w:ascii="Arial" w:hAnsi="Arial" w:cs="Arial"/>
          <w:sz w:val="24"/>
          <w:szCs w:val="24"/>
        </w:rPr>
        <w:t xml:space="preserve">IBAN: </w:t>
      </w:r>
      <w:r w:rsidRPr="009063DC">
        <w:rPr>
          <w:rFonts w:ascii="Arial" w:eastAsia="Times New Roman" w:hAnsi="Arial" w:cs="Arial"/>
          <w:bCs/>
          <w:sz w:val="24"/>
          <w:szCs w:val="24"/>
          <w:lang w:eastAsia="zh-CN"/>
        </w:rPr>
        <w:t xml:space="preserve">HR </w:t>
      </w:r>
    </w:p>
    <w:p w:rsidR="009063DC" w:rsidRPr="009063DC" w:rsidRDefault="009063DC" w:rsidP="00B54FC0">
      <w:pPr>
        <w:tabs>
          <w:tab w:val="left" w:pos="9072"/>
        </w:tabs>
        <w:spacing w:before="120" w:after="0" w:line="240" w:lineRule="auto"/>
        <w:ind w:left="360"/>
        <w:jc w:val="both"/>
        <w:rPr>
          <w:rFonts w:ascii="Arial" w:hAnsi="Arial" w:cs="Arial"/>
          <w:sz w:val="24"/>
          <w:szCs w:val="24"/>
        </w:rPr>
      </w:pPr>
      <w:r w:rsidRPr="009063DC">
        <w:rPr>
          <w:rFonts w:ascii="Arial" w:hAnsi="Arial" w:cs="Arial"/>
          <w:sz w:val="24"/>
          <w:szCs w:val="24"/>
        </w:rPr>
        <w:t>MODEL: 68</w:t>
      </w:r>
    </w:p>
    <w:p w:rsidR="009063DC" w:rsidRPr="009063DC" w:rsidRDefault="00B54FC0" w:rsidP="00B54FC0">
      <w:pPr>
        <w:tabs>
          <w:tab w:val="left" w:pos="9072"/>
        </w:tabs>
        <w:spacing w:before="120" w:after="0" w:line="240" w:lineRule="auto"/>
        <w:ind w:left="360"/>
        <w:jc w:val="both"/>
        <w:rPr>
          <w:rFonts w:ascii="Arial" w:hAnsi="Arial" w:cs="Arial"/>
          <w:sz w:val="24"/>
          <w:szCs w:val="24"/>
        </w:rPr>
      </w:pPr>
      <w:r w:rsidRPr="009063DC">
        <w:rPr>
          <w:rFonts w:ascii="Arial" w:hAnsi="Arial" w:cs="Arial"/>
          <w:sz w:val="24"/>
          <w:szCs w:val="24"/>
        </w:rPr>
        <w:lastRenderedPageBreak/>
        <w:t xml:space="preserve">Poziv na broj: </w:t>
      </w:r>
      <w:r w:rsidR="009063DC" w:rsidRPr="009063DC">
        <w:rPr>
          <w:rFonts w:ascii="Arial" w:hAnsi="Arial" w:cs="Arial"/>
          <w:sz w:val="24"/>
          <w:szCs w:val="24"/>
        </w:rPr>
        <w:t>9016-OIB ugovaratelja</w:t>
      </w:r>
    </w:p>
    <w:p w:rsidR="009063DC" w:rsidRPr="00232481" w:rsidRDefault="00B54FC0" w:rsidP="00B54FC0">
      <w:pPr>
        <w:tabs>
          <w:tab w:val="left" w:pos="9072"/>
        </w:tabs>
        <w:spacing w:before="120" w:after="0" w:line="240" w:lineRule="auto"/>
        <w:ind w:left="360"/>
        <w:jc w:val="both"/>
        <w:rPr>
          <w:rFonts w:ascii="Arial" w:hAnsi="Arial" w:cs="Arial"/>
          <w:sz w:val="24"/>
          <w:szCs w:val="24"/>
        </w:rPr>
      </w:pPr>
      <w:r w:rsidRPr="009063DC">
        <w:rPr>
          <w:rFonts w:ascii="Arial" w:hAnsi="Arial" w:cs="Arial"/>
          <w:sz w:val="24"/>
          <w:szCs w:val="24"/>
        </w:rPr>
        <w:t>Opis plaćanja: Jamstvo za otklanjanje nedostataka u jamstvenom roku</w:t>
      </w:r>
    </w:p>
    <w:p w:rsidR="00B54FC0" w:rsidRPr="00B54FC0" w:rsidRDefault="00B54FC0" w:rsidP="00D83A27">
      <w:pPr>
        <w:numPr>
          <w:ilvl w:val="0"/>
          <w:numId w:val="23"/>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Ukoliko </w:t>
      </w:r>
      <w:r w:rsidR="00A714B5">
        <w:rPr>
          <w:rFonts w:ascii="Arial" w:hAnsi="Arial" w:cs="Arial"/>
          <w:sz w:val="24"/>
          <w:szCs w:val="24"/>
        </w:rPr>
        <w:t>Izvođač</w:t>
      </w:r>
      <w:r w:rsidRPr="00B54FC0">
        <w:rPr>
          <w:rFonts w:ascii="Arial" w:hAnsi="Arial" w:cs="Arial"/>
          <w:sz w:val="24"/>
          <w:szCs w:val="24"/>
        </w:rPr>
        <w:t xml:space="preserve"> ne dostavi jamstvo iz stavka (3) ovog članka Naručitelj ima prav</w:t>
      </w:r>
      <w:r w:rsidR="009063DC">
        <w:rPr>
          <w:rFonts w:ascii="Arial" w:hAnsi="Arial" w:cs="Arial"/>
          <w:sz w:val="24"/>
          <w:szCs w:val="24"/>
        </w:rPr>
        <w:t>o naplatiti jamstvo iz članka 24</w:t>
      </w:r>
      <w:r w:rsidRPr="00B54FC0">
        <w:rPr>
          <w:rFonts w:ascii="Arial" w:hAnsi="Arial" w:cs="Arial"/>
          <w:sz w:val="24"/>
          <w:szCs w:val="24"/>
        </w:rPr>
        <w:t>. ovog Ugovora.</w:t>
      </w:r>
    </w:p>
    <w:p w:rsidR="00B54FC0" w:rsidRDefault="00B54FC0" w:rsidP="00D83A27">
      <w:pPr>
        <w:numPr>
          <w:ilvl w:val="0"/>
          <w:numId w:val="23"/>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Dostavljanjem jamstva za otklanjanje nedostataka u jamstvenom roku Naručitelju, </w:t>
      </w:r>
      <w:r w:rsidR="00A714B5">
        <w:rPr>
          <w:rFonts w:ascii="Arial" w:hAnsi="Arial" w:cs="Arial"/>
          <w:sz w:val="24"/>
          <w:szCs w:val="24"/>
        </w:rPr>
        <w:t>Izvođaču</w:t>
      </w:r>
      <w:r w:rsidRPr="00B54FC0">
        <w:rPr>
          <w:rFonts w:ascii="Arial" w:hAnsi="Arial" w:cs="Arial"/>
          <w:sz w:val="24"/>
          <w:szCs w:val="24"/>
        </w:rPr>
        <w:t xml:space="preserve"> se vraća jamstvo za uredno ispunjenje Ugovora.</w:t>
      </w:r>
    </w:p>
    <w:p w:rsidR="00232481" w:rsidRDefault="00232481" w:rsidP="00232481">
      <w:pPr>
        <w:tabs>
          <w:tab w:val="left" w:pos="9072"/>
        </w:tabs>
        <w:spacing w:before="120" w:after="0" w:line="240" w:lineRule="auto"/>
        <w:jc w:val="both"/>
        <w:rPr>
          <w:rFonts w:ascii="Arial" w:hAnsi="Arial" w:cs="Arial"/>
          <w:sz w:val="24"/>
          <w:szCs w:val="24"/>
        </w:rPr>
      </w:pPr>
    </w:p>
    <w:p w:rsidR="00232481" w:rsidRPr="00B54FC0" w:rsidRDefault="00232481" w:rsidP="00232481">
      <w:pPr>
        <w:tabs>
          <w:tab w:val="left" w:pos="9072"/>
        </w:tabs>
        <w:spacing w:before="120" w:after="0" w:line="240" w:lineRule="auto"/>
        <w:jc w:val="both"/>
        <w:rPr>
          <w:rFonts w:ascii="Arial" w:hAnsi="Arial" w:cs="Arial"/>
          <w:sz w:val="24"/>
          <w:szCs w:val="24"/>
        </w:rPr>
      </w:pPr>
    </w:p>
    <w:p w:rsidR="00B54FC0" w:rsidRPr="00B54FC0" w:rsidRDefault="009063DC"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 xml:space="preserve"> Članak 26</w:t>
      </w:r>
      <w:r w:rsidR="00B54FC0" w:rsidRPr="00B54FC0">
        <w:rPr>
          <w:rFonts w:ascii="Arial" w:hAnsi="Arial" w:cs="Arial"/>
          <w:b/>
          <w:sz w:val="24"/>
          <w:szCs w:val="24"/>
        </w:rPr>
        <w:t>.</w:t>
      </w:r>
    </w:p>
    <w:p w:rsidR="00B54FC0" w:rsidRPr="00B54FC0" w:rsidRDefault="00A714B5" w:rsidP="00D83A27">
      <w:pPr>
        <w:numPr>
          <w:ilvl w:val="0"/>
          <w:numId w:val="24"/>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u jamstvenom roku na pisani poziv Naručitelja, o svom trošku i na svoj rizik, otkloniti svaki nedostatak koji je nastao zbog njegovog propusta, nekvalitetnog rada ili nepostizanja ugovorne namjene i/ili propisane kvalitete.</w:t>
      </w:r>
    </w:p>
    <w:p w:rsidR="00B54FC0" w:rsidRPr="00B54FC0" w:rsidRDefault="00B54FC0" w:rsidP="00D83A27">
      <w:pPr>
        <w:numPr>
          <w:ilvl w:val="0"/>
          <w:numId w:val="24"/>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Ukoliko </w:t>
      </w:r>
      <w:r w:rsidR="009063DC">
        <w:rPr>
          <w:rFonts w:ascii="Arial" w:hAnsi="Arial" w:cs="Arial"/>
          <w:sz w:val="24"/>
          <w:szCs w:val="24"/>
        </w:rPr>
        <w:t>Izvo</w:t>
      </w:r>
      <w:r w:rsidR="00A714B5">
        <w:rPr>
          <w:rFonts w:ascii="Arial" w:hAnsi="Arial" w:cs="Arial"/>
          <w:sz w:val="24"/>
          <w:szCs w:val="24"/>
        </w:rPr>
        <w:t>đ</w:t>
      </w:r>
      <w:r w:rsidR="009063DC">
        <w:rPr>
          <w:rFonts w:ascii="Arial" w:hAnsi="Arial" w:cs="Arial"/>
          <w:sz w:val="24"/>
          <w:szCs w:val="24"/>
        </w:rPr>
        <w:t>a</w:t>
      </w:r>
      <w:r w:rsidR="00A714B5">
        <w:rPr>
          <w:rFonts w:ascii="Arial" w:hAnsi="Arial" w:cs="Arial"/>
          <w:sz w:val="24"/>
          <w:szCs w:val="24"/>
        </w:rPr>
        <w:t>č</w:t>
      </w:r>
      <w:r w:rsidRPr="00B54FC0">
        <w:rPr>
          <w:rFonts w:ascii="Arial" w:hAnsi="Arial" w:cs="Arial"/>
          <w:sz w:val="24"/>
          <w:szCs w:val="24"/>
        </w:rPr>
        <w:t xml:space="preserve"> na pisani poziv Naručitelja ne pristupi otklanjanju nedostataka najkasnije u roku 8 (osam) dana od prijama pisanog poziva, ili ne otkloni nedostatak u roku koji je određen u pisanom pozivu Naručitelja, Naručitelj ima pravo otkloniti nedostatak na teret </w:t>
      </w:r>
      <w:r w:rsidR="00A714B5">
        <w:rPr>
          <w:rFonts w:ascii="Arial" w:hAnsi="Arial" w:cs="Arial"/>
          <w:sz w:val="24"/>
          <w:szCs w:val="24"/>
        </w:rPr>
        <w:t>Izvođača</w:t>
      </w:r>
      <w:r w:rsidRPr="00B54FC0">
        <w:rPr>
          <w:rFonts w:ascii="Arial" w:hAnsi="Arial" w:cs="Arial"/>
          <w:sz w:val="24"/>
          <w:szCs w:val="24"/>
        </w:rPr>
        <w:t xml:space="preserve">, te trošak otklanjanja nedostataka naplatiti iz jamstva za otklanjanje nedostataka u jamstvenom roku ili na Naručitelju drugi prihvatljiv način. </w:t>
      </w:r>
    </w:p>
    <w:p w:rsidR="00232481" w:rsidRDefault="00232481" w:rsidP="00B54FC0">
      <w:pPr>
        <w:tabs>
          <w:tab w:val="left" w:pos="9072"/>
        </w:tabs>
        <w:spacing w:before="120" w:after="0" w:line="240" w:lineRule="auto"/>
        <w:jc w:val="both"/>
        <w:rPr>
          <w:rFonts w:ascii="Arial" w:hAnsi="Arial" w:cs="Arial"/>
          <w:b/>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 xml:space="preserve">Ustupanje dijela Ugovora </w:t>
      </w:r>
      <w:proofErr w:type="spellStart"/>
      <w:r w:rsidRPr="00B54FC0">
        <w:rPr>
          <w:rFonts w:ascii="Arial" w:hAnsi="Arial" w:cs="Arial"/>
          <w:b/>
          <w:sz w:val="24"/>
          <w:szCs w:val="24"/>
        </w:rPr>
        <w:t>podugovarateljima</w:t>
      </w:r>
      <w:proofErr w:type="spellEnd"/>
    </w:p>
    <w:p w:rsidR="00B54FC0" w:rsidRPr="00B54FC0" w:rsidRDefault="009063DC"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27</w:t>
      </w:r>
      <w:r w:rsidR="00B54FC0" w:rsidRPr="00B54FC0">
        <w:rPr>
          <w:rFonts w:ascii="Arial" w:hAnsi="Arial" w:cs="Arial"/>
          <w:b/>
          <w:sz w:val="24"/>
          <w:szCs w:val="24"/>
        </w:rPr>
        <w:t>.</w:t>
      </w:r>
    </w:p>
    <w:p w:rsidR="009063DC" w:rsidRPr="009063DC" w:rsidRDefault="009063DC" w:rsidP="00D83A27">
      <w:pPr>
        <w:numPr>
          <w:ilvl w:val="0"/>
          <w:numId w:val="25"/>
        </w:numPr>
        <w:tabs>
          <w:tab w:val="left" w:pos="9072"/>
        </w:tabs>
        <w:spacing w:before="120" w:after="0" w:line="240" w:lineRule="auto"/>
        <w:jc w:val="both"/>
        <w:rPr>
          <w:rFonts w:ascii="Arial" w:hAnsi="Arial" w:cs="Arial"/>
          <w:sz w:val="24"/>
          <w:szCs w:val="24"/>
        </w:rPr>
      </w:pPr>
      <w:r w:rsidRPr="009063DC">
        <w:rPr>
          <w:rFonts w:ascii="Arial" w:hAnsi="Arial" w:cs="Arial"/>
          <w:sz w:val="24"/>
          <w:szCs w:val="24"/>
        </w:rPr>
        <w:t xml:space="preserve">Sukladno Ponudi, Izvođač će dio Ugovora dati u podugovor sljedećem/im </w:t>
      </w:r>
      <w:proofErr w:type="spellStart"/>
      <w:r w:rsidRPr="009063DC">
        <w:rPr>
          <w:rFonts w:ascii="Arial" w:hAnsi="Arial" w:cs="Arial"/>
          <w:sz w:val="24"/>
          <w:szCs w:val="24"/>
        </w:rPr>
        <w:t>podugovaratelju</w:t>
      </w:r>
      <w:proofErr w:type="spellEnd"/>
      <w:r w:rsidRPr="009063DC">
        <w:rPr>
          <w:rFonts w:ascii="Arial" w:hAnsi="Arial" w:cs="Arial"/>
          <w:sz w:val="24"/>
          <w:szCs w:val="24"/>
        </w:rPr>
        <w:t>/ima:</w:t>
      </w:r>
    </w:p>
    <w:p w:rsidR="009063DC" w:rsidRPr="009063DC" w:rsidRDefault="009063DC" w:rsidP="00D83A27">
      <w:pPr>
        <w:numPr>
          <w:ilvl w:val="0"/>
          <w:numId w:val="25"/>
        </w:numPr>
        <w:tabs>
          <w:tab w:val="left" w:pos="9072"/>
        </w:tabs>
        <w:spacing w:before="120" w:after="0" w:line="240" w:lineRule="auto"/>
        <w:jc w:val="both"/>
        <w:rPr>
          <w:rFonts w:ascii="Arial" w:hAnsi="Arial" w:cs="Arial"/>
          <w:sz w:val="24"/>
          <w:szCs w:val="24"/>
        </w:rPr>
      </w:pPr>
      <w:r w:rsidRPr="009063DC">
        <w:rPr>
          <w:rFonts w:ascii="Arial" w:hAnsi="Arial" w:cs="Arial"/>
          <w:sz w:val="24"/>
          <w:szCs w:val="24"/>
        </w:rPr>
        <w:t xml:space="preserve">(navesti naziv ili tvrtku, sjedište, OIB (ili nacionalni identifikacijski broj prema zemlji sjedišta gospodarskog subjekta, ako je primjenjivo), broj računa i zakonski zastupnici </w:t>
      </w:r>
      <w:proofErr w:type="spellStart"/>
      <w:r w:rsidRPr="009063DC">
        <w:rPr>
          <w:rFonts w:ascii="Arial" w:hAnsi="Arial" w:cs="Arial"/>
          <w:sz w:val="24"/>
          <w:szCs w:val="24"/>
        </w:rPr>
        <w:t>podugovaratelja</w:t>
      </w:r>
      <w:proofErr w:type="spellEnd"/>
      <w:r w:rsidRPr="009063DC">
        <w:rPr>
          <w:rFonts w:ascii="Arial" w:hAnsi="Arial" w:cs="Arial"/>
          <w:sz w:val="24"/>
          <w:szCs w:val="24"/>
        </w:rPr>
        <w:t>).</w:t>
      </w:r>
    </w:p>
    <w:p w:rsidR="009063DC" w:rsidRPr="009063DC" w:rsidRDefault="009063DC" w:rsidP="009063DC">
      <w:pPr>
        <w:tabs>
          <w:tab w:val="left" w:pos="9072"/>
        </w:tabs>
        <w:spacing w:before="120" w:after="0" w:line="240" w:lineRule="auto"/>
        <w:ind w:left="720"/>
        <w:jc w:val="both"/>
        <w:rPr>
          <w:rFonts w:ascii="Arial" w:hAnsi="Arial" w:cs="Arial"/>
          <w:sz w:val="24"/>
          <w:szCs w:val="24"/>
        </w:rPr>
      </w:pPr>
    </w:p>
    <w:p w:rsidR="009063DC" w:rsidRPr="009063DC" w:rsidRDefault="009063DC" w:rsidP="00D83A27">
      <w:pPr>
        <w:numPr>
          <w:ilvl w:val="0"/>
          <w:numId w:val="25"/>
        </w:numPr>
        <w:tabs>
          <w:tab w:val="left" w:pos="9072"/>
        </w:tabs>
        <w:spacing w:before="120" w:after="0" w:line="240" w:lineRule="auto"/>
        <w:jc w:val="both"/>
        <w:rPr>
          <w:rFonts w:ascii="Arial" w:hAnsi="Arial" w:cs="Arial"/>
          <w:sz w:val="24"/>
          <w:szCs w:val="24"/>
        </w:rPr>
      </w:pPr>
      <w:proofErr w:type="spellStart"/>
      <w:r w:rsidRPr="009063DC">
        <w:rPr>
          <w:rFonts w:ascii="Arial" w:hAnsi="Arial" w:cs="Arial"/>
          <w:sz w:val="24"/>
          <w:szCs w:val="24"/>
        </w:rPr>
        <w:t>Podugovaratelj</w:t>
      </w:r>
      <w:proofErr w:type="spellEnd"/>
      <w:r w:rsidRPr="009063DC">
        <w:rPr>
          <w:rFonts w:ascii="Arial" w:hAnsi="Arial" w:cs="Arial"/>
          <w:sz w:val="24"/>
          <w:szCs w:val="24"/>
        </w:rPr>
        <w:t>(i) će izvršavati sljedeće radove obuhvaćene ovim Ugovorom:</w:t>
      </w:r>
    </w:p>
    <w:p w:rsidR="009063DC" w:rsidRPr="009063DC" w:rsidRDefault="009063DC" w:rsidP="009063DC">
      <w:pPr>
        <w:tabs>
          <w:tab w:val="left" w:pos="9072"/>
        </w:tabs>
        <w:spacing w:before="120" w:after="0" w:line="240" w:lineRule="auto"/>
        <w:ind w:left="720"/>
        <w:jc w:val="both"/>
        <w:rPr>
          <w:rFonts w:ascii="Arial" w:hAnsi="Arial" w:cs="Arial"/>
          <w:sz w:val="24"/>
          <w:szCs w:val="24"/>
        </w:rPr>
      </w:pPr>
      <w:r w:rsidRPr="009063DC">
        <w:rPr>
          <w:rFonts w:ascii="Arial" w:hAnsi="Arial" w:cs="Arial"/>
          <w:sz w:val="24"/>
          <w:szCs w:val="24"/>
        </w:rPr>
        <w:t>(navesti predmet, količinu, vrijednost podugovora i postotni dio Ugovora koji se daje u podugovor)</w:t>
      </w:r>
    </w:p>
    <w:p w:rsidR="009063DC" w:rsidRPr="00002873" w:rsidRDefault="009063DC" w:rsidP="00D83A27">
      <w:pPr>
        <w:numPr>
          <w:ilvl w:val="0"/>
          <w:numId w:val="25"/>
        </w:numPr>
        <w:tabs>
          <w:tab w:val="left" w:pos="9072"/>
        </w:tabs>
        <w:spacing w:before="120" w:after="0" w:line="240" w:lineRule="auto"/>
        <w:jc w:val="both"/>
        <w:rPr>
          <w:rFonts w:ascii="Arial" w:hAnsi="Arial" w:cs="Arial"/>
          <w:sz w:val="24"/>
          <w:szCs w:val="24"/>
        </w:rPr>
      </w:pPr>
      <w:r w:rsidRPr="009063DC">
        <w:rPr>
          <w:rFonts w:ascii="Arial" w:hAnsi="Arial" w:cs="Arial"/>
          <w:sz w:val="24"/>
          <w:szCs w:val="24"/>
        </w:rPr>
        <w:t xml:space="preserve">Za radove koje će izvršiti </w:t>
      </w:r>
      <w:proofErr w:type="spellStart"/>
      <w:r w:rsidRPr="009063DC">
        <w:rPr>
          <w:rFonts w:ascii="Arial" w:hAnsi="Arial" w:cs="Arial"/>
          <w:sz w:val="24"/>
          <w:szCs w:val="24"/>
        </w:rPr>
        <w:t>podugovaratelj</w:t>
      </w:r>
      <w:proofErr w:type="spellEnd"/>
      <w:r w:rsidRPr="009063DC">
        <w:rPr>
          <w:rFonts w:ascii="Arial" w:hAnsi="Arial" w:cs="Arial"/>
          <w:sz w:val="24"/>
          <w:szCs w:val="24"/>
        </w:rPr>
        <w:t xml:space="preserve">, Naručitelj neposredno plaća </w:t>
      </w:r>
      <w:proofErr w:type="spellStart"/>
      <w:r w:rsidRPr="009063DC">
        <w:rPr>
          <w:rFonts w:ascii="Arial" w:hAnsi="Arial" w:cs="Arial"/>
          <w:sz w:val="24"/>
          <w:szCs w:val="24"/>
        </w:rPr>
        <w:t>podugovoratelju</w:t>
      </w:r>
      <w:proofErr w:type="spellEnd"/>
      <w:r w:rsidRPr="009063DC">
        <w:rPr>
          <w:rFonts w:ascii="Arial" w:hAnsi="Arial" w:cs="Arial"/>
          <w:sz w:val="24"/>
          <w:szCs w:val="24"/>
        </w:rPr>
        <w:t xml:space="preserve"> na način utvrđen u članku 11. ovog Ugovora</w:t>
      </w:r>
      <w:r w:rsidRPr="00002873">
        <w:rPr>
          <w:rFonts w:ascii="Arial" w:hAnsi="Arial" w:cs="Arial"/>
          <w:sz w:val="24"/>
          <w:szCs w:val="24"/>
        </w:rPr>
        <w:t xml:space="preserve">. </w:t>
      </w:r>
    </w:p>
    <w:p w:rsidR="00B54FC0" w:rsidRPr="00B54FC0" w:rsidRDefault="00A714B5" w:rsidP="00D83A27">
      <w:pPr>
        <w:numPr>
          <w:ilvl w:val="0"/>
          <w:numId w:val="25"/>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može tijekom izvođenja radova iz ovog Ugovora od Naručitelja zahtijevati:</w:t>
      </w:r>
    </w:p>
    <w:p w:rsidR="00B54FC0" w:rsidRPr="00B54FC0" w:rsidRDefault="00B54FC0" w:rsidP="00B54FC0">
      <w:pPr>
        <w:numPr>
          <w:ilvl w:val="0"/>
          <w:numId w:val="5"/>
        </w:numPr>
        <w:tabs>
          <w:tab w:val="left" w:pos="9072"/>
        </w:tabs>
        <w:spacing w:before="120" w:after="0" w:line="240" w:lineRule="auto"/>
        <w:ind w:left="709" w:hanging="284"/>
        <w:jc w:val="both"/>
        <w:rPr>
          <w:rFonts w:ascii="Arial" w:hAnsi="Arial" w:cs="Arial"/>
          <w:sz w:val="24"/>
          <w:szCs w:val="24"/>
        </w:rPr>
      </w:pPr>
      <w:r w:rsidRPr="00B54FC0">
        <w:rPr>
          <w:rFonts w:ascii="Arial" w:hAnsi="Arial" w:cs="Arial"/>
          <w:sz w:val="24"/>
          <w:szCs w:val="24"/>
        </w:rPr>
        <w:t xml:space="preserve">promjenu </w:t>
      </w:r>
      <w:proofErr w:type="spellStart"/>
      <w:r w:rsidRPr="00B54FC0">
        <w:rPr>
          <w:rFonts w:ascii="Arial" w:hAnsi="Arial" w:cs="Arial"/>
          <w:sz w:val="24"/>
          <w:szCs w:val="24"/>
        </w:rPr>
        <w:t>podugovaratelja</w:t>
      </w:r>
      <w:proofErr w:type="spellEnd"/>
      <w:r w:rsidRPr="00B54FC0">
        <w:rPr>
          <w:rFonts w:ascii="Arial" w:hAnsi="Arial" w:cs="Arial"/>
          <w:sz w:val="24"/>
          <w:szCs w:val="24"/>
        </w:rPr>
        <w:t xml:space="preserve"> za onaj dio Ugovora koji je prethodno dao u podugovor,</w:t>
      </w:r>
    </w:p>
    <w:p w:rsidR="00B54FC0" w:rsidRPr="00B54FC0" w:rsidRDefault="00B54FC0" w:rsidP="00B54FC0">
      <w:pPr>
        <w:numPr>
          <w:ilvl w:val="0"/>
          <w:numId w:val="5"/>
        </w:numPr>
        <w:tabs>
          <w:tab w:val="left" w:pos="9072"/>
        </w:tabs>
        <w:spacing w:after="0" w:line="240" w:lineRule="auto"/>
        <w:ind w:left="709" w:hanging="284"/>
        <w:jc w:val="both"/>
        <w:rPr>
          <w:rFonts w:ascii="Arial" w:hAnsi="Arial" w:cs="Arial"/>
          <w:sz w:val="24"/>
          <w:szCs w:val="24"/>
        </w:rPr>
      </w:pPr>
      <w:r w:rsidRPr="00B54FC0">
        <w:rPr>
          <w:rFonts w:ascii="Arial" w:hAnsi="Arial" w:cs="Arial"/>
          <w:sz w:val="24"/>
          <w:szCs w:val="24"/>
        </w:rPr>
        <w:t>preuzimanje izvršenja dijela Ugovora koji je prethodno dao u podugovor,</w:t>
      </w:r>
    </w:p>
    <w:p w:rsidR="00B54FC0" w:rsidRPr="00B54FC0" w:rsidRDefault="00B54FC0" w:rsidP="00B54FC0">
      <w:pPr>
        <w:numPr>
          <w:ilvl w:val="0"/>
          <w:numId w:val="5"/>
        </w:numPr>
        <w:tabs>
          <w:tab w:val="left" w:pos="9072"/>
        </w:tabs>
        <w:spacing w:after="0" w:line="240" w:lineRule="auto"/>
        <w:ind w:left="709" w:hanging="284"/>
        <w:jc w:val="both"/>
        <w:rPr>
          <w:rFonts w:ascii="Arial" w:hAnsi="Arial" w:cs="Arial"/>
          <w:sz w:val="24"/>
          <w:szCs w:val="24"/>
        </w:rPr>
      </w:pPr>
      <w:r w:rsidRPr="00B54FC0">
        <w:rPr>
          <w:rFonts w:ascii="Arial" w:hAnsi="Arial" w:cs="Arial"/>
          <w:sz w:val="24"/>
          <w:szCs w:val="24"/>
        </w:rPr>
        <w:t xml:space="preserve">uvođenje jednog ili više novih </w:t>
      </w:r>
      <w:proofErr w:type="spellStart"/>
      <w:r w:rsidRPr="00B54FC0">
        <w:rPr>
          <w:rFonts w:ascii="Arial" w:hAnsi="Arial" w:cs="Arial"/>
          <w:sz w:val="24"/>
          <w:szCs w:val="24"/>
        </w:rPr>
        <w:t>podugovaratelja</w:t>
      </w:r>
      <w:proofErr w:type="spellEnd"/>
      <w:r w:rsidRPr="00B54FC0">
        <w:rPr>
          <w:rFonts w:ascii="Arial" w:hAnsi="Arial" w:cs="Arial"/>
          <w:sz w:val="24"/>
          <w:szCs w:val="24"/>
        </w:rPr>
        <w:t xml:space="preserve"> čiji ukupni udio ne smije prijeći 30% (trideset posto) vrijednosti Ugovora neovisno o tome je li prethodno dao dio ugovora u podugovor ili ne. </w:t>
      </w:r>
    </w:p>
    <w:p w:rsidR="00B54FC0" w:rsidRPr="00B54FC0" w:rsidRDefault="00B54FC0" w:rsidP="00D83A27">
      <w:pPr>
        <w:numPr>
          <w:ilvl w:val="0"/>
          <w:numId w:val="25"/>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lastRenderedPageBreak/>
        <w:t xml:space="preserve">Sudjelovanje </w:t>
      </w:r>
      <w:proofErr w:type="spellStart"/>
      <w:r w:rsidRPr="00B54FC0">
        <w:rPr>
          <w:rFonts w:ascii="Arial" w:hAnsi="Arial" w:cs="Arial"/>
          <w:sz w:val="24"/>
          <w:szCs w:val="24"/>
        </w:rPr>
        <w:t>podugovaratelja</w:t>
      </w:r>
      <w:proofErr w:type="spellEnd"/>
      <w:r w:rsidRPr="00B54FC0">
        <w:rPr>
          <w:rFonts w:ascii="Arial" w:hAnsi="Arial" w:cs="Arial"/>
          <w:sz w:val="24"/>
          <w:szCs w:val="24"/>
        </w:rPr>
        <w:t xml:space="preserve"> ne utječe na odgovornost </w:t>
      </w:r>
      <w:r w:rsidR="00A714B5">
        <w:rPr>
          <w:rFonts w:ascii="Arial" w:hAnsi="Arial" w:cs="Arial"/>
          <w:sz w:val="24"/>
          <w:szCs w:val="24"/>
        </w:rPr>
        <w:t>Izvođača za izvršenje ovog U</w:t>
      </w:r>
      <w:r w:rsidRPr="00B54FC0">
        <w:rPr>
          <w:rFonts w:ascii="Arial" w:hAnsi="Arial" w:cs="Arial"/>
          <w:sz w:val="24"/>
          <w:szCs w:val="24"/>
        </w:rPr>
        <w:t>govora.</w:t>
      </w:r>
    </w:p>
    <w:p w:rsidR="00B54FC0" w:rsidRPr="00B54FC0" w:rsidRDefault="00A714B5" w:rsidP="00D83A27">
      <w:pPr>
        <w:numPr>
          <w:ilvl w:val="0"/>
          <w:numId w:val="25"/>
        </w:numPr>
        <w:tabs>
          <w:tab w:val="left" w:pos="9072"/>
        </w:tabs>
        <w:spacing w:before="120" w:after="0" w:line="240" w:lineRule="auto"/>
        <w:ind w:left="425" w:hanging="425"/>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snosi odgovornost za bilo koji postupak ili kršenje Ugovora od strane bilo kojeg </w:t>
      </w:r>
      <w:proofErr w:type="spellStart"/>
      <w:r w:rsidR="00B54FC0" w:rsidRPr="00B54FC0">
        <w:rPr>
          <w:rFonts w:ascii="Arial" w:hAnsi="Arial" w:cs="Arial"/>
          <w:sz w:val="24"/>
          <w:szCs w:val="24"/>
        </w:rPr>
        <w:t>podugovaratelja</w:t>
      </w:r>
      <w:proofErr w:type="spellEnd"/>
      <w:r w:rsidR="00B54FC0" w:rsidRPr="00B54FC0">
        <w:rPr>
          <w:rFonts w:ascii="Arial" w:hAnsi="Arial" w:cs="Arial"/>
          <w:sz w:val="24"/>
          <w:szCs w:val="24"/>
        </w:rPr>
        <w:t xml:space="preserve">, njegovih zastupnika ili zaposlenika, kao da je to postupak ili kršenje Ugovora od strane </w:t>
      </w:r>
      <w:r>
        <w:rPr>
          <w:rFonts w:ascii="Arial" w:hAnsi="Arial" w:cs="Arial"/>
          <w:sz w:val="24"/>
          <w:szCs w:val="24"/>
        </w:rPr>
        <w:t>Izvođača</w:t>
      </w:r>
      <w:r w:rsidR="00B54FC0" w:rsidRPr="00B54FC0">
        <w:rPr>
          <w:rFonts w:ascii="Arial" w:hAnsi="Arial" w:cs="Arial"/>
          <w:sz w:val="24"/>
          <w:szCs w:val="24"/>
        </w:rPr>
        <w:t>.</w:t>
      </w:r>
    </w:p>
    <w:p w:rsidR="00B54FC0" w:rsidRPr="00B54FC0" w:rsidRDefault="00B54FC0" w:rsidP="00D83A27">
      <w:pPr>
        <w:numPr>
          <w:ilvl w:val="0"/>
          <w:numId w:val="25"/>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Naručitelj je obvezan dio Ugovora koji je izvršen od strane </w:t>
      </w:r>
      <w:proofErr w:type="spellStart"/>
      <w:r w:rsidRPr="00B54FC0">
        <w:rPr>
          <w:rFonts w:ascii="Arial" w:hAnsi="Arial" w:cs="Arial"/>
          <w:sz w:val="24"/>
          <w:szCs w:val="24"/>
        </w:rPr>
        <w:t>podugovaratelja</w:t>
      </w:r>
      <w:proofErr w:type="spellEnd"/>
      <w:r w:rsidRPr="00B54FC0">
        <w:rPr>
          <w:rFonts w:ascii="Arial" w:hAnsi="Arial" w:cs="Arial"/>
          <w:sz w:val="24"/>
          <w:szCs w:val="24"/>
        </w:rPr>
        <w:t xml:space="preserve"> izravno plaćati </w:t>
      </w:r>
      <w:proofErr w:type="spellStart"/>
      <w:r w:rsidRPr="00B54FC0">
        <w:rPr>
          <w:rFonts w:ascii="Arial" w:hAnsi="Arial" w:cs="Arial"/>
          <w:sz w:val="24"/>
          <w:szCs w:val="24"/>
        </w:rPr>
        <w:t>podugovarateljima</w:t>
      </w:r>
      <w:proofErr w:type="spellEnd"/>
      <w:r w:rsidRPr="00B54FC0">
        <w:rPr>
          <w:rFonts w:ascii="Arial" w:hAnsi="Arial" w:cs="Arial"/>
          <w:sz w:val="24"/>
          <w:szCs w:val="24"/>
        </w:rPr>
        <w:t>.</w:t>
      </w:r>
    </w:p>
    <w:p w:rsidR="00B54FC0" w:rsidRDefault="00A714B5" w:rsidP="00D83A27">
      <w:pPr>
        <w:numPr>
          <w:ilvl w:val="0"/>
          <w:numId w:val="25"/>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je obvezan naznačiti koje iznose i na koji račun treba plaćati </w:t>
      </w:r>
      <w:proofErr w:type="spellStart"/>
      <w:r w:rsidR="00B54FC0" w:rsidRPr="00B54FC0">
        <w:rPr>
          <w:rFonts w:ascii="Arial" w:hAnsi="Arial" w:cs="Arial"/>
          <w:sz w:val="24"/>
          <w:szCs w:val="24"/>
        </w:rPr>
        <w:t>podugovarateljima</w:t>
      </w:r>
      <w:proofErr w:type="spellEnd"/>
      <w:r w:rsidR="00B54FC0" w:rsidRPr="00B54FC0">
        <w:rPr>
          <w:rFonts w:ascii="Arial" w:hAnsi="Arial" w:cs="Arial"/>
          <w:sz w:val="24"/>
          <w:szCs w:val="24"/>
        </w:rPr>
        <w:t>.</w:t>
      </w:r>
    </w:p>
    <w:p w:rsidR="00A714B5" w:rsidRPr="00B54FC0" w:rsidRDefault="00A714B5" w:rsidP="00A714B5">
      <w:pPr>
        <w:tabs>
          <w:tab w:val="left" w:pos="9072"/>
        </w:tabs>
        <w:spacing w:before="120" w:after="0" w:line="240" w:lineRule="auto"/>
        <w:jc w:val="both"/>
        <w:rPr>
          <w:rFonts w:ascii="Arial" w:hAnsi="Arial" w:cs="Arial"/>
          <w:sz w:val="24"/>
          <w:szCs w:val="24"/>
        </w:rPr>
      </w:pPr>
    </w:p>
    <w:p w:rsidR="00232481" w:rsidRDefault="00232481" w:rsidP="00B54FC0">
      <w:pPr>
        <w:tabs>
          <w:tab w:val="left" w:pos="9072"/>
        </w:tabs>
        <w:spacing w:before="120" w:after="0" w:line="240" w:lineRule="auto"/>
        <w:ind w:left="426" w:hanging="426"/>
        <w:jc w:val="both"/>
        <w:rPr>
          <w:rFonts w:ascii="Arial" w:hAnsi="Arial" w:cs="Arial"/>
          <w:b/>
          <w:sz w:val="24"/>
          <w:szCs w:val="24"/>
        </w:rPr>
      </w:pPr>
    </w:p>
    <w:p w:rsidR="00B54FC0" w:rsidRPr="00B54FC0" w:rsidRDefault="00B54FC0" w:rsidP="00B54FC0">
      <w:pPr>
        <w:tabs>
          <w:tab w:val="left" w:pos="9072"/>
        </w:tabs>
        <w:spacing w:before="120" w:after="0" w:line="240" w:lineRule="auto"/>
        <w:ind w:left="426" w:hanging="426"/>
        <w:jc w:val="both"/>
        <w:rPr>
          <w:rFonts w:ascii="Arial" w:hAnsi="Arial" w:cs="Arial"/>
          <w:b/>
          <w:sz w:val="24"/>
          <w:szCs w:val="24"/>
        </w:rPr>
      </w:pPr>
      <w:r w:rsidRPr="00B54FC0">
        <w:rPr>
          <w:rFonts w:ascii="Arial" w:hAnsi="Arial" w:cs="Arial"/>
          <w:b/>
          <w:sz w:val="24"/>
          <w:szCs w:val="24"/>
        </w:rPr>
        <w:t>Raskid ugovora od strane Naručitelja</w:t>
      </w:r>
    </w:p>
    <w:p w:rsidR="00B54FC0" w:rsidRDefault="009063DC"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28</w:t>
      </w:r>
      <w:r w:rsidR="00B54FC0" w:rsidRPr="00B54FC0">
        <w:rPr>
          <w:rFonts w:ascii="Arial" w:hAnsi="Arial" w:cs="Arial"/>
          <w:b/>
          <w:sz w:val="24"/>
          <w:szCs w:val="24"/>
        </w:rPr>
        <w:t>.</w:t>
      </w:r>
    </w:p>
    <w:p w:rsidR="009063DC" w:rsidRPr="009063DC" w:rsidRDefault="009063DC" w:rsidP="00D83A27">
      <w:pPr>
        <w:pStyle w:val="ListParagraph"/>
        <w:numPr>
          <w:ilvl w:val="0"/>
          <w:numId w:val="49"/>
        </w:numPr>
        <w:tabs>
          <w:tab w:val="left" w:pos="9072"/>
        </w:tabs>
        <w:spacing w:before="120" w:after="0" w:line="240" w:lineRule="auto"/>
        <w:ind w:left="567" w:hanging="425"/>
        <w:jc w:val="both"/>
        <w:rPr>
          <w:rFonts w:ascii="Arial" w:hAnsi="Arial" w:cs="Arial"/>
          <w:sz w:val="24"/>
          <w:szCs w:val="24"/>
        </w:rPr>
      </w:pPr>
      <w:r w:rsidRPr="009063DC">
        <w:rPr>
          <w:rFonts w:ascii="Arial" w:hAnsi="Arial" w:cs="Arial"/>
          <w:sz w:val="24"/>
          <w:szCs w:val="24"/>
        </w:rPr>
        <w:t>Naručitelj obvezan je raskinuti ugovor o javnoj nabavi tijekom njegova trajanja ako:</w:t>
      </w:r>
    </w:p>
    <w:p w:rsidR="00C03DE5" w:rsidRDefault="009063DC" w:rsidP="00D83A27">
      <w:pPr>
        <w:pStyle w:val="ListParagraph"/>
        <w:numPr>
          <w:ilvl w:val="1"/>
          <w:numId w:val="49"/>
        </w:numPr>
        <w:tabs>
          <w:tab w:val="left" w:pos="9072"/>
        </w:tabs>
        <w:spacing w:before="120" w:after="0" w:line="240" w:lineRule="auto"/>
        <w:ind w:left="993" w:hanging="426"/>
        <w:jc w:val="both"/>
        <w:rPr>
          <w:rFonts w:ascii="Arial" w:hAnsi="Arial" w:cs="Arial"/>
          <w:sz w:val="24"/>
          <w:szCs w:val="24"/>
        </w:rPr>
      </w:pPr>
      <w:r w:rsidRPr="009063DC">
        <w:rPr>
          <w:rFonts w:ascii="Arial" w:hAnsi="Arial" w:cs="Arial"/>
          <w:sz w:val="24"/>
          <w:szCs w:val="24"/>
        </w:rPr>
        <w:t xml:space="preserve">je ugovor značajno izmijenjen, što bi zahtijevalo novi postupak nabave na temelju članka 321.ZJN-a, </w:t>
      </w:r>
    </w:p>
    <w:p w:rsidR="009063DC" w:rsidRPr="00C03DE5" w:rsidRDefault="009063DC" w:rsidP="00D83A27">
      <w:pPr>
        <w:pStyle w:val="ListParagraph"/>
        <w:numPr>
          <w:ilvl w:val="1"/>
          <w:numId w:val="49"/>
        </w:numPr>
        <w:tabs>
          <w:tab w:val="left" w:pos="9072"/>
        </w:tabs>
        <w:spacing w:before="120" w:after="0" w:line="240" w:lineRule="auto"/>
        <w:ind w:left="993" w:hanging="426"/>
        <w:jc w:val="both"/>
        <w:rPr>
          <w:rFonts w:ascii="Arial" w:hAnsi="Arial" w:cs="Arial"/>
          <w:sz w:val="24"/>
          <w:szCs w:val="24"/>
        </w:rPr>
      </w:pPr>
      <w:r w:rsidRPr="00C03DE5">
        <w:rPr>
          <w:rFonts w:ascii="Arial" w:hAnsi="Arial" w:cs="Arial"/>
          <w:sz w:val="24"/>
          <w:szCs w:val="24"/>
        </w:rPr>
        <w:t>je ugovaratelj morao biti isključen iz postupka javne nabave zbog postojanja osnova za isključenje iz članka 251. stavka 1. ZJN-a,</w:t>
      </w:r>
    </w:p>
    <w:p w:rsidR="009063DC" w:rsidRPr="009063DC" w:rsidRDefault="009063DC" w:rsidP="00C03DE5">
      <w:pPr>
        <w:pStyle w:val="ListParagraph"/>
        <w:tabs>
          <w:tab w:val="left" w:pos="9072"/>
        </w:tabs>
        <w:spacing w:before="120" w:after="0" w:line="240" w:lineRule="auto"/>
        <w:ind w:left="993" w:hanging="426"/>
        <w:jc w:val="both"/>
        <w:rPr>
          <w:rFonts w:ascii="Arial" w:hAnsi="Arial" w:cs="Arial"/>
          <w:sz w:val="24"/>
          <w:szCs w:val="24"/>
        </w:rPr>
      </w:pPr>
      <w:r w:rsidRPr="009063DC">
        <w:rPr>
          <w:rFonts w:ascii="Arial" w:hAnsi="Arial" w:cs="Arial"/>
          <w:sz w:val="24"/>
          <w:szCs w:val="24"/>
        </w:rPr>
        <w:t xml:space="preserve">• </w:t>
      </w:r>
      <w:r w:rsidR="00C03DE5">
        <w:rPr>
          <w:rFonts w:ascii="Arial" w:hAnsi="Arial" w:cs="Arial"/>
          <w:sz w:val="24"/>
          <w:szCs w:val="24"/>
        </w:rPr>
        <w:t xml:space="preserve">   </w:t>
      </w:r>
      <w:r w:rsidRPr="009063DC">
        <w:rPr>
          <w:rFonts w:ascii="Arial" w:hAnsi="Arial" w:cs="Arial"/>
          <w:sz w:val="24"/>
          <w:szCs w:val="24"/>
        </w:rPr>
        <w:t>se ugovor nije trebao dodijeliti ugovaratelju zbog ozbiljne povrede obveza iz osnivačkih   Direktive 2014/24/EU, a koja je utvrđena presudom Suda Europske unije u postupku iz članka 258.Ugovora o funkcioniranju Europske unije,</w:t>
      </w:r>
    </w:p>
    <w:p w:rsidR="009063DC" w:rsidRDefault="009063DC" w:rsidP="00D83A27">
      <w:pPr>
        <w:pStyle w:val="ListParagraph"/>
        <w:numPr>
          <w:ilvl w:val="1"/>
          <w:numId w:val="49"/>
        </w:numPr>
        <w:tabs>
          <w:tab w:val="left" w:pos="9072"/>
        </w:tabs>
        <w:spacing w:before="120" w:after="0" w:line="240" w:lineRule="auto"/>
        <w:ind w:left="993" w:hanging="426"/>
        <w:jc w:val="both"/>
        <w:rPr>
          <w:rFonts w:ascii="Arial" w:hAnsi="Arial" w:cs="Arial"/>
          <w:sz w:val="24"/>
          <w:szCs w:val="24"/>
        </w:rPr>
      </w:pPr>
      <w:r w:rsidRPr="009063DC">
        <w:rPr>
          <w:rFonts w:ascii="Arial" w:hAnsi="Arial" w:cs="Arial"/>
          <w:sz w:val="24"/>
          <w:szCs w:val="24"/>
        </w:rPr>
        <w:t>se ugovor nije trebao dodijeliti ugovaratelju zbog ozbiljne povrede odredaba ovoga Zakona, a koja je utvrđena pravomoćnom presudom nadležnog upravnog suda.</w:t>
      </w:r>
    </w:p>
    <w:p w:rsidR="00232481" w:rsidRDefault="00232481" w:rsidP="00664DB3">
      <w:pPr>
        <w:pStyle w:val="ListParagraph"/>
        <w:tabs>
          <w:tab w:val="left" w:pos="9072"/>
        </w:tabs>
        <w:spacing w:before="120" w:after="0" w:line="240" w:lineRule="auto"/>
        <w:ind w:left="993"/>
        <w:jc w:val="both"/>
        <w:rPr>
          <w:rFonts w:ascii="Arial" w:hAnsi="Arial" w:cs="Arial"/>
          <w:sz w:val="24"/>
          <w:szCs w:val="24"/>
        </w:rPr>
      </w:pPr>
    </w:p>
    <w:p w:rsidR="00C03DE5" w:rsidRPr="00C03DE5" w:rsidRDefault="00C03DE5" w:rsidP="00C03DE5">
      <w:pPr>
        <w:tabs>
          <w:tab w:val="left" w:pos="9072"/>
        </w:tabs>
        <w:spacing w:before="120" w:after="0" w:line="240" w:lineRule="auto"/>
        <w:jc w:val="center"/>
        <w:rPr>
          <w:rFonts w:ascii="Arial" w:hAnsi="Arial" w:cs="Arial"/>
          <w:b/>
          <w:sz w:val="24"/>
          <w:szCs w:val="24"/>
        </w:rPr>
      </w:pPr>
      <w:r w:rsidRPr="00C03DE5">
        <w:rPr>
          <w:rFonts w:ascii="Arial" w:hAnsi="Arial" w:cs="Arial"/>
          <w:b/>
          <w:sz w:val="24"/>
          <w:szCs w:val="24"/>
        </w:rPr>
        <w:t>Članak 29.</w:t>
      </w:r>
    </w:p>
    <w:p w:rsidR="00B54FC0" w:rsidRPr="00B54FC0" w:rsidRDefault="00B54FC0" w:rsidP="00D83A27">
      <w:pPr>
        <w:numPr>
          <w:ilvl w:val="0"/>
          <w:numId w:val="32"/>
        </w:numPr>
        <w:tabs>
          <w:tab w:val="left" w:pos="9072"/>
        </w:tabs>
        <w:spacing w:before="120" w:after="0" w:line="240" w:lineRule="auto"/>
        <w:ind w:left="426" w:hanging="426"/>
        <w:jc w:val="both"/>
        <w:rPr>
          <w:rFonts w:ascii="Arial" w:hAnsi="Arial" w:cs="Arial"/>
          <w:sz w:val="24"/>
          <w:szCs w:val="24"/>
        </w:rPr>
      </w:pPr>
      <w:r w:rsidRPr="009063DC">
        <w:rPr>
          <w:rFonts w:ascii="Arial" w:hAnsi="Arial" w:cs="Arial"/>
          <w:sz w:val="24"/>
          <w:szCs w:val="24"/>
        </w:rPr>
        <w:t xml:space="preserve">Ukoliko </w:t>
      </w:r>
      <w:r w:rsidR="00A714B5" w:rsidRPr="009063DC">
        <w:rPr>
          <w:rFonts w:ascii="Arial" w:hAnsi="Arial" w:cs="Arial"/>
          <w:sz w:val="24"/>
          <w:szCs w:val="24"/>
        </w:rPr>
        <w:t>Izvođ</w:t>
      </w:r>
      <w:r w:rsidR="00A714B5">
        <w:rPr>
          <w:rFonts w:ascii="Arial" w:hAnsi="Arial" w:cs="Arial"/>
          <w:sz w:val="24"/>
          <w:szCs w:val="24"/>
        </w:rPr>
        <w:t>ač</w:t>
      </w:r>
      <w:r w:rsidRPr="00B54FC0">
        <w:rPr>
          <w:rFonts w:ascii="Arial" w:hAnsi="Arial" w:cs="Arial"/>
          <w:sz w:val="24"/>
          <w:szCs w:val="24"/>
        </w:rPr>
        <w:t xml:space="preserve"> propusti ispuniti neku obvezu iz ovog Ugovora Naručitelj će dati </w:t>
      </w:r>
      <w:r w:rsidR="00A714B5">
        <w:rPr>
          <w:rFonts w:ascii="Arial" w:hAnsi="Arial" w:cs="Arial"/>
          <w:sz w:val="24"/>
          <w:szCs w:val="24"/>
        </w:rPr>
        <w:t>Izvođaču</w:t>
      </w:r>
      <w:r w:rsidRPr="00B54FC0">
        <w:rPr>
          <w:rFonts w:ascii="Arial" w:hAnsi="Arial" w:cs="Arial"/>
          <w:sz w:val="24"/>
          <w:szCs w:val="24"/>
        </w:rPr>
        <w:t xml:space="preserve"> dodatni primjereni rok za ispunjenje obveze/otklanjanje nedostatka uz upozorenje </w:t>
      </w:r>
      <w:r w:rsidR="00A714B5">
        <w:rPr>
          <w:rFonts w:ascii="Arial" w:hAnsi="Arial" w:cs="Arial"/>
          <w:sz w:val="24"/>
          <w:szCs w:val="24"/>
        </w:rPr>
        <w:t xml:space="preserve">Izvođaču </w:t>
      </w:r>
      <w:r w:rsidRPr="00B54FC0">
        <w:rPr>
          <w:rFonts w:ascii="Arial" w:hAnsi="Arial" w:cs="Arial"/>
          <w:sz w:val="24"/>
          <w:szCs w:val="24"/>
        </w:rPr>
        <w:t xml:space="preserve">da će se u slučaju ne ispunjenja obveze/otklanjanja nedostatka po isteku navedenog roka Ugovor smatrati raskinutim, osim ako Naručitelj nakon isteka roka, bez odgode, ne obavijesti </w:t>
      </w:r>
      <w:r w:rsidR="00A714B5">
        <w:rPr>
          <w:rFonts w:ascii="Arial" w:hAnsi="Arial" w:cs="Arial"/>
          <w:sz w:val="24"/>
          <w:szCs w:val="24"/>
        </w:rPr>
        <w:t>Izvođača</w:t>
      </w:r>
      <w:r w:rsidRPr="00B54FC0">
        <w:rPr>
          <w:rFonts w:ascii="Arial" w:hAnsi="Arial" w:cs="Arial"/>
          <w:sz w:val="24"/>
          <w:szCs w:val="24"/>
        </w:rPr>
        <w:t xml:space="preserve"> da zahtijeva ispunjenje Ugovora ili da naplaćuje ugovornu kaznu zbog neispunjenja ugovora (u kojem slučaju Ugovor prestaje).</w:t>
      </w:r>
    </w:p>
    <w:p w:rsidR="00B54FC0" w:rsidRPr="00B54FC0" w:rsidRDefault="00B54FC0" w:rsidP="00D83A27">
      <w:pPr>
        <w:numPr>
          <w:ilvl w:val="0"/>
          <w:numId w:val="32"/>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Iznimno, Naručitelj ima pravo raskinuti Ugovor i bez ostavljanja primjerenog roka </w:t>
      </w:r>
      <w:r w:rsidR="00A714B5">
        <w:rPr>
          <w:rFonts w:ascii="Arial" w:hAnsi="Arial" w:cs="Arial"/>
          <w:sz w:val="24"/>
          <w:szCs w:val="24"/>
        </w:rPr>
        <w:t xml:space="preserve">Izvođaču </w:t>
      </w:r>
      <w:r w:rsidRPr="00B54FC0">
        <w:rPr>
          <w:rFonts w:ascii="Arial" w:hAnsi="Arial" w:cs="Arial"/>
          <w:sz w:val="24"/>
          <w:szCs w:val="24"/>
        </w:rPr>
        <w:t>ako iz njegova držanja proizlazi da neće ispuniti obvezu niti u naknadnom roku.</w:t>
      </w:r>
    </w:p>
    <w:p w:rsidR="00B54FC0" w:rsidRDefault="00B54FC0" w:rsidP="00D83A27">
      <w:pPr>
        <w:numPr>
          <w:ilvl w:val="0"/>
          <w:numId w:val="32"/>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Raskid će stupiti na snagu 15 dana nakon datuma kada </w:t>
      </w:r>
      <w:r w:rsidR="00A714B5">
        <w:rPr>
          <w:rFonts w:ascii="Arial" w:hAnsi="Arial" w:cs="Arial"/>
          <w:sz w:val="24"/>
          <w:szCs w:val="24"/>
        </w:rPr>
        <w:t>Izvođač</w:t>
      </w:r>
      <w:r w:rsidRPr="00B54FC0">
        <w:rPr>
          <w:rFonts w:ascii="Arial" w:hAnsi="Arial" w:cs="Arial"/>
          <w:sz w:val="24"/>
          <w:szCs w:val="24"/>
        </w:rPr>
        <w:t xml:space="preserve"> primi takvu obavijest ili Naručitelj vrati jamstvo za uredno ispunjenje Ugovora, već prema tome koji je datum kasniji. Naručitelj neće raskinuti Ugovor prema ovom članku kako bi ugovorne radove organizirao da ih izvede drugi </w:t>
      </w:r>
      <w:r w:rsidR="00A714B5">
        <w:rPr>
          <w:rFonts w:ascii="Arial" w:hAnsi="Arial" w:cs="Arial"/>
          <w:sz w:val="24"/>
          <w:szCs w:val="24"/>
        </w:rPr>
        <w:t>Izvođač</w:t>
      </w:r>
      <w:r w:rsidRPr="00B54FC0">
        <w:rPr>
          <w:rFonts w:ascii="Arial" w:hAnsi="Arial" w:cs="Arial"/>
          <w:sz w:val="24"/>
          <w:szCs w:val="24"/>
        </w:rPr>
        <w:t>.</w:t>
      </w:r>
    </w:p>
    <w:p w:rsidR="00232481" w:rsidRPr="00B54FC0" w:rsidRDefault="00232481" w:rsidP="00232481">
      <w:pPr>
        <w:tabs>
          <w:tab w:val="left" w:pos="9072"/>
        </w:tabs>
        <w:spacing w:before="120" w:after="0" w:line="240" w:lineRule="auto"/>
        <w:ind w:left="425"/>
        <w:jc w:val="both"/>
        <w:rPr>
          <w:rFonts w:ascii="Arial" w:hAnsi="Arial" w:cs="Arial"/>
          <w:sz w:val="24"/>
          <w:szCs w:val="24"/>
        </w:rPr>
      </w:pPr>
    </w:p>
    <w:p w:rsidR="00B54FC0" w:rsidRPr="005E47DB" w:rsidRDefault="00B54FC0" w:rsidP="00B54FC0">
      <w:pPr>
        <w:tabs>
          <w:tab w:val="left" w:pos="9072"/>
        </w:tabs>
        <w:spacing w:before="120" w:after="0" w:line="240" w:lineRule="auto"/>
        <w:jc w:val="center"/>
        <w:rPr>
          <w:rFonts w:ascii="Arial" w:hAnsi="Arial" w:cs="Arial"/>
          <w:b/>
          <w:sz w:val="24"/>
          <w:szCs w:val="24"/>
        </w:rPr>
      </w:pPr>
      <w:r w:rsidRPr="005E47DB">
        <w:rPr>
          <w:rFonts w:ascii="Arial" w:hAnsi="Arial" w:cs="Arial"/>
          <w:b/>
          <w:sz w:val="24"/>
          <w:szCs w:val="24"/>
        </w:rPr>
        <w:t>Članak 30.</w:t>
      </w:r>
    </w:p>
    <w:p w:rsidR="00B54FC0" w:rsidRPr="00B54FC0" w:rsidRDefault="00B54FC0" w:rsidP="00D83A27">
      <w:pPr>
        <w:numPr>
          <w:ilvl w:val="0"/>
          <w:numId w:val="26"/>
        </w:numPr>
        <w:tabs>
          <w:tab w:val="left" w:pos="9072"/>
        </w:tabs>
        <w:spacing w:before="120" w:after="0" w:line="240" w:lineRule="auto"/>
        <w:ind w:left="426" w:hanging="426"/>
        <w:jc w:val="both"/>
        <w:rPr>
          <w:rFonts w:ascii="Arial" w:hAnsi="Arial" w:cs="Arial"/>
          <w:sz w:val="24"/>
          <w:szCs w:val="24"/>
        </w:rPr>
      </w:pPr>
      <w:r w:rsidRPr="005E47DB">
        <w:rPr>
          <w:rFonts w:ascii="Arial" w:hAnsi="Arial" w:cs="Arial"/>
          <w:sz w:val="24"/>
          <w:szCs w:val="24"/>
        </w:rPr>
        <w:lastRenderedPageBreak/>
        <w:t xml:space="preserve">Naručitelj raskida Ugovor putem pisane obavijesti </w:t>
      </w:r>
      <w:r w:rsidR="005E47DB" w:rsidRPr="005E47DB">
        <w:rPr>
          <w:rFonts w:ascii="Arial" w:hAnsi="Arial" w:cs="Arial"/>
          <w:sz w:val="24"/>
          <w:szCs w:val="24"/>
        </w:rPr>
        <w:t>Izvođaču</w:t>
      </w:r>
      <w:r w:rsidRPr="00B54FC0">
        <w:rPr>
          <w:rFonts w:ascii="Arial" w:hAnsi="Arial" w:cs="Arial"/>
          <w:sz w:val="24"/>
          <w:szCs w:val="24"/>
        </w:rPr>
        <w:t>.</w:t>
      </w:r>
    </w:p>
    <w:p w:rsidR="00B54FC0" w:rsidRPr="00B54FC0" w:rsidRDefault="00B54FC0" w:rsidP="00D83A27">
      <w:pPr>
        <w:numPr>
          <w:ilvl w:val="0"/>
          <w:numId w:val="26"/>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 slučaju raskida Ugovora </w:t>
      </w:r>
      <w:r w:rsidRPr="00664DB3">
        <w:rPr>
          <w:rFonts w:ascii="Arial" w:hAnsi="Arial" w:cs="Arial"/>
          <w:sz w:val="24"/>
          <w:szCs w:val="24"/>
        </w:rPr>
        <w:t xml:space="preserve">prema članku </w:t>
      </w:r>
      <w:r w:rsidR="005E47DB" w:rsidRPr="00664DB3">
        <w:rPr>
          <w:rFonts w:ascii="Arial" w:hAnsi="Arial" w:cs="Arial"/>
          <w:sz w:val="24"/>
          <w:szCs w:val="24"/>
        </w:rPr>
        <w:t xml:space="preserve"> 29. ovog</w:t>
      </w:r>
      <w:r w:rsidR="005E47DB">
        <w:rPr>
          <w:rFonts w:ascii="Arial" w:hAnsi="Arial" w:cs="Arial"/>
          <w:sz w:val="24"/>
          <w:szCs w:val="24"/>
        </w:rPr>
        <w:t xml:space="preserve"> Ugovora </w:t>
      </w:r>
      <w:r w:rsidRPr="00B54FC0">
        <w:rPr>
          <w:rFonts w:ascii="Arial" w:hAnsi="Arial" w:cs="Arial"/>
          <w:sz w:val="24"/>
          <w:szCs w:val="24"/>
        </w:rPr>
        <w:t xml:space="preserve">Naručitelj će platiti </w:t>
      </w:r>
      <w:r w:rsidR="005E47DB">
        <w:rPr>
          <w:rFonts w:ascii="Arial" w:hAnsi="Arial" w:cs="Arial"/>
          <w:sz w:val="24"/>
          <w:szCs w:val="24"/>
        </w:rPr>
        <w:t>Izvođaču</w:t>
      </w:r>
      <w:r w:rsidRPr="00B54FC0">
        <w:rPr>
          <w:rFonts w:ascii="Arial" w:hAnsi="Arial" w:cs="Arial"/>
          <w:sz w:val="24"/>
          <w:szCs w:val="24"/>
        </w:rPr>
        <w:t xml:space="preserve"> samo izvedene radove. Naručitelj nije obvezan platiti cijenu za naručeni materijal koji nije isporučen na gradilište, ugrađen i obračunat u radovima, osim opreme za koju postoji računovodstvena dokumentacija kojom može dokazati svoja potraživanja. </w:t>
      </w:r>
    </w:p>
    <w:p w:rsidR="00B54FC0" w:rsidRPr="00B54FC0" w:rsidRDefault="00B54FC0" w:rsidP="00D83A27">
      <w:pPr>
        <w:numPr>
          <w:ilvl w:val="0"/>
          <w:numId w:val="26"/>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Šteta koju </w:t>
      </w:r>
      <w:r w:rsidR="005E47DB">
        <w:rPr>
          <w:rFonts w:ascii="Arial" w:hAnsi="Arial" w:cs="Arial"/>
          <w:sz w:val="24"/>
          <w:szCs w:val="24"/>
        </w:rPr>
        <w:t>Izvođač</w:t>
      </w:r>
      <w:r w:rsidRPr="00B54FC0">
        <w:rPr>
          <w:rFonts w:ascii="Arial" w:hAnsi="Arial" w:cs="Arial"/>
          <w:sz w:val="24"/>
          <w:szCs w:val="24"/>
        </w:rPr>
        <w:t xml:space="preserve"> može potraživati zbog raskida Ugovora prema članku </w:t>
      </w:r>
      <w:r w:rsidR="005E47DB">
        <w:rPr>
          <w:rFonts w:ascii="Arial" w:hAnsi="Arial" w:cs="Arial"/>
          <w:sz w:val="24"/>
          <w:szCs w:val="24"/>
        </w:rPr>
        <w:t xml:space="preserve">29. </w:t>
      </w:r>
      <w:r w:rsidRPr="00B54FC0">
        <w:rPr>
          <w:rFonts w:ascii="Arial" w:hAnsi="Arial" w:cs="Arial"/>
          <w:sz w:val="24"/>
          <w:szCs w:val="24"/>
        </w:rPr>
        <w:t xml:space="preserve">ovog Ugovora obuhvaća samo običnu štetu koju je </w:t>
      </w:r>
      <w:r w:rsidR="005E47DB">
        <w:rPr>
          <w:rFonts w:ascii="Arial" w:hAnsi="Arial" w:cs="Arial"/>
          <w:sz w:val="24"/>
          <w:szCs w:val="24"/>
        </w:rPr>
        <w:t>Izvođač</w:t>
      </w:r>
      <w:r w:rsidRPr="00B54FC0">
        <w:rPr>
          <w:rFonts w:ascii="Arial" w:hAnsi="Arial" w:cs="Arial"/>
          <w:sz w:val="24"/>
          <w:szCs w:val="24"/>
        </w:rPr>
        <w:t xml:space="preserve"> imao zbog raskida Ugovora (što ne uključuje tzv. troškove uprave niti izmakla korist ili povredu prava osobnosti). </w:t>
      </w:r>
    </w:p>
    <w:p w:rsidR="00232481" w:rsidRDefault="00232481" w:rsidP="00B54FC0">
      <w:pPr>
        <w:tabs>
          <w:tab w:val="left" w:pos="9072"/>
        </w:tabs>
        <w:spacing w:before="120" w:after="0" w:line="240" w:lineRule="auto"/>
        <w:jc w:val="both"/>
        <w:rPr>
          <w:rFonts w:ascii="Arial" w:hAnsi="Arial" w:cs="Arial"/>
          <w:b/>
          <w:sz w:val="24"/>
          <w:szCs w:val="24"/>
        </w:rPr>
      </w:pPr>
    </w:p>
    <w:p w:rsidR="00232481" w:rsidRDefault="00232481" w:rsidP="00B54FC0">
      <w:pPr>
        <w:tabs>
          <w:tab w:val="left" w:pos="9072"/>
        </w:tabs>
        <w:spacing w:before="120" w:after="0" w:line="240" w:lineRule="auto"/>
        <w:jc w:val="both"/>
        <w:rPr>
          <w:rFonts w:ascii="Arial" w:hAnsi="Arial" w:cs="Arial"/>
          <w:b/>
          <w:sz w:val="24"/>
          <w:szCs w:val="24"/>
        </w:rPr>
      </w:pPr>
    </w:p>
    <w:p w:rsidR="00232481" w:rsidRDefault="00232481" w:rsidP="00B54FC0">
      <w:pPr>
        <w:tabs>
          <w:tab w:val="left" w:pos="9072"/>
        </w:tabs>
        <w:spacing w:before="120" w:after="0" w:line="240" w:lineRule="auto"/>
        <w:jc w:val="both"/>
        <w:rPr>
          <w:rFonts w:ascii="Arial" w:hAnsi="Arial" w:cs="Arial"/>
          <w:b/>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 xml:space="preserve">Raskid ugovora od strane </w:t>
      </w:r>
      <w:r w:rsidR="005E47DB">
        <w:rPr>
          <w:rFonts w:ascii="Arial" w:hAnsi="Arial" w:cs="Arial"/>
          <w:b/>
          <w:sz w:val="24"/>
          <w:szCs w:val="24"/>
        </w:rPr>
        <w:t>Izvođača</w:t>
      </w:r>
    </w:p>
    <w:p w:rsidR="00B54FC0" w:rsidRPr="00B54FC0" w:rsidRDefault="00B54FC0" w:rsidP="00B54FC0">
      <w:pPr>
        <w:tabs>
          <w:tab w:val="left" w:pos="9072"/>
        </w:tabs>
        <w:spacing w:before="120" w:after="0" w:line="240" w:lineRule="auto"/>
        <w:ind w:left="426" w:hanging="426"/>
        <w:jc w:val="center"/>
        <w:rPr>
          <w:rFonts w:ascii="Arial" w:hAnsi="Arial" w:cs="Arial"/>
          <w:b/>
          <w:sz w:val="24"/>
          <w:szCs w:val="24"/>
        </w:rPr>
      </w:pPr>
      <w:r w:rsidRPr="00B54FC0">
        <w:rPr>
          <w:rFonts w:ascii="Arial" w:hAnsi="Arial" w:cs="Arial"/>
          <w:b/>
          <w:sz w:val="24"/>
          <w:szCs w:val="24"/>
        </w:rPr>
        <w:t>Članak 31.</w:t>
      </w:r>
    </w:p>
    <w:p w:rsidR="00B54FC0" w:rsidRPr="00B54FC0" w:rsidRDefault="005E47DB" w:rsidP="00D83A27">
      <w:pPr>
        <w:numPr>
          <w:ilvl w:val="0"/>
          <w:numId w:val="27"/>
        </w:numPr>
        <w:tabs>
          <w:tab w:val="left" w:pos="9072"/>
        </w:tabs>
        <w:spacing w:before="120" w:after="0" w:line="240" w:lineRule="auto"/>
        <w:ind w:left="426" w:hanging="426"/>
        <w:jc w:val="both"/>
        <w:rPr>
          <w:rFonts w:ascii="Arial" w:hAnsi="Arial" w:cs="Arial"/>
          <w:sz w:val="24"/>
          <w:szCs w:val="24"/>
        </w:rPr>
      </w:pPr>
      <w:r>
        <w:rPr>
          <w:rFonts w:ascii="Arial" w:hAnsi="Arial" w:cs="Arial"/>
          <w:sz w:val="24"/>
          <w:szCs w:val="24"/>
        </w:rPr>
        <w:t>Izvođač</w:t>
      </w:r>
      <w:r w:rsidR="00B54FC0" w:rsidRPr="00B54FC0">
        <w:rPr>
          <w:rFonts w:ascii="Arial" w:hAnsi="Arial" w:cs="Arial"/>
          <w:sz w:val="24"/>
          <w:szCs w:val="24"/>
        </w:rPr>
        <w:t xml:space="preserve"> ima pravo raskinuti ovaj Ugovor:</w:t>
      </w:r>
    </w:p>
    <w:p w:rsidR="00B54FC0" w:rsidRPr="00B54FC0" w:rsidRDefault="00B54FC0" w:rsidP="00B54FC0">
      <w:pPr>
        <w:numPr>
          <w:ilvl w:val="0"/>
          <w:numId w:val="3"/>
        </w:numPr>
        <w:tabs>
          <w:tab w:val="left" w:pos="9072"/>
        </w:tabs>
        <w:spacing w:before="120" w:after="0" w:line="240" w:lineRule="auto"/>
        <w:ind w:hanging="294"/>
        <w:jc w:val="both"/>
        <w:rPr>
          <w:rFonts w:ascii="Arial" w:eastAsia="SimSun" w:hAnsi="Arial" w:cs="Arial"/>
          <w:sz w:val="24"/>
          <w:szCs w:val="24"/>
        </w:rPr>
      </w:pPr>
      <w:r w:rsidRPr="00B54FC0">
        <w:rPr>
          <w:rFonts w:ascii="Arial" w:eastAsia="SimSun" w:hAnsi="Arial" w:cs="Arial"/>
          <w:sz w:val="24"/>
          <w:szCs w:val="24"/>
        </w:rPr>
        <w:t>ako Naručitelj u bitnome ne izvršava svoje obveze iz Ugovora;</w:t>
      </w:r>
    </w:p>
    <w:p w:rsidR="00B54FC0" w:rsidRPr="00B54FC0" w:rsidRDefault="00B54FC0" w:rsidP="00B54FC0">
      <w:pPr>
        <w:numPr>
          <w:ilvl w:val="0"/>
          <w:numId w:val="3"/>
        </w:numPr>
        <w:tabs>
          <w:tab w:val="left" w:pos="9072"/>
        </w:tabs>
        <w:spacing w:after="0" w:line="240" w:lineRule="auto"/>
        <w:ind w:hanging="295"/>
        <w:jc w:val="both"/>
        <w:rPr>
          <w:rFonts w:ascii="Arial" w:eastAsia="SimSun" w:hAnsi="Arial" w:cs="Arial"/>
          <w:sz w:val="24"/>
          <w:szCs w:val="24"/>
        </w:rPr>
      </w:pPr>
      <w:r w:rsidRPr="00B54FC0">
        <w:rPr>
          <w:rFonts w:ascii="Arial" w:eastAsia="SimSun" w:hAnsi="Arial" w:cs="Arial"/>
          <w:sz w:val="24"/>
          <w:szCs w:val="24"/>
        </w:rPr>
        <w:t xml:space="preserve">u slučaju djelovanja više sile koje potpuno onemogućuje izvođenje radova za dulje od sto-pedeset (150) dana. </w:t>
      </w:r>
    </w:p>
    <w:p w:rsidR="00B54FC0" w:rsidRPr="00B54FC0" w:rsidRDefault="00B54FC0" w:rsidP="00D83A27">
      <w:pPr>
        <w:numPr>
          <w:ilvl w:val="0"/>
          <w:numId w:val="27"/>
        </w:numPr>
        <w:tabs>
          <w:tab w:val="left" w:pos="9072"/>
        </w:tabs>
        <w:spacing w:before="120" w:after="0" w:line="240" w:lineRule="auto"/>
        <w:ind w:left="426" w:hanging="426"/>
        <w:jc w:val="both"/>
        <w:rPr>
          <w:rFonts w:ascii="Arial" w:hAnsi="Arial" w:cs="Arial"/>
          <w:iCs/>
          <w:sz w:val="24"/>
          <w:szCs w:val="24"/>
        </w:rPr>
      </w:pPr>
      <w:r w:rsidRPr="00B54FC0">
        <w:rPr>
          <w:rFonts w:ascii="Arial" w:hAnsi="Arial" w:cs="Arial"/>
          <w:iCs/>
          <w:sz w:val="24"/>
          <w:szCs w:val="24"/>
        </w:rPr>
        <w:t xml:space="preserve">U slučaju raskida Ugovora sukladno prethodnom stavku Naručitelj će platiti </w:t>
      </w:r>
      <w:r w:rsidR="005E47DB">
        <w:rPr>
          <w:rFonts w:ascii="Arial" w:hAnsi="Arial" w:cs="Arial"/>
          <w:iCs/>
          <w:sz w:val="24"/>
          <w:szCs w:val="24"/>
        </w:rPr>
        <w:t>Izvođaču</w:t>
      </w:r>
      <w:r w:rsidRPr="00B54FC0">
        <w:rPr>
          <w:rFonts w:ascii="Arial" w:hAnsi="Arial" w:cs="Arial"/>
          <w:iCs/>
          <w:sz w:val="24"/>
          <w:szCs w:val="24"/>
        </w:rPr>
        <w:t xml:space="preserve"> samo izvedene radove. Naručitelj nije obvezan platiti cijenu za naručeni materijal koji nije isporučen na gradilište, ugrađen i obračunat u radovima, osim opreme za koju postoji računovodstvena dokumentacija kojom može dokazati svoja potraživanja. </w:t>
      </w:r>
    </w:p>
    <w:p w:rsidR="00B54FC0" w:rsidRDefault="00B54FC0" w:rsidP="00D83A27">
      <w:pPr>
        <w:numPr>
          <w:ilvl w:val="0"/>
          <w:numId w:val="27"/>
        </w:numPr>
        <w:tabs>
          <w:tab w:val="left" w:pos="9072"/>
        </w:tabs>
        <w:spacing w:before="120" w:after="0" w:line="240" w:lineRule="auto"/>
        <w:ind w:left="426" w:hanging="426"/>
        <w:jc w:val="both"/>
        <w:rPr>
          <w:rFonts w:ascii="Arial" w:hAnsi="Arial" w:cs="Arial"/>
          <w:iCs/>
          <w:sz w:val="24"/>
          <w:szCs w:val="24"/>
        </w:rPr>
      </w:pPr>
      <w:r w:rsidRPr="00B54FC0">
        <w:rPr>
          <w:rFonts w:ascii="Arial" w:hAnsi="Arial" w:cs="Arial"/>
          <w:iCs/>
          <w:sz w:val="24"/>
          <w:szCs w:val="24"/>
        </w:rPr>
        <w:t xml:space="preserve">Šteta koju </w:t>
      </w:r>
      <w:r w:rsidR="005E47DB">
        <w:rPr>
          <w:rFonts w:ascii="Arial" w:hAnsi="Arial" w:cs="Arial"/>
          <w:iCs/>
          <w:sz w:val="24"/>
          <w:szCs w:val="24"/>
        </w:rPr>
        <w:t>Izvođač</w:t>
      </w:r>
      <w:r w:rsidRPr="005E47DB">
        <w:rPr>
          <w:rFonts w:ascii="Arial" w:hAnsi="Arial" w:cs="Arial"/>
          <w:iCs/>
          <w:sz w:val="24"/>
          <w:szCs w:val="24"/>
        </w:rPr>
        <w:t xml:space="preserve"> može potraživati zbog raskida Ugovora prema prvoj točki stavka 2. ovog članka, obuhvaća samo običnu štetu koju je Ugovaratelj imao zbog raskida Ugovora (što ne uključuje tzv. troškove uprave niti izmakla korist ili povredu prava osobnosti). </w:t>
      </w:r>
    </w:p>
    <w:p w:rsidR="00C03DE5" w:rsidRPr="00C03DE5" w:rsidRDefault="00C03DE5" w:rsidP="00C03DE5">
      <w:pPr>
        <w:tabs>
          <w:tab w:val="left" w:pos="9072"/>
        </w:tabs>
        <w:spacing w:before="120" w:after="0" w:line="240" w:lineRule="auto"/>
        <w:jc w:val="both"/>
        <w:rPr>
          <w:rFonts w:ascii="Arial" w:hAnsi="Arial" w:cs="Arial"/>
          <w:b/>
          <w:iCs/>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 xml:space="preserve">Obveze </w:t>
      </w:r>
      <w:r w:rsidR="005E47DB">
        <w:rPr>
          <w:rFonts w:ascii="Arial" w:hAnsi="Arial" w:cs="Arial"/>
          <w:b/>
          <w:sz w:val="24"/>
          <w:szCs w:val="24"/>
        </w:rPr>
        <w:t xml:space="preserve">Izvođača </w:t>
      </w:r>
      <w:r w:rsidRPr="00B54FC0">
        <w:rPr>
          <w:rFonts w:ascii="Arial" w:hAnsi="Arial" w:cs="Arial"/>
          <w:b/>
          <w:sz w:val="24"/>
          <w:szCs w:val="24"/>
        </w:rPr>
        <w:t>u slučaju raskida Ugovora</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Članak 32.</w:t>
      </w:r>
    </w:p>
    <w:p w:rsidR="00B54FC0" w:rsidRPr="00B54FC0" w:rsidRDefault="00B54FC0" w:rsidP="00D83A27">
      <w:pPr>
        <w:numPr>
          <w:ilvl w:val="0"/>
          <w:numId w:val="28"/>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 slučaju raskida Ugovora </w:t>
      </w:r>
      <w:r w:rsidR="005E47DB">
        <w:rPr>
          <w:rFonts w:ascii="Arial" w:hAnsi="Arial" w:cs="Arial"/>
          <w:sz w:val="24"/>
          <w:szCs w:val="24"/>
        </w:rPr>
        <w:t>Izvođač</w:t>
      </w:r>
      <w:r w:rsidRPr="00B54FC0">
        <w:rPr>
          <w:rFonts w:ascii="Arial" w:hAnsi="Arial" w:cs="Arial"/>
          <w:sz w:val="24"/>
          <w:szCs w:val="24"/>
        </w:rPr>
        <w:t xml:space="preserve"> je obvezan u primjerenom roku, a najduže u roku trideset (30) dana:</w:t>
      </w:r>
    </w:p>
    <w:p w:rsidR="00B54FC0" w:rsidRPr="00B54FC0" w:rsidRDefault="00B54FC0" w:rsidP="00B54FC0">
      <w:pPr>
        <w:pStyle w:val="ListParagraph"/>
        <w:numPr>
          <w:ilvl w:val="0"/>
          <w:numId w:val="4"/>
        </w:numPr>
        <w:spacing w:before="120" w:after="0" w:line="240" w:lineRule="auto"/>
        <w:contextualSpacing w:val="0"/>
        <w:rPr>
          <w:rFonts w:ascii="Arial" w:hAnsi="Arial" w:cs="Arial"/>
          <w:sz w:val="24"/>
          <w:szCs w:val="24"/>
        </w:rPr>
      </w:pPr>
      <w:r w:rsidRPr="00B54FC0">
        <w:rPr>
          <w:rFonts w:ascii="Arial" w:hAnsi="Arial" w:cs="Arial"/>
          <w:sz w:val="24"/>
          <w:szCs w:val="24"/>
        </w:rPr>
        <w:t xml:space="preserve">izvesti do isteka otkaznog roka radove do faze u kojoj Naručitelj može radove preuzeti i predati ih drugom </w:t>
      </w:r>
      <w:r w:rsidR="005E47DB">
        <w:rPr>
          <w:rFonts w:ascii="Arial" w:hAnsi="Arial" w:cs="Arial"/>
          <w:sz w:val="24"/>
          <w:szCs w:val="24"/>
        </w:rPr>
        <w:t>Izvođaču</w:t>
      </w:r>
      <w:r w:rsidRPr="00B54FC0">
        <w:rPr>
          <w:rFonts w:ascii="Arial" w:hAnsi="Arial" w:cs="Arial"/>
          <w:sz w:val="24"/>
          <w:szCs w:val="24"/>
        </w:rPr>
        <w:t xml:space="preserve"> na izvođenje;</w:t>
      </w:r>
    </w:p>
    <w:p w:rsidR="00B54FC0" w:rsidRPr="00B54FC0" w:rsidRDefault="00B54FC0" w:rsidP="00B54FC0">
      <w:pPr>
        <w:numPr>
          <w:ilvl w:val="0"/>
          <w:numId w:val="4"/>
        </w:numPr>
        <w:tabs>
          <w:tab w:val="left" w:pos="9072"/>
        </w:tabs>
        <w:spacing w:after="0" w:line="240" w:lineRule="auto"/>
        <w:ind w:hanging="295"/>
        <w:jc w:val="both"/>
        <w:rPr>
          <w:rFonts w:ascii="Arial" w:hAnsi="Arial" w:cs="Arial"/>
          <w:sz w:val="24"/>
          <w:szCs w:val="24"/>
        </w:rPr>
      </w:pPr>
      <w:r w:rsidRPr="00B54FC0">
        <w:rPr>
          <w:rFonts w:ascii="Arial" w:hAnsi="Arial" w:cs="Arial"/>
          <w:sz w:val="24"/>
          <w:szCs w:val="24"/>
        </w:rPr>
        <w:t xml:space="preserve">osloboditi gradilište od svojih strojeva, materijala i ljudi, te strojeva, materijala i ljudi svojih </w:t>
      </w:r>
      <w:proofErr w:type="spellStart"/>
      <w:r w:rsidRPr="00B54FC0">
        <w:rPr>
          <w:rFonts w:ascii="Arial" w:hAnsi="Arial" w:cs="Arial"/>
          <w:sz w:val="24"/>
          <w:szCs w:val="24"/>
        </w:rPr>
        <w:t>podugovaratelja</w:t>
      </w:r>
      <w:proofErr w:type="spellEnd"/>
      <w:r w:rsidRPr="00B54FC0">
        <w:rPr>
          <w:rFonts w:ascii="Arial" w:hAnsi="Arial" w:cs="Arial"/>
          <w:sz w:val="24"/>
          <w:szCs w:val="24"/>
        </w:rPr>
        <w:t>;</w:t>
      </w:r>
    </w:p>
    <w:p w:rsidR="00B54FC0" w:rsidRPr="00B54FC0" w:rsidRDefault="00B54FC0" w:rsidP="00B54FC0">
      <w:pPr>
        <w:numPr>
          <w:ilvl w:val="0"/>
          <w:numId w:val="4"/>
        </w:numPr>
        <w:tabs>
          <w:tab w:val="left" w:pos="9072"/>
        </w:tabs>
        <w:spacing w:after="0" w:line="240" w:lineRule="auto"/>
        <w:ind w:hanging="295"/>
        <w:jc w:val="both"/>
        <w:rPr>
          <w:rFonts w:ascii="Arial" w:hAnsi="Arial" w:cs="Arial"/>
          <w:sz w:val="24"/>
          <w:szCs w:val="24"/>
        </w:rPr>
      </w:pPr>
      <w:r w:rsidRPr="00B54FC0">
        <w:rPr>
          <w:rFonts w:ascii="Arial" w:hAnsi="Arial" w:cs="Arial"/>
          <w:sz w:val="24"/>
          <w:szCs w:val="24"/>
        </w:rPr>
        <w:t>izvršiti primopredaju svih radova; i</w:t>
      </w:r>
    </w:p>
    <w:p w:rsidR="00B54FC0" w:rsidRPr="00B54FC0" w:rsidRDefault="00B54FC0" w:rsidP="00B54FC0">
      <w:pPr>
        <w:numPr>
          <w:ilvl w:val="0"/>
          <w:numId w:val="4"/>
        </w:numPr>
        <w:tabs>
          <w:tab w:val="left" w:pos="9072"/>
        </w:tabs>
        <w:spacing w:after="0" w:line="240" w:lineRule="auto"/>
        <w:ind w:hanging="295"/>
        <w:jc w:val="both"/>
        <w:rPr>
          <w:rFonts w:ascii="Arial" w:hAnsi="Arial" w:cs="Arial"/>
          <w:sz w:val="24"/>
          <w:szCs w:val="24"/>
        </w:rPr>
      </w:pPr>
      <w:r w:rsidRPr="00B54FC0">
        <w:rPr>
          <w:rFonts w:ascii="Arial" w:hAnsi="Arial" w:cs="Arial"/>
          <w:sz w:val="24"/>
          <w:szCs w:val="24"/>
        </w:rPr>
        <w:t>konzervirati radove, tj. zaštiti ih od propadanja i oštećenja na tehnički prikladan i ispravan način.</w:t>
      </w:r>
    </w:p>
    <w:p w:rsidR="00B54FC0" w:rsidRPr="00B54FC0" w:rsidRDefault="00B54FC0" w:rsidP="00D83A27">
      <w:pPr>
        <w:numPr>
          <w:ilvl w:val="0"/>
          <w:numId w:val="28"/>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lastRenderedPageBreak/>
        <w:t xml:space="preserve">Ukoliko </w:t>
      </w:r>
      <w:r w:rsidR="005E47DB">
        <w:rPr>
          <w:rFonts w:ascii="Arial" w:hAnsi="Arial" w:cs="Arial"/>
          <w:sz w:val="24"/>
          <w:szCs w:val="24"/>
        </w:rPr>
        <w:t>Izvođač</w:t>
      </w:r>
      <w:r w:rsidRPr="00B54FC0">
        <w:rPr>
          <w:rFonts w:ascii="Arial" w:hAnsi="Arial" w:cs="Arial"/>
          <w:sz w:val="24"/>
          <w:szCs w:val="24"/>
        </w:rPr>
        <w:t xml:space="preserve"> ne izvrši u prethodnom stavku navedene obveze u za to određenim rokovima Naručitelj ima pravo naplatiti jamstvo za uredno ispunjenje Ugovora, te bez potrebe ishođenja odobrenja </w:t>
      </w:r>
      <w:proofErr w:type="spellStart"/>
      <w:r w:rsidR="005E47DB">
        <w:rPr>
          <w:rFonts w:ascii="Arial" w:hAnsi="Arial" w:cs="Arial"/>
          <w:sz w:val="24"/>
          <w:szCs w:val="24"/>
        </w:rPr>
        <w:t>Izvođaća</w:t>
      </w:r>
      <w:proofErr w:type="spellEnd"/>
      <w:r w:rsidRPr="00B54FC0">
        <w:rPr>
          <w:rFonts w:ascii="Arial" w:hAnsi="Arial" w:cs="Arial"/>
          <w:sz w:val="24"/>
          <w:szCs w:val="24"/>
        </w:rPr>
        <w:t xml:space="preserve">, ukloniti s gradilišta materijal i strojeve </w:t>
      </w:r>
      <w:r w:rsidR="005E47DB">
        <w:rPr>
          <w:rFonts w:ascii="Arial" w:hAnsi="Arial" w:cs="Arial"/>
          <w:sz w:val="24"/>
          <w:szCs w:val="24"/>
        </w:rPr>
        <w:t>Izvođača</w:t>
      </w:r>
      <w:r w:rsidRPr="00B54FC0">
        <w:rPr>
          <w:rFonts w:ascii="Arial" w:hAnsi="Arial" w:cs="Arial"/>
          <w:sz w:val="24"/>
          <w:szCs w:val="24"/>
        </w:rPr>
        <w:t xml:space="preserve"> ili </w:t>
      </w:r>
      <w:proofErr w:type="spellStart"/>
      <w:r w:rsidRPr="00B54FC0">
        <w:rPr>
          <w:rFonts w:ascii="Arial" w:hAnsi="Arial" w:cs="Arial"/>
          <w:sz w:val="24"/>
          <w:szCs w:val="24"/>
        </w:rPr>
        <w:t>podugovaratelja</w:t>
      </w:r>
      <w:proofErr w:type="spellEnd"/>
      <w:r w:rsidRPr="00B54FC0">
        <w:rPr>
          <w:rFonts w:ascii="Arial" w:hAnsi="Arial" w:cs="Arial"/>
          <w:sz w:val="24"/>
          <w:szCs w:val="24"/>
        </w:rPr>
        <w:t xml:space="preserve"> na trošak </w:t>
      </w:r>
      <w:r w:rsidR="005E47DB">
        <w:rPr>
          <w:rFonts w:ascii="Arial" w:hAnsi="Arial" w:cs="Arial"/>
          <w:sz w:val="24"/>
          <w:szCs w:val="24"/>
        </w:rPr>
        <w:t>Izvođača</w:t>
      </w:r>
      <w:r w:rsidRPr="00B54FC0">
        <w:rPr>
          <w:rFonts w:ascii="Arial" w:hAnsi="Arial" w:cs="Arial"/>
          <w:sz w:val="24"/>
          <w:szCs w:val="24"/>
        </w:rPr>
        <w:t xml:space="preserve"> i pohraniti ih u javno ili drugo skladište na trošak </w:t>
      </w:r>
      <w:r w:rsidR="005E47DB">
        <w:rPr>
          <w:rFonts w:ascii="Arial" w:hAnsi="Arial" w:cs="Arial"/>
          <w:sz w:val="24"/>
          <w:szCs w:val="24"/>
        </w:rPr>
        <w:t>Izvođača</w:t>
      </w:r>
      <w:r w:rsidRPr="00B54FC0">
        <w:rPr>
          <w:rFonts w:ascii="Arial" w:hAnsi="Arial" w:cs="Arial"/>
          <w:sz w:val="24"/>
          <w:szCs w:val="24"/>
        </w:rPr>
        <w:t xml:space="preserve">. </w:t>
      </w:r>
    </w:p>
    <w:p w:rsidR="005E47DB" w:rsidRDefault="005E47DB" w:rsidP="00B54FC0">
      <w:pPr>
        <w:tabs>
          <w:tab w:val="left" w:pos="9072"/>
        </w:tabs>
        <w:spacing w:before="120" w:after="0" w:line="240" w:lineRule="auto"/>
        <w:jc w:val="both"/>
        <w:rPr>
          <w:rFonts w:ascii="Arial" w:hAnsi="Arial" w:cs="Arial"/>
          <w:b/>
          <w:sz w:val="24"/>
          <w:szCs w:val="24"/>
        </w:rPr>
      </w:pPr>
    </w:p>
    <w:p w:rsidR="00C03DE5" w:rsidRDefault="00C03DE5" w:rsidP="00C03DE5">
      <w:pPr>
        <w:tabs>
          <w:tab w:val="left" w:pos="9072"/>
        </w:tabs>
        <w:spacing w:before="120" w:after="0" w:line="240" w:lineRule="auto"/>
        <w:jc w:val="both"/>
        <w:rPr>
          <w:rFonts w:ascii="Arial" w:hAnsi="Arial" w:cs="Arial"/>
          <w:b/>
          <w:iCs/>
          <w:sz w:val="24"/>
          <w:szCs w:val="24"/>
        </w:rPr>
      </w:pPr>
      <w:r w:rsidRPr="00C03DE5">
        <w:rPr>
          <w:rFonts w:ascii="Arial" w:hAnsi="Arial" w:cs="Arial"/>
          <w:b/>
          <w:iCs/>
          <w:sz w:val="24"/>
          <w:szCs w:val="24"/>
        </w:rPr>
        <w:t>Izmjene Ugovora</w:t>
      </w:r>
    </w:p>
    <w:p w:rsidR="00C03DE5" w:rsidRDefault="00C03DE5" w:rsidP="00C03DE5">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33.</w:t>
      </w:r>
    </w:p>
    <w:p w:rsidR="00C03DE5" w:rsidRPr="00C03DE5" w:rsidRDefault="00C03DE5" w:rsidP="00D83A27">
      <w:pPr>
        <w:pStyle w:val="ListParagraph"/>
        <w:numPr>
          <w:ilvl w:val="0"/>
          <w:numId w:val="50"/>
        </w:numPr>
        <w:spacing w:before="120" w:after="120"/>
        <w:ind w:left="426" w:hanging="426"/>
        <w:jc w:val="both"/>
        <w:outlineLvl w:val="4"/>
        <w:rPr>
          <w:rFonts w:ascii="Arial" w:eastAsia="SimSun" w:hAnsi="Arial" w:cs="Arial"/>
          <w:bCs/>
          <w:sz w:val="24"/>
          <w:szCs w:val="24"/>
        </w:rPr>
      </w:pPr>
      <w:r w:rsidRPr="00C03DE5">
        <w:rPr>
          <w:rFonts w:ascii="Arial" w:eastAsia="SimSun" w:hAnsi="Arial" w:cs="Arial"/>
          <w:bCs/>
          <w:sz w:val="24"/>
          <w:szCs w:val="24"/>
        </w:rPr>
        <w:t>Naručitelj smije izmijeniti ovaj Ugovor tijekom njegova trajanja bez provođenja novog postupka javne nabave samo u skladu s odredbama članaka 315. – 320. Zakona o javnoj nabavi (NN 120/16, 114/22 - ZJN 2016), pod uvjetom da izmjene nisu značajne.</w:t>
      </w:r>
    </w:p>
    <w:p w:rsidR="00C03DE5" w:rsidRPr="00C03DE5" w:rsidRDefault="00C03DE5" w:rsidP="00D83A27">
      <w:pPr>
        <w:pStyle w:val="ListParagraph"/>
        <w:numPr>
          <w:ilvl w:val="0"/>
          <w:numId w:val="50"/>
        </w:numPr>
        <w:spacing w:before="120" w:after="120"/>
        <w:ind w:left="567" w:hanging="425"/>
        <w:jc w:val="both"/>
        <w:outlineLvl w:val="4"/>
        <w:rPr>
          <w:rFonts w:ascii="Arial" w:eastAsia="SimSun" w:hAnsi="Arial" w:cs="Arial"/>
          <w:bCs/>
          <w:sz w:val="24"/>
          <w:szCs w:val="24"/>
        </w:rPr>
      </w:pPr>
      <w:r w:rsidRPr="00C03DE5">
        <w:rPr>
          <w:rFonts w:ascii="Arial" w:eastAsia="SimSun" w:hAnsi="Arial" w:cs="Arial"/>
          <w:bCs/>
          <w:sz w:val="24"/>
          <w:szCs w:val="24"/>
        </w:rPr>
        <w:t xml:space="preserve">Značajnim izmjenama u smislu članka </w:t>
      </w:r>
      <w:r>
        <w:rPr>
          <w:rFonts w:ascii="Arial" w:eastAsia="SimSun" w:hAnsi="Arial" w:cs="Arial"/>
          <w:bCs/>
          <w:sz w:val="24"/>
          <w:szCs w:val="24"/>
        </w:rPr>
        <w:t xml:space="preserve">321.ZJN 2016 </w:t>
      </w:r>
      <w:r w:rsidRPr="00C03DE5">
        <w:rPr>
          <w:rFonts w:ascii="Arial" w:eastAsia="SimSun" w:hAnsi="Arial" w:cs="Arial"/>
          <w:bCs/>
          <w:sz w:val="24"/>
          <w:szCs w:val="24"/>
        </w:rPr>
        <w:t xml:space="preserve">smatraju se izmjene koje: </w:t>
      </w:r>
    </w:p>
    <w:p w:rsidR="00C03DE5" w:rsidRPr="00C03DE5" w:rsidRDefault="00C03DE5" w:rsidP="00D83A27">
      <w:pPr>
        <w:numPr>
          <w:ilvl w:val="1"/>
          <w:numId w:val="50"/>
        </w:numPr>
        <w:spacing w:before="120" w:after="120" w:line="276" w:lineRule="auto"/>
        <w:contextualSpacing/>
        <w:jc w:val="both"/>
        <w:outlineLvl w:val="4"/>
        <w:rPr>
          <w:rFonts w:ascii="Arial" w:eastAsia="SimSun" w:hAnsi="Arial" w:cs="Arial"/>
          <w:bCs/>
          <w:sz w:val="24"/>
          <w:szCs w:val="24"/>
        </w:rPr>
      </w:pPr>
      <w:r w:rsidRPr="00C03DE5">
        <w:rPr>
          <w:rFonts w:ascii="Arial" w:eastAsia="SimSun" w:hAnsi="Arial" w:cs="Arial"/>
          <w:bCs/>
          <w:sz w:val="24"/>
          <w:szCs w:val="24"/>
        </w:rPr>
        <w:t xml:space="preserve">unose uvjete koji bi, da su bili dio prvotnog postupka nabave, dopustili prihvaćanje ponude različite od ponude koja je izvorno prihvaćena ili privlačenje dodatnih sudionika u postupak javne nabave, </w:t>
      </w:r>
    </w:p>
    <w:p w:rsidR="00C03DE5" w:rsidRPr="00C03DE5" w:rsidRDefault="00C03DE5" w:rsidP="00D83A27">
      <w:pPr>
        <w:numPr>
          <w:ilvl w:val="1"/>
          <w:numId w:val="50"/>
        </w:numPr>
        <w:spacing w:before="120" w:after="120" w:line="276" w:lineRule="auto"/>
        <w:contextualSpacing/>
        <w:jc w:val="both"/>
        <w:outlineLvl w:val="4"/>
        <w:rPr>
          <w:rFonts w:ascii="Arial" w:eastAsia="SimSun" w:hAnsi="Arial" w:cs="Arial"/>
          <w:bCs/>
          <w:sz w:val="24"/>
          <w:szCs w:val="24"/>
        </w:rPr>
      </w:pPr>
      <w:r w:rsidRPr="00C03DE5">
        <w:rPr>
          <w:rFonts w:ascii="Arial" w:eastAsia="SimSun" w:hAnsi="Arial" w:cs="Arial"/>
          <w:bCs/>
          <w:sz w:val="24"/>
          <w:szCs w:val="24"/>
        </w:rPr>
        <w:t xml:space="preserve">izmjenom se mijenja ekonomska ravnoteža ugovora u korist ugovaratelja na način koji nije predviđen prvotnim ugovorom, </w:t>
      </w:r>
    </w:p>
    <w:p w:rsidR="00C03DE5" w:rsidRPr="00C03DE5" w:rsidRDefault="00C03DE5" w:rsidP="00D83A27">
      <w:pPr>
        <w:numPr>
          <w:ilvl w:val="1"/>
          <w:numId w:val="50"/>
        </w:numPr>
        <w:spacing w:before="120" w:after="120" w:line="276" w:lineRule="auto"/>
        <w:contextualSpacing/>
        <w:jc w:val="both"/>
        <w:outlineLvl w:val="4"/>
        <w:rPr>
          <w:rFonts w:ascii="Arial" w:eastAsia="SimSun" w:hAnsi="Arial" w:cs="Arial"/>
          <w:bCs/>
          <w:sz w:val="24"/>
          <w:szCs w:val="24"/>
        </w:rPr>
      </w:pPr>
      <w:r w:rsidRPr="00C03DE5">
        <w:rPr>
          <w:rFonts w:ascii="Arial" w:eastAsia="SimSun" w:hAnsi="Arial" w:cs="Arial"/>
          <w:bCs/>
          <w:sz w:val="24"/>
          <w:szCs w:val="24"/>
        </w:rPr>
        <w:t xml:space="preserve">izmjenom se značajno povećava opseg ugovora, </w:t>
      </w:r>
    </w:p>
    <w:p w:rsidR="00C03DE5" w:rsidRPr="00C03DE5" w:rsidRDefault="00C03DE5" w:rsidP="00D83A27">
      <w:pPr>
        <w:numPr>
          <w:ilvl w:val="1"/>
          <w:numId w:val="50"/>
        </w:numPr>
        <w:spacing w:before="120" w:after="120" w:line="276" w:lineRule="auto"/>
        <w:contextualSpacing/>
        <w:jc w:val="both"/>
        <w:outlineLvl w:val="4"/>
        <w:rPr>
          <w:rFonts w:ascii="Arial" w:eastAsia="SimSun" w:hAnsi="Arial" w:cs="Arial"/>
          <w:bCs/>
          <w:sz w:val="24"/>
          <w:szCs w:val="24"/>
        </w:rPr>
      </w:pPr>
      <w:r w:rsidRPr="00C03DE5">
        <w:rPr>
          <w:rFonts w:ascii="Arial" w:eastAsia="SimSun" w:hAnsi="Arial" w:cs="Arial"/>
          <w:bCs/>
          <w:sz w:val="24"/>
          <w:szCs w:val="24"/>
        </w:rPr>
        <w:t xml:space="preserve">ako novi ugovaratelj zamijeni onoga kojemu je prvotno Naručitelj dodijelio ugovor, osim u slučajevima iz članka 318. Zakona o javnoj nabavi. </w:t>
      </w:r>
    </w:p>
    <w:p w:rsidR="00C03DE5" w:rsidRPr="00C03DE5" w:rsidRDefault="00C03DE5" w:rsidP="00D83A27">
      <w:pPr>
        <w:numPr>
          <w:ilvl w:val="0"/>
          <w:numId w:val="50"/>
        </w:numPr>
        <w:spacing w:after="0" w:line="240" w:lineRule="auto"/>
        <w:ind w:hanging="436"/>
        <w:contextualSpacing/>
        <w:jc w:val="both"/>
        <w:outlineLvl w:val="4"/>
        <w:rPr>
          <w:rFonts w:ascii="Arial" w:eastAsia="SimSun" w:hAnsi="Arial" w:cs="Arial"/>
          <w:bCs/>
          <w:sz w:val="24"/>
          <w:szCs w:val="24"/>
        </w:rPr>
      </w:pPr>
      <w:r w:rsidRPr="00C03DE5">
        <w:rPr>
          <w:rFonts w:ascii="Arial" w:eastAsia="SimSun" w:hAnsi="Arial" w:cs="Arial"/>
          <w:bCs/>
          <w:sz w:val="24"/>
          <w:szCs w:val="24"/>
        </w:rPr>
        <w:t>Izmjene Ugovora moraju biti u obliku pisanog dodatka Ugovoru i mogu se odnositi samo na one izmjene koje se sukladno propisima kojima se uređuje javna nabava ne smatraju značajnim izmjenama u odnosu na sadržaj i osnovne elemente Ugovora</w:t>
      </w:r>
    </w:p>
    <w:p w:rsidR="00C03DE5" w:rsidRDefault="00C03DE5" w:rsidP="00B54FC0">
      <w:pPr>
        <w:tabs>
          <w:tab w:val="left" w:pos="9072"/>
        </w:tabs>
        <w:spacing w:before="120" w:after="0" w:line="240" w:lineRule="auto"/>
        <w:jc w:val="both"/>
        <w:rPr>
          <w:rFonts w:ascii="Arial" w:hAnsi="Arial" w:cs="Arial"/>
          <w:b/>
          <w:sz w:val="24"/>
          <w:szCs w:val="24"/>
        </w:rPr>
      </w:pPr>
    </w:p>
    <w:p w:rsidR="00B54FC0" w:rsidRPr="00B54FC0" w:rsidRDefault="00B54FC0" w:rsidP="00B54FC0">
      <w:pPr>
        <w:tabs>
          <w:tab w:val="left" w:pos="9072"/>
        </w:tabs>
        <w:spacing w:before="120" w:after="0" w:line="240" w:lineRule="auto"/>
        <w:jc w:val="both"/>
        <w:rPr>
          <w:rFonts w:ascii="Arial" w:hAnsi="Arial" w:cs="Arial"/>
          <w:b/>
          <w:sz w:val="24"/>
          <w:szCs w:val="24"/>
        </w:rPr>
      </w:pPr>
      <w:r w:rsidRPr="00B54FC0">
        <w:rPr>
          <w:rFonts w:ascii="Arial" w:hAnsi="Arial" w:cs="Arial"/>
          <w:b/>
          <w:sz w:val="24"/>
          <w:szCs w:val="24"/>
        </w:rPr>
        <w:t xml:space="preserve">Imenovanje predstavnika </w:t>
      </w:r>
      <w:r w:rsidR="005E47DB">
        <w:rPr>
          <w:rFonts w:ascii="Arial" w:hAnsi="Arial" w:cs="Arial"/>
          <w:b/>
          <w:sz w:val="24"/>
          <w:szCs w:val="24"/>
        </w:rPr>
        <w:t>Izvođača</w:t>
      </w:r>
      <w:r w:rsidRPr="00B54FC0">
        <w:rPr>
          <w:rFonts w:ascii="Arial" w:hAnsi="Arial" w:cs="Arial"/>
          <w:b/>
          <w:sz w:val="24"/>
          <w:szCs w:val="24"/>
        </w:rPr>
        <w:t xml:space="preserve"> i Naručitelja</w:t>
      </w:r>
    </w:p>
    <w:p w:rsidR="00B54FC0" w:rsidRPr="00B54FC0" w:rsidRDefault="00C03DE5"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 xml:space="preserve">Članak </w:t>
      </w:r>
      <w:r w:rsidR="00B54FC0" w:rsidRPr="00B54FC0">
        <w:rPr>
          <w:rFonts w:ascii="Arial" w:hAnsi="Arial" w:cs="Arial"/>
          <w:b/>
          <w:sz w:val="24"/>
          <w:szCs w:val="24"/>
        </w:rPr>
        <w:t>3</w:t>
      </w:r>
      <w:r>
        <w:rPr>
          <w:rFonts w:ascii="Arial" w:hAnsi="Arial" w:cs="Arial"/>
          <w:b/>
          <w:sz w:val="24"/>
          <w:szCs w:val="24"/>
        </w:rPr>
        <w:t>4</w:t>
      </w:r>
      <w:r w:rsidR="00B54FC0" w:rsidRPr="00B54FC0">
        <w:rPr>
          <w:rFonts w:ascii="Arial" w:hAnsi="Arial" w:cs="Arial"/>
          <w:b/>
          <w:sz w:val="24"/>
          <w:szCs w:val="24"/>
        </w:rPr>
        <w:t>.</w:t>
      </w:r>
    </w:p>
    <w:p w:rsidR="00B54FC0" w:rsidRPr="00B54FC0" w:rsidRDefault="005E47DB" w:rsidP="00D83A27">
      <w:pPr>
        <w:numPr>
          <w:ilvl w:val="0"/>
          <w:numId w:val="29"/>
        </w:numPr>
        <w:tabs>
          <w:tab w:val="left" w:pos="9072"/>
        </w:tabs>
        <w:spacing w:before="120" w:after="0" w:line="240" w:lineRule="auto"/>
        <w:ind w:left="426" w:hanging="426"/>
        <w:jc w:val="both"/>
        <w:rPr>
          <w:rFonts w:ascii="Arial" w:hAnsi="Arial" w:cs="Arial"/>
          <w:sz w:val="24"/>
          <w:szCs w:val="24"/>
        </w:rPr>
      </w:pPr>
      <w:proofErr w:type="spellStart"/>
      <w:r>
        <w:rPr>
          <w:rFonts w:ascii="Arial" w:hAnsi="Arial" w:cs="Arial"/>
          <w:sz w:val="24"/>
          <w:szCs w:val="24"/>
        </w:rPr>
        <w:t>Izvođač</w:t>
      </w:r>
      <w:r w:rsidR="00B54FC0" w:rsidRPr="00B54FC0">
        <w:rPr>
          <w:rFonts w:ascii="Arial" w:hAnsi="Arial" w:cs="Arial"/>
          <w:sz w:val="24"/>
          <w:szCs w:val="24"/>
        </w:rPr>
        <w:t>j</w:t>
      </w:r>
      <w:proofErr w:type="spellEnd"/>
      <w:r w:rsidR="00B54FC0" w:rsidRPr="00B54FC0">
        <w:rPr>
          <w:rFonts w:ascii="Arial" w:hAnsi="Arial" w:cs="Arial"/>
          <w:sz w:val="24"/>
          <w:szCs w:val="24"/>
        </w:rPr>
        <w:t xml:space="preserve"> je obvezan tijekom uvođenja u posao imenovati osobu u skladu s važećom zakonskom regulativom koja će voditi građenje, te o tom imenovanju pisanim putem obavijestiti Naručitelja.</w:t>
      </w:r>
    </w:p>
    <w:p w:rsidR="00B54FC0" w:rsidRPr="00B54FC0" w:rsidRDefault="00B54FC0" w:rsidP="00D83A27">
      <w:pPr>
        <w:numPr>
          <w:ilvl w:val="0"/>
          <w:numId w:val="29"/>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Naručitelj je obvezan tijekom uvođenja u posao imenovati osobu koja će biti predstavnik Naručitelja i u njegovo ime nadgledati izvršenje ovog Ugovora, te o tom imenova</w:t>
      </w:r>
      <w:r w:rsidR="005E47DB">
        <w:rPr>
          <w:rFonts w:ascii="Arial" w:hAnsi="Arial" w:cs="Arial"/>
          <w:sz w:val="24"/>
          <w:szCs w:val="24"/>
        </w:rPr>
        <w:t>nju pisanim putem obavijestiti Izvođača</w:t>
      </w:r>
      <w:r w:rsidRPr="00B54FC0">
        <w:rPr>
          <w:rFonts w:ascii="Arial" w:hAnsi="Arial" w:cs="Arial"/>
          <w:sz w:val="24"/>
          <w:szCs w:val="24"/>
        </w:rPr>
        <w:t>.</w:t>
      </w:r>
    </w:p>
    <w:p w:rsidR="005E47DB" w:rsidRPr="005E47DB" w:rsidRDefault="00B54FC0" w:rsidP="00D83A27">
      <w:pPr>
        <w:numPr>
          <w:ilvl w:val="0"/>
          <w:numId w:val="29"/>
        </w:numPr>
        <w:tabs>
          <w:tab w:val="left" w:pos="9072"/>
        </w:tabs>
        <w:spacing w:before="120" w:after="0" w:line="240" w:lineRule="auto"/>
        <w:ind w:left="425" w:hanging="425"/>
        <w:jc w:val="both"/>
        <w:rPr>
          <w:rFonts w:ascii="Arial" w:hAnsi="Arial" w:cs="Arial"/>
          <w:sz w:val="24"/>
          <w:szCs w:val="24"/>
        </w:rPr>
      </w:pPr>
      <w:r w:rsidRPr="00B54FC0">
        <w:rPr>
          <w:rFonts w:ascii="Arial" w:hAnsi="Arial" w:cs="Arial"/>
          <w:sz w:val="24"/>
          <w:szCs w:val="24"/>
        </w:rPr>
        <w:t xml:space="preserve">Predstavnik Naručitelja predstavlja Naručitelja u odnosima koji nastanu temeljem ovog Ugovora, te se cjelokupna komunikacija </w:t>
      </w:r>
      <w:r w:rsidR="005E47DB">
        <w:rPr>
          <w:rFonts w:ascii="Arial" w:hAnsi="Arial" w:cs="Arial"/>
          <w:sz w:val="24"/>
          <w:szCs w:val="24"/>
        </w:rPr>
        <w:t>Izvođača</w:t>
      </w:r>
      <w:r w:rsidRPr="00B54FC0">
        <w:rPr>
          <w:rFonts w:ascii="Arial" w:hAnsi="Arial" w:cs="Arial"/>
          <w:sz w:val="24"/>
          <w:szCs w:val="24"/>
        </w:rPr>
        <w:t xml:space="preserve"> prema Naručitelju obavlja preko njega.</w:t>
      </w:r>
    </w:p>
    <w:p w:rsidR="00232481" w:rsidRDefault="00232481" w:rsidP="00B54FC0">
      <w:pPr>
        <w:tabs>
          <w:tab w:val="left" w:pos="9072"/>
        </w:tabs>
        <w:spacing w:before="120" w:after="0" w:line="240" w:lineRule="auto"/>
        <w:jc w:val="both"/>
        <w:rPr>
          <w:rFonts w:ascii="Arial" w:hAnsi="Arial" w:cs="Arial"/>
          <w:b/>
          <w:sz w:val="24"/>
          <w:szCs w:val="24"/>
        </w:rPr>
      </w:pPr>
    </w:p>
    <w:p w:rsidR="00B54FC0" w:rsidRPr="00B54FC0" w:rsidRDefault="00B54FC0" w:rsidP="00B54FC0">
      <w:pPr>
        <w:tabs>
          <w:tab w:val="left" w:pos="9072"/>
        </w:tabs>
        <w:spacing w:before="120" w:after="0" w:line="240" w:lineRule="auto"/>
        <w:jc w:val="both"/>
        <w:rPr>
          <w:rFonts w:ascii="Arial" w:hAnsi="Arial" w:cs="Arial"/>
          <w:sz w:val="24"/>
          <w:szCs w:val="24"/>
        </w:rPr>
      </w:pPr>
      <w:r w:rsidRPr="00B54FC0">
        <w:rPr>
          <w:rFonts w:ascii="Arial" w:hAnsi="Arial" w:cs="Arial"/>
          <w:b/>
          <w:sz w:val="24"/>
          <w:szCs w:val="24"/>
        </w:rPr>
        <w:t>Stručni nadzor</w:t>
      </w:r>
    </w:p>
    <w:p w:rsidR="00B54FC0" w:rsidRPr="00B54FC0" w:rsidRDefault="00C03DE5"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35</w:t>
      </w:r>
      <w:r w:rsidR="00B54FC0" w:rsidRPr="00B54FC0">
        <w:rPr>
          <w:rFonts w:ascii="Arial" w:hAnsi="Arial" w:cs="Arial"/>
          <w:b/>
          <w:sz w:val="24"/>
          <w:szCs w:val="24"/>
        </w:rPr>
        <w:t>.</w:t>
      </w:r>
    </w:p>
    <w:p w:rsidR="00B54FC0" w:rsidRPr="00B54FC0" w:rsidRDefault="00B54FC0" w:rsidP="00D83A27">
      <w:pPr>
        <w:numPr>
          <w:ilvl w:val="0"/>
          <w:numId w:val="43"/>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lastRenderedPageBreak/>
        <w:t>Stalni stručni nadzor tijekom izvođenja ugovornih radova obavljat će Naručitelj putem Glavnog nadzornog inženjera i nadzornih inženjera pojedinih struka.</w:t>
      </w:r>
    </w:p>
    <w:p w:rsidR="00B54FC0" w:rsidRPr="00B54FC0" w:rsidRDefault="00B54FC0" w:rsidP="00D83A27">
      <w:pPr>
        <w:numPr>
          <w:ilvl w:val="0"/>
          <w:numId w:val="43"/>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O imenovanju predstavnika stručnog nadzora Naručitelj će pisanim putem obavijestiti </w:t>
      </w:r>
      <w:r w:rsidR="005E47DB">
        <w:rPr>
          <w:rFonts w:ascii="Arial" w:hAnsi="Arial" w:cs="Arial"/>
          <w:sz w:val="24"/>
          <w:szCs w:val="24"/>
        </w:rPr>
        <w:t>Izvođača</w:t>
      </w:r>
      <w:r w:rsidRPr="00B54FC0">
        <w:rPr>
          <w:rFonts w:ascii="Arial" w:hAnsi="Arial" w:cs="Arial"/>
          <w:sz w:val="24"/>
          <w:szCs w:val="24"/>
        </w:rPr>
        <w:t>.</w:t>
      </w:r>
    </w:p>
    <w:p w:rsidR="00B54FC0" w:rsidRDefault="00B54FC0" w:rsidP="00D83A27">
      <w:pPr>
        <w:numPr>
          <w:ilvl w:val="0"/>
          <w:numId w:val="43"/>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Predstavnici stručnog nadzora ovlašteni su u ime Naručitelja sudjelovati kod primopredaja radova i izrade okončanog obračuna.</w:t>
      </w:r>
    </w:p>
    <w:p w:rsidR="005E47DB" w:rsidRPr="005E47DB" w:rsidRDefault="005E47DB" w:rsidP="005E47DB">
      <w:pPr>
        <w:tabs>
          <w:tab w:val="left" w:pos="9072"/>
        </w:tabs>
        <w:spacing w:before="120" w:after="0" w:line="240" w:lineRule="auto"/>
        <w:ind w:left="426"/>
        <w:jc w:val="both"/>
        <w:rPr>
          <w:rFonts w:ascii="Arial" w:hAnsi="Arial" w:cs="Arial"/>
          <w:sz w:val="24"/>
          <w:szCs w:val="24"/>
        </w:rPr>
      </w:pPr>
    </w:p>
    <w:p w:rsidR="00B54FC0" w:rsidRPr="00B54FC0" w:rsidRDefault="00B54FC0" w:rsidP="00B54FC0">
      <w:pPr>
        <w:tabs>
          <w:tab w:val="left" w:pos="9072"/>
        </w:tabs>
        <w:spacing w:before="120" w:after="0" w:line="240" w:lineRule="auto"/>
        <w:rPr>
          <w:rFonts w:ascii="Arial" w:hAnsi="Arial" w:cs="Arial"/>
          <w:b/>
          <w:sz w:val="24"/>
          <w:szCs w:val="24"/>
        </w:rPr>
      </w:pPr>
      <w:r w:rsidRPr="00B54FC0">
        <w:rPr>
          <w:rFonts w:ascii="Arial" w:hAnsi="Arial" w:cs="Arial"/>
          <w:b/>
          <w:sz w:val="24"/>
          <w:szCs w:val="24"/>
        </w:rPr>
        <w:t>Komunikacija i obavijesti</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 xml:space="preserve">Članak </w:t>
      </w:r>
      <w:r w:rsidR="00C03DE5">
        <w:rPr>
          <w:rFonts w:ascii="Arial" w:hAnsi="Arial" w:cs="Arial"/>
          <w:b/>
          <w:sz w:val="24"/>
          <w:szCs w:val="24"/>
        </w:rPr>
        <w:t>36</w:t>
      </w:r>
      <w:r w:rsidRPr="00B54FC0">
        <w:rPr>
          <w:rFonts w:ascii="Arial" w:hAnsi="Arial" w:cs="Arial"/>
          <w:b/>
          <w:sz w:val="24"/>
          <w:szCs w:val="24"/>
        </w:rPr>
        <w:t>.</w:t>
      </w:r>
    </w:p>
    <w:p w:rsidR="00B54FC0" w:rsidRPr="00B54FC0" w:rsidRDefault="00B54FC0" w:rsidP="00D83A27">
      <w:pPr>
        <w:pStyle w:val="ListParagraph"/>
        <w:numPr>
          <w:ilvl w:val="0"/>
          <w:numId w:val="37"/>
        </w:numPr>
        <w:spacing w:before="120" w:after="0" w:line="240" w:lineRule="auto"/>
        <w:ind w:left="357" w:hanging="357"/>
        <w:contextualSpacing w:val="0"/>
        <w:jc w:val="both"/>
        <w:rPr>
          <w:rFonts w:ascii="Arial" w:hAnsi="Arial" w:cs="Arial"/>
          <w:sz w:val="24"/>
          <w:szCs w:val="24"/>
        </w:rPr>
      </w:pPr>
      <w:r w:rsidRPr="00B54FC0">
        <w:rPr>
          <w:rFonts w:ascii="Arial" w:hAnsi="Arial" w:cs="Arial"/>
          <w:sz w:val="24"/>
          <w:szCs w:val="24"/>
        </w:rPr>
        <w:t>Mjerodavan jezik, koji se koristi u ovom Ugovoru je hrvatski jezik i latinično pismo. Jezik komunikacije je hrvatski jezik i latinično pismo.</w:t>
      </w:r>
    </w:p>
    <w:p w:rsidR="00B54FC0" w:rsidRPr="00B54FC0" w:rsidRDefault="00B54FC0" w:rsidP="00D83A27">
      <w:pPr>
        <w:pStyle w:val="ListParagraph"/>
        <w:numPr>
          <w:ilvl w:val="0"/>
          <w:numId w:val="37"/>
        </w:numPr>
        <w:spacing w:before="120" w:after="0" w:line="240" w:lineRule="auto"/>
        <w:ind w:left="357" w:hanging="357"/>
        <w:contextualSpacing w:val="0"/>
        <w:jc w:val="both"/>
        <w:rPr>
          <w:rFonts w:ascii="Arial" w:hAnsi="Arial" w:cs="Arial"/>
          <w:sz w:val="24"/>
          <w:szCs w:val="24"/>
        </w:rPr>
      </w:pPr>
      <w:r w:rsidRPr="00B54FC0">
        <w:rPr>
          <w:rFonts w:ascii="Arial" w:hAnsi="Arial" w:cs="Arial"/>
          <w:sz w:val="24"/>
          <w:szCs w:val="24"/>
        </w:rPr>
        <w:t>Obavijesti koje moraju biti dane prema Ugovoru moraju biti u pisanom obliku, a stupaju na snagu primitkom na adrese navedene u ovom članku Ugovora. Dostava može uslijediti</w:t>
      </w:r>
      <w:r w:rsidRPr="00B54FC0">
        <w:rPr>
          <w:rFonts w:ascii="Arial" w:hAnsi="Arial" w:cs="Arial"/>
          <w:bCs/>
          <w:sz w:val="24"/>
          <w:szCs w:val="24"/>
        </w:rPr>
        <w:t xml:space="preserve"> osobno ili telefaksom uz pisanu potvrdu primitka ili preporučenim pismom koji je naknadno potvrđen pismom ili elektroničkom poštom uz potvrdu o primitku (</w:t>
      </w:r>
      <w:proofErr w:type="spellStart"/>
      <w:r w:rsidRPr="00B54FC0">
        <w:rPr>
          <w:rFonts w:ascii="Arial" w:hAnsi="Arial" w:cs="Arial"/>
          <w:bCs/>
          <w:sz w:val="24"/>
          <w:szCs w:val="24"/>
        </w:rPr>
        <w:t>delivery</w:t>
      </w:r>
      <w:proofErr w:type="spellEnd"/>
      <w:r w:rsidRPr="00B54FC0">
        <w:rPr>
          <w:rFonts w:ascii="Arial" w:hAnsi="Arial" w:cs="Arial"/>
          <w:bCs/>
          <w:sz w:val="24"/>
          <w:szCs w:val="24"/>
        </w:rPr>
        <w:t xml:space="preserve"> </w:t>
      </w:r>
      <w:proofErr w:type="spellStart"/>
      <w:r w:rsidRPr="00B54FC0">
        <w:rPr>
          <w:rFonts w:ascii="Arial" w:hAnsi="Arial" w:cs="Arial"/>
          <w:bCs/>
          <w:sz w:val="24"/>
          <w:szCs w:val="24"/>
        </w:rPr>
        <w:t>receipt</w:t>
      </w:r>
      <w:proofErr w:type="spellEnd"/>
      <w:r w:rsidRPr="00B54FC0">
        <w:rPr>
          <w:rFonts w:ascii="Arial" w:hAnsi="Arial" w:cs="Arial"/>
          <w:bCs/>
          <w:sz w:val="24"/>
          <w:szCs w:val="24"/>
        </w:rPr>
        <w:t>)</w:t>
      </w:r>
      <w:r w:rsidRPr="00B54FC0">
        <w:rPr>
          <w:rFonts w:ascii="Arial" w:hAnsi="Arial" w:cs="Arial"/>
          <w:sz w:val="24"/>
          <w:szCs w:val="24"/>
        </w:rPr>
        <w:t>.</w:t>
      </w:r>
    </w:p>
    <w:p w:rsidR="00B54FC0" w:rsidRPr="00B54FC0" w:rsidRDefault="00B54FC0" w:rsidP="00B54FC0">
      <w:pPr>
        <w:pStyle w:val="ListParagraph"/>
        <w:spacing w:before="120" w:after="0" w:line="240" w:lineRule="auto"/>
        <w:ind w:left="357"/>
        <w:contextualSpacing w:val="0"/>
        <w:jc w:val="both"/>
        <w:rPr>
          <w:rFonts w:ascii="Arial" w:hAnsi="Arial" w:cs="Arial"/>
          <w:sz w:val="24"/>
          <w:szCs w:val="24"/>
        </w:rPr>
      </w:pPr>
      <w:r w:rsidRPr="00B54FC0">
        <w:rPr>
          <w:rFonts w:ascii="Arial" w:hAnsi="Arial" w:cs="Arial"/>
          <w:sz w:val="24"/>
          <w:szCs w:val="24"/>
        </w:rPr>
        <w:t>Adrese za dostavu Obavijesti jesu:</w:t>
      </w:r>
    </w:p>
    <w:p w:rsidR="00B54FC0" w:rsidRDefault="00B54FC0" w:rsidP="00B54FC0">
      <w:pPr>
        <w:pStyle w:val="ListParagraph"/>
        <w:spacing w:before="120" w:after="0" w:line="240" w:lineRule="auto"/>
        <w:ind w:left="2694" w:hanging="2337"/>
        <w:contextualSpacing w:val="0"/>
        <w:jc w:val="both"/>
        <w:rPr>
          <w:rFonts w:ascii="Arial" w:hAnsi="Arial" w:cs="Arial"/>
          <w:b/>
          <w:iCs/>
          <w:sz w:val="24"/>
          <w:szCs w:val="24"/>
        </w:rPr>
      </w:pPr>
      <w:r w:rsidRPr="00B54FC0">
        <w:rPr>
          <w:rFonts w:ascii="Arial" w:hAnsi="Arial" w:cs="Arial"/>
          <w:b/>
          <w:sz w:val="24"/>
          <w:szCs w:val="24"/>
        </w:rPr>
        <w:t>Adresa Naručitelja:</w:t>
      </w:r>
      <w:r w:rsidRPr="00B54FC0">
        <w:rPr>
          <w:rFonts w:ascii="Arial" w:hAnsi="Arial" w:cs="Arial"/>
          <w:b/>
          <w:iCs/>
          <w:sz w:val="24"/>
          <w:szCs w:val="24"/>
        </w:rPr>
        <w:t xml:space="preserve"> </w:t>
      </w:r>
    </w:p>
    <w:p w:rsidR="005E47DB" w:rsidRPr="00B54FC0" w:rsidRDefault="005E47DB" w:rsidP="00B54FC0">
      <w:pPr>
        <w:pStyle w:val="ListParagraph"/>
        <w:spacing w:before="120" w:after="0" w:line="240" w:lineRule="auto"/>
        <w:ind w:left="2694" w:hanging="2337"/>
        <w:contextualSpacing w:val="0"/>
        <w:jc w:val="both"/>
        <w:rPr>
          <w:rFonts w:ascii="Arial" w:hAnsi="Arial" w:cs="Arial"/>
          <w:b/>
          <w:sz w:val="24"/>
          <w:szCs w:val="24"/>
        </w:rPr>
      </w:pPr>
    </w:p>
    <w:p w:rsidR="00B54FC0" w:rsidRDefault="00B54FC0" w:rsidP="00B54FC0">
      <w:pPr>
        <w:pStyle w:val="ListParagraph"/>
        <w:spacing w:after="0" w:line="240" w:lineRule="auto"/>
        <w:ind w:left="2693" w:hanging="2336"/>
        <w:contextualSpacing w:val="0"/>
        <w:jc w:val="both"/>
        <w:rPr>
          <w:rFonts w:ascii="Arial" w:hAnsi="Arial" w:cs="Arial"/>
          <w:b/>
          <w:bCs/>
          <w:sz w:val="24"/>
          <w:szCs w:val="24"/>
        </w:rPr>
      </w:pPr>
      <w:r w:rsidRPr="00B54FC0">
        <w:rPr>
          <w:rFonts w:ascii="Arial" w:hAnsi="Arial" w:cs="Arial"/>
          <w:b/>
          <w:sz w:val="24"/>
          <w:szCs w:val="24"/>
        </w:rPr>
        <w:t>Adresa Ugovaratelja:</w:t>
      </w:r>
      <w:r w:rsidRPr="00B54FC0">
        <w:rPr>
          <w:rFonts w:ascii="Arial" w:hAnsi="Arial" w:cs="Arial"/>
          <w:b/>
          <w:bCs/>
          <w:sz w:val="24"/>
          <w:szCs w:val="24"/>
        </w:rPr>
        <w:t xml:space="preserve"> </w:t>
      </w:r>
    </w:p>
    <w:p w:rsidR="005E47DB" w:rsidRPr="00B54FC0" w:rsidRDefault="005E47DB" w:rsidP="00B54FC0">
      <w:pPr>
        <w:pStyle w:val="ListParagraph"/>
        <w:spacing w:after="0" w:line="240" w:lineRule="auto"/>
        <w:ind w:left="2693" w:hanging="2336"/>
        <w:contextualSpacing w:val="0"/>
        <w:jc w:val="both"/>
        <w:rPr>
          <w:rFonts w:ascii="Arial" w:hAnsi="Arial" w:cs="Arial"/>
          <w:b/>
          <w:sz w:val="24"/>
          <w:szCs w:val="24"/>
        </w:rPr>
      </w:pPr>
    </w:p>
    <w:p w:rsidR="00B54FC0" w:rsidRPr="00B54FC0" w:rsidRDefault="00B54FC0" w:rsidP="00B54FC0">
      <w:pPr>
        <w:pStyle w:val="ListParagraph"/>
        <w:spacing w:after="0" w:line="240" w:lineRule="auto"/>
        <w:ind w:left="2693" w:hanging="2336"/>
        <w:contextualSpacing w:val="0"/>
        <w:jc w:val="both"/>
        <w:rPr>
          <w:rFonts w:ascii="Arial" w:hAnsi="Arial" w:cs="Arial"/>
          <w:b/>
          <w:sz w:val="24"/>
          <w:szCs w:val="24"/>
        </w:rPr>
      </w:pPr>
      <w:r w:rsidRPr="00B54FC0">
        <w:rPr>
          <w:rFonts w:ascii="Arial" w:hAnsi="Arial" w:cs="Arial"/>
          <w:b/>
          <w:sz w:val="24"/>
          <w:szCs w:val="24"/>
        </w:rPr>
        <w:t>Adresa Stručnog nadzora:</w:t>
      </w:r>
    </w:p>
    <w:p w:rsidR="00232481" w:rsidRDefault="00232481" w:rsidP="00B54FC0">
      <w:pPr>
        <w:tabs>
          <w:tab w:val="left" w:pos="9072"/>
        </w:tabs>
        <w:spacing w:before="120" w:after="0" w:line="240" w:lineRule="auto"/>
        <w:rPr>
          <w:rFonts w:ascii="Arial" w:hAnsi="Arial" w:cs="Arial"/>
          <w:b/>
          <w:sz w:val="24"/>
          <w:szCs w:val="24"/>
        </w:rPr>
      </w:pPr>
    </w:p>
    <w:p w:rsidR="00B54FC0" w:rsidRPr="00B54FC0" w:rsidRDefault="00B54FC0" w:rsidP="00B54FC0">
      <w:pPr>
        <w:tabs>
          <w:tab w:val="left" w:pos="9072"/>
        </w:tabs>
        <w:spacing w:before="120" w:after="0" w:line="240" w:lineRule="auto"/>
        <w:rPr>
          <w:rFonts w:ascii="Arial" w:hAnsi="Arial" w:cs="Arial"/>
          <w:b/>
          <w:sz w:val="24"/>
          <w:szCs w:val="24"/>
        </w:rPr>
      </w:pPr>
      <w:r w:rsidRPr="00B54FC0">
        <w:rPr>
          <w:rFonts w:ascii="Arial" w:hAnsi="Arial" w:cs="Arial"/>
          <w:b/>
          <w:sz w:val="24"/>
          <w:szCs w:val="24"/>
        </w:rPr>
        <w:t>Završne odredbe</w:t>
      </w:r>
    </w:p>
    <w:p w:rsidR="00B54FC0" w:rsidRPr="00B54FC0" w:rsidRDefault="00C03DE5" w:rsidP="00B54FC0">
      <w:pPr>
        <w:tabs>
          <w:tab w:val="left" w:pos="9072"/>
        </w:tabs>
        <w:spacing w:after="0" w:line="240" w:lineRule="auto"/>
        <w:jc w:val="center"/>
        <w:rPr>
          <w:rFonts w:ascii="Arial" w:hAnsi="Arial" w:cs="Arial"/>
          <w:b/>
          <w:sz w:val="24"/>
          <w:szCs w:val="24"/>
        </w:rPr>
      </w:pPr>
      <w:r>
        <w:rPr>
          <w:rFonts w:ascii="Arial" w:hAnsi="Arial" w:cs="Arial"/>
          <w:b/>
          <w:sz w:val="24"/>
          <w:szCs w:val="24"/>
        </w:rPr>
        <w:t>Članak 37</w:t>
      </w:r>
      <w:r w:rsidR="00B54FC0" w:rsidRPr="00B54FC0">
        <w:rPr>
          <w:rFonts w:ascii="Arial" w:hAnsi="Arial" w:cs="Arial"/>
          <w:b/>
          <w:sz w:val="24"/>
          <w:szCs w:val="24"/>
        </w:rPr>
        <w:t>.</w:t>
      </w:r>
    </w:p>
    <w:p w:rsidR="00B54FC0" w:rsidRPr="00B54FC0" w:rsidRDefault="00B54FC0" w:rsidP="00D83A27">
      <w:pPr>
        <w:pStyle w:val="ListParagraph"/>
        <w:numPr>
          <w:ilvl w:val="0"/>
          <w:numId w:val="44"/>
        </w:numPr>
        <w:spacing w:before="120" w:after="0" w:line="240" w:lineRule="auto"/>
        <w:contextualSpacing w:val="0"/>
        <w:jc w:val="both"/>
        <w:rPr>
          <w:rFonts w:ascii="Arial" w:hAnsi="Arial" w:cs="Arial"/>
          <w:sz w:val="24"/>
          <w:szCs w:val="24"/>
        </w:rPr>
      </w:pPr>
      <w:r w:rsidRPr="00B54FC0">
        <w:rPr>
          <w:rFonts w:ascii="Arial" w:hAnsi="Arial" w:cs="Arial"/>
          <w:sz w:val="24"/>
          <w:szCs w:val="24"/>
        </w:rPr>
        <w:t>Ugovorne strane se obvezuju s osobnim podacima do kojih dođu tijekom izvršenja ovog Ugovora postupati sukladno važećoj Uredbi (EU) 2016/679 Europskog parlamenta i Vijeća od 27. travnja 2016. o zaštiti pojedinaca u vezi s obradom osobnih podataka i o slobodnom kretanju takvih podataka te o stavljanju izvan snage Direktive 95/46/EZ (Opća uredba o zaštiti podataka) te sukladno Zakonu o provedbi Opće uredbe o zaštiti podataka (NN 42/18).</w:t>
      </w:r>
    </w:p>
    <w:p w:rsidR="00C03DE5" w:rsidRDefault="00C03DE5" w:rsidP="00C03DE5">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38</w:t>
      </w:r>
      <w:r w:rsidR="00B54FC0" w:rsidRPr="00B54FC0">
        <w:rPr>
          <w:rFonts w:ascii="Arial" w:hAnsi="Arial" w:cs="Arial"/>
          <w:b/>
          <w:sz w:val="24"/>
          <w:szCs w:val="24"/>
        </w:rPr>
        <w:t>.</w:t>
      </w:r>
    </w:p>
    <w:p w:rsidR="00C03DE5" w:rsidRDefault="00C03DE5" w:rsidP="00D83A27">
      <w:pPr>
        <w:pStyle w:val="ListParagraph"/>
        <w:numPr>
          <w:ilvl w:val="0"/>
          <w:numId w:val="51"/>
        </w:numPr>
        <w:tabs>
          <w:tab w:val="left" w:pos="9072"/>
        </w:tabs>
        <w:spacing w:before="120" w:after="0" w:line="240" w:lineRule="auto"/>
        <w:ind w:left="426" w:hanging="426"/>
        <w:jc w:val="both"/>
        <w:rPr>
          <w:rFonts w:ascii="Arial" w:hAnsi="Arial" w:cs="Arial"/>
          <w:b/>
          <w:sz w:val="24"/>
          <w:szCs w:val="24"/>
        </w:rPr>
      </w:pPr>
      <w:r w:rsidRPr="00C03DE5">
        <w:rPr>
          <w:rFonts w:ascii="Arial" w:hAnsi="Arial" w:cs="Arial"/>
          <w:sz w:val="24"/>
          <w:szCs w:val="24"/>
        </w:rPr>
        <w:t>Ukoliko bi neka od odredbe ovog Ugovora bila ili postala nevaljana ili u slučaju pravne praznine u odredbama ovog Ugovora, to nema utjecaja na važenje ostalih odredbi ovog Ugovora</w:t>
      </w:r>
      <w:r w:rsidRPr="00C03DE5">
        <w:rPr>
          <w:rFonts w:ascii="Arial" w:hAnsi="Arial" w:cs="Arial"/>
          <w:b/>
          <w:sz w:val="24"/>
          <w:szCs w:val="24"/>
        </w:rPr>
        <w:t>.</w:t>
      </w:r>
    </w:p>
    <w:p w:rsidR="008F47D5" w:rsidRPr="008F47D5" w:rsidRDefault="008F47D5" w:rsidP="008F47D5">
      <w:pPr>
        <w:pStyle w:val="ListParagraph"/>
        <w:tabs>
          <w:tab w:val="left" w:pos="9072"/>
        </w:tabs>
        <w:spacing w:before="120" w:after="0" w:line="240" w:lineRule="auto"/>
        <w:ind w:left="426"/>
        <w:jc w:val="both"/>
        <w:rPr>
          <w:rFonts w:ascii="Arial" w:hAnsi="Arial" w:cs="Arial"/>
          <w:b/>
          <w:sz w:val="24"/>
          <w:szCs w:val="24"/>
        </w:rPr>
      </w:pPr>
    </w:p>
    <w:p w:rsidR="00C03DE5" w:rsidRDefault="00C03DE5" w:rsidP="00D83A27">
      <w:pPr>
        <w:pStyle w:val="ListParagraph"/>
        <w:numPr>
          <w:ilvl w:val="0"/>
          <w:numId w:val="51"/>
        </w:numPr>
        <w:tabs>
          <w:tab w:val="left" w:pos="9072"/>
        </w:tabs>
        <w:spacing w:before="120" w:after="0" w:line="240" w:lineRule="auto"/>
        <w:ind w:left="426" w:hanging="426"/>
        <w:jc w:val="both"/>
        <w:rPr>
          <w:rFonts w:ascii="Arial" w:hAnsi="Arial" w:cs="Arial"/>
          <w:sz w:val="24"/>
          <w:szCs w:val="24"/>
        </w:rPr>
      </w:pPr>
      <w:r w:rsidRPr="008F47D5">
        <w:rPr>
          <w:rFonts w:ascii="Arial" w:hAnsi="Arial" w:cs="Arial"/>
          <w:sz w:val="24"/>
          <w:szCs w:val="24"/>
        </w:rPr>
        <w:t>U tim slučajevima će ugovorne strane nevažeću odredbu zamijeniti novom koja će u gospodarskom smislu biti najbliža nevaljanoj odredbi.</w:t>
      </w:r>
    </w:p>
    <w:p w:rsidR="00232481" w:rsidRPr="00232481" w:rsidRDefault="00232481" w:rsidP="00232481">
      <w:pPr>
        <w:pStyle w:val="ListParagraph"/>
        <w:rPr>
          <w:rFonts w:ascii="Arial" w:hAnsi="Arial" w:cs="Arial"/>
          <w:sz w:val="24"/>
          <w:szCs w:val="24"/>
        </w:rPr>
      </w:pPr>
    </w:p>
    <w:p w:rsidR="00232481" w:rsidRPr="00232481" w:rsidRDefault="00232481" w:rsidP="00232481">
      <w:pPr>
        <w:tabs>
          <w:tab w:val="left" w:pos="9072"/>
        </w:tabs>
        <w:spacing w:before="120" w:after="0" w:line="240" w:lineRule="auto"/>
        <w:jc w:val="both"/>
        <w:rPr>
          <w:rFonts w:ascii="Arial" w:hAnsi="Arial" w:cs="Arial"/>
          <w:sz w:val="24"/>
          <w:szCs w:val="24"/>
        </w:rPr>
      </w:pPr>
    </w:p>
    <w:p w:rsidR="00C03DE5" w:rsidRPr="00B54FC0" w:rsidRDefault="00C03DE5" w:rsidP="00C03DE5">
      <w:pPr>
        <w:tabs>
          <w:tab w:val="left" w:pos="9072"/>
        </w:tabs>
        <w:spacing w:before="120" w:after="0" w:line="240" w:lineRule="auto"/>
        <w:jc w:val="center"/>
        <w:rPr>
          <w:rFonts w:ascii="Arial" w:hAnsi="Arial" w:cs="Arial"/>
          <w:b/>
          <w:sz w:val="24"/>
          <w:szCs w:val="24"/>
        </w:rPr>
      </w:pPr>
      <w:r>
        <w:rPr>
          <w:rFonts w:ascii="Arial" w:hAnsi="Arial" w:cs="Arial"/>
          <w:b/>
          <w:sz w:val="24"/>
          <w:szCs w:val="24"/>
        </w:rPr>
        <w:lastRenderedPageBreak/>
        <w:t>Članak 39.</w:t>
      </w:r>
    </w:p>
    <w:p w:rsidR="00B54FC0" w:rsidRPr="00B54FC0" w:rsidRDefault="00B54FC0" w:rsidP="00D83A27">
      <w:pPr>
        <w:pStyle w:val="ListParagraph"/>
        <w:numPr>
          <w:ilvl w:val="0"/>
          <w:numId w:val="36"/>
        </w:numPr>
        <w:spacing w:before="120" w:after="0" w:line="240" w:lineRule="auto"/>
        <w:contextualSpacing w:val="0"/>
        <w:jc w:val="both"/>
        <w:rPr>
          <w:rFonts w:ascii="Arial" w:hAnsi="Arial" w:cs="Arial"/>
          <w:sz w:val="24"/>
          <w:szCs w:val="24"/>
        </w:rPr>
      </w:pPr>
      <w:r w:rsidRPr="00B54FC0">
        <w:rPr>
          <w:rFonts w:ascii="Arial" w:hAnsi="Arial" w:cs="Arial"/>
          <w:sz w:val="24"/>
          <w:szCs w:val="24"/>
        </w:rPr>
        <w:t>Ugovorne strane suglasno zaključuju da za sve ostalo, što nije regulirano ovim Ugovorom, vrijede odredbe važećeg Zakona o obveznim odnosima, Zakona o gradnji, Zakona o prostornom uređenju, Zakona o poslovima i djelatnostima prostornog uređenja i gradnje, Zakona o zaštiti okoliša, Zakona o javnoj nabavi, Zakona o zaštiti na radu, Zakona o zašiti od požara i drugi zahtjevi važećih primjenjivih propisa.</w:t>
      </w:r>
    </w:p>
    <w:p w:rsidR="00B54FC0" w:rsidRDefault="00B54FC0" w:rsidP="00D83A27">
      <w:pPr>
        <w:pStyle w:val="ListParagraph"/>
        <w:numPr>
          <w:ilvl w:val="0"/>
          <w:numId w:val="36"/>
        </w:numPr>
        <w:tabs>
          <w:tab w:val="left" w:pos="9072"/>
        </w:tabs>
        <w:spacing w:before="120" w:after="0" w:line="240" w:lineRule="auto"/>
        <w:ind w:left="357" w:hanging="357"/>
        <w:contextualSpacing w:val="0"/>
        <w:jc w:val="both"/>
        <w:rPr>
          <w:rFonts w:ascii="Arial" w:hAnsi="Arial" w:cs="Arial"/>
          <w:sz w:val="24"/>
          <w:szCs w:val="24"/>
        </w:rPr>
      </w:pPr>
      <w:r w:rsidRPr="00B54FC0">
        <w:rPr>
          <w:rFonts w:ascii="Arial" w:hAnsi="Arial" w:cs="Arial"/>
          <w:sz w:val="24"/>
          <w:szCs w:val="24"/>
        </w:rPr>
        <w:t xml:space="preserve">Zakoni i </w:t>
      </w:r>
      <w:proofErr w:type="spellStart"/>
      <w:r w:rsidRPr="00B54FC0">
        <w:rPr>
          <w:rFonts w:ascii="Arial" w:hAnsi="Arial" w:cs="Arial"/>
          <w:sz w:val="24"/>
          <w:szCs w:val="24"/>
        </w:rPr>
        <w:t>podzakonski</w:t>
      </w:r>
      <w:proofErr w:type="spellEnd"/>
      <w:r w:rsidRPr="00B54FC0">
        <w:rPr>
          <w:rFonts w:ascii="Arial" w:hAnsi="Arial" w:cs="Arial"/>
          <w:sz w:val="24"/>
          <w:szCs w:val="24"/>
        </w:rPr>
        <w:t xml:space="preserve"> propisi koji se spominju u tekstu ovog Ugovora ili u drugim dijelovima Ugovora i dokumentacije o nabavi, primjenjuju se sa svim važećim izmjenama i dopunama u trenutku primjene ili se primjenjuju novi zakoni ili </w:t>
      </w:r>
      <w:proofErr w:type="spellStart"/>
      <w:r w:rsidRPr="00B54FC0">
        <w:rPr>
          <w:rFonts w:ascii="Arial" w:hAnsi="Arial" w:cs="Arial"/>
          <w:sz w:val="24"/>
          <w:szCs w:val="24"/>
        </w:rPr>
        <w:t>podzakonski</w:t>
      </w:r>
      <w:proofErr w:type="spellEnd"/>
      <w:r w:rsidRPr="00B54FC0">
        <w:rPr>
          <w:rFonts w:ascii="Arial" w:hAnsi="Arial" w:cs="Arial"/>
          <w:sz w:val="24"/>
          <w:szCs w:val="24"/>
        </w:rPr>
        <w:t xml:space="preserve"> propisi ako su zamijenili one koji se spominj</w:t>
      </w:r>
      <w:r w:rsidRPr="008F47D5">
        <w:rPr>
          <w:rFonts w:ascii="Arial" w:hAnsi="Arial" w:cs="Arial"/>
          <w:sz w:val="24"/>
          <w:szCs w:val="24"/>
        </w:rPr>
        <w:t>u.</w:t>
      </w:r>
    </w:p>
    <w:p w:rsidR="008F47D5" w:rsidRPr="008F47D5" w:rsidRDefault="008F47D5" w:rsidP="008F47D5">
      <w:pPr>
        <w:pStyle w:val="ListParagraph"/>
        <w:tabs>
          <w:tab w:val="left" w:pos="9072"/>
        </w:tabs>
        <w:spacing w:before="120" w:after="0" w:line="240" w:lineRule="auto"/>
        <w:ind w:left="357"/>
        <w:contextualSpacing w:val="0"/>
        <w:jc w:val="both"/>
        <w:rPr>
          <w:rFonts w:ascii="Arial" w:hAnsi="Arial" w:cs="Arial"/>
          <w:sz w:val="24"/>
          <w:szCs w:val="24"/>
        </w:rPr>
      </w:pPr>
    </w:p>
    <w:p w:rsidR="00002873" w:rsidRPr="00664DB3" w:rsidRDefault="008F47D5" w:rsidP="00664DB3">
      <w:pPr>
        <w:pStyle w:val="ListParagraph"/>
        <w:numPr>
          <w:ilvl w:val="0"/>
          <w:numId w:val="36"/>
        </w:numPr>
        <w:rPr>
          <w:rFonts w:ascii="Arial" w:hAnsi="Arial" w:cs="Arial"/>
          <w:sz w:val="24"/>
          <w:szCs w:val="24"/>
        </w:rPr>
      </w:pPr>
      <w:r>
        <w:rPr>
          <w:rFonts w:ascii="Arial" w:hAnsi="Arial" w:cs="Arial"/>
          <w:sz w:val="24"/>
          <w:szCs w:val="24"/>
        </w:rPr>
        <w:t>Ovim U</w:t>
      </w:r>
      <w:r w:rsidRPr="008F47D5">
        <w:rPr>
          <w:rFonts w:ascii="Arial" w:hAnsi="Arial" w:cs="Arial"/>
          <w:sz w:val="24"/>
          <w:szCs w:val="24"/>
        </w:rPr>
        <w:t>govorom isključuje se primjena Posebnih uzanci o građenju.</w:t>
      </w:r>
    </w:p>
    <w:p w:rsidR="00002873" w:rsidRPr="00B54FC0" w:rsidRDefault="00002873" w:rsidP="008F47D5">
      <w:pPr>
        <w:pStyle w:val="ListParagraph"/>
        <w:tabs>
          <w:tab w:val="left" w:pos="9072"/>
        </w:tabs>
        <w:spacing w:before="120" w:after="0" w:line="240" w:lineRule="auto"/>
        <w:ind w:left="357"/>
        <w:contextualSpacing w:val="0"/>
        <w:jc w:val="both"/>
        <w:rPr>
          <w:rFonts w:ascii="Arial" w:hAnsi="Arial" w:cs="Arial"/>
          <w:sz w:val="24"/>
          <w:szCs w:val="24"/>
        </w:rPr>
      </w:pPr>
    </w:p>
    <w:p w:rsidR="00B54FC0" w:rsidRPr="00B54FC0" w:rsidRDefault="008F47D5"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40.</w:t>
      </w:r>
    </w:p>
    <w:p w:rsidR="00B54FC0" w:rsidRPr="00B54FC0" w:rsidRDefault="00B54FC0" w:rsidP="00D83A27">
      <w:pPr>
        <w:numPr>
          <w:ilvl w:val="0"/>
          <w:numId w:val="34"/>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Sve eventualne sporove iz ovog Ugovora, Naručitelj i Ugovaratelj će rješavati sporazumno.</w:t>
      </w:r>
    </w:p>
    <w:p w:rsidR="00B54FC0" w:rsidRPr="00B54FC0" w:rsidRDefault="00B54FC0" w:rsidP="00D83A27">
      <w:pPr>
        <w:numPr>
          <w:ilvl w:val="0"/>
          <w:numId w:val="34"/>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 xml:space="preserve">U slučaju nemogućnosti rješenja spora sporazumno, ugovorne strane prihvaćaju rješenje stvarno nadležnog suda u </w:t>
      </w:r>
      <w:r w:rsidR="008F47D5">
        <w:rPr>
          <w:rFonts w:ascii="Arial" w:hAnsi="Arial" w:cs="Arial"/>
          <w:sz w:val="24"/>
          <w:szCs w:val="24"/>
        </w:rPr>
        <w:t>Rijeci</w:t>
      </w:r>
      <w:r w:rsidRPr="00B54FC0">
        <w:rPr>
          <w:rFonts w:ascii="Arial" w:hAnsi="Arial" w:cs="Arial"/>
          <w:sz w:val="24"/>
          <w:szCs w:val="24"/>
        </w:rPr>
        <w:t>.</w:t>
      </w:r>
    </w:p>
    <w:p w:rsidR="00B54FC0" w:rsidRPr="00B54FC0" w:rsidRDefault="00B54FC0" w:rsidP="00B54FC0">
      <w:pPr>
        <w:tabs>
          <w:tab w:val="left" w:pos="9072"/>
        </w:tabs>
        <w:spacing w:before="120" w:after="0" w:line="240" w:lineRule="auto"/>
        <w:jc w:val="center"/>
        <w:rPr>
          <w:rFonts w:ascii="Arial" w:hAnsi="Arial" w:cs="Arial"/>
          <w:b/>
          <w:sz w:val="24"/>
          <w:szCs w:val="24"/>
        </w:rPr>
      </w:pPr>
      <w:r w:rsidRPr="00B54FC0">
        <w:rPr>
          <w:rFonts w:ascii="Arial" w:hAnsi="Arial" w:cs="Arial"/>
          <w:b/>
          <w:sz w:val="24"/>
          <w:szCs w:val="24"/>
        </w:rPr>
        <w:t xml:space="preserve">Članak </w:t>
      </w:r>
      <w:r w:rsidR="008F47D5">
        <w:rPr>
          <w:rFonts w:ascii="Arial" w:hAnsi="Arial" w:cs="Arial"/>
          <w:b/>
          <w:sz w:val="24"/>
          <w:szCs w:val="24"/>
        </w:rPr>
        <w:t>41</w:t>
      </w:r>
      <w:r w:rsidRPr="00B54FC0">
        <w:rPr>
          <w:rFonts w:ascii="Arial" w:hAnsi="Arial" w:cs="Arial"/>
          <w:b/>
          <w:sz w:val="24"/>
          <w:szCs w:val="24"/>
        </w:rPr>
        <w:t>.</w:t>
      </w:r>
    </w:p>
    <w:p w:rsidR="00B54FC0" w:rsidRPr="00B54FC0" w:rsidRDefault="00B54FC0" w:rsidP="00D83A27">
      <w:pPr>
        <w:numPr>
          <w:ilvl w:val="0"/>
          <w:numId w:val="30"/>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Ovaj je Ugovor sastavljen i napisan u 6 (šest) istovjetnih primjerka, od kojih svaki ima dokaznu snagu izvornika i Ugovaratelj dobiva 2 (dva) a Naručitelj 4 (četiri) primjerka.</w:t>
      </w:r>
    </w:p>
    <w:p w:rsidR="00B54FC0" w:rsidRPr="00B54FC0" w:rsidRDefault="008F47D5" w:rsidP="00B54FC0">
      <w:pPr>
        <w:tabs>
          <w:tab w:val="left" w:pos="9072"/>
        </w:tabs>
        <w:spacing w:before="120" w:after="0" w:line="240" w:lineRule="auto"/>
        <w:jc w:val="center"/>
        <w:rPr>
          <w:rFonts w:ascii="Arial" w:hAnsi="Arial" w:cs="Arial"/>
          <w:b/>
          <w:sz w:val="24"/>
          <w:szCs w:val="24"/>
        </w:rPr>
      </w:pPr>
      <w:r>
        <w:rPr>
          <w:rFonts w:ascii="Arial" w:hAnsi="Arial" w:cs="Arial"/>
          <w:b/>
          <w:sz w:val="24"/>
          <w:szCs w:val="24"/>
        </w:rPr>
        <w:t>Članak 42</w:t>
      </w:r>
      <w:r w:rsidR="00B54FC0" w:rsidRPr="00B54FC0">
        <w:rPr>
          <w:rFonts w:ascii="Arial" w:hAnsi="Arial" w:cs="Arial"/>
          <w:b/>
          <w:sz w:val="24"/>
          <w:szCs w:val="24"/>
        </w:rPr>
        <w:t>.</w:t>
      </w:r>
    </w:p>
    <w:p w:rsidR="00B54FC0" w:rsidRPr="00B54FC0" w:rsidRDefault="00B54FC0" w:rsidP="00D83A27">
      <w:pPr>
        <w:numPr>
          <w:ilvl w:val="0"/>
          <w:numId w:val="31"/>
        </w:numPr>
        <w:tabs>
          <w:tab w:val="left" w:pos="9072"/>
        </w:tabs>
        <w:spacing w:before="120" w:after="0" w:line="240" w:lineRule="auto"/>
        <w:ind w:left="426" w:hanging="426"/>
        <w:jc w:val="both"/>
        <w:rPr>
          <w:rFonts w:ascii="Arial" w:hAnsi="Arial" w:cs="Arial"/>
          <w:sz w:val="24"/>
          <w:szCs w:val="24"/>
        </w:rPr>
      </w:pPr>
      <w:r w:rsidRPr="00B54FC0">
        <w:rPr>
          <w:rFonts w:ascii="Arial" w:hAnsi="Arial" w:cs="Arial"/>
          <w:sz w:val="24"/>
          <w:szCs w:val="24"/>
        </w:rPr>
        <w:t>Ovaj Ugovor stupa na snagu danom obostranog potpisa.</w:t>
      </w:r>
    </w:p>
    <w:p w:rsidR="00B54FC0" w:rsidRPr="00B54FC0" w:rsidRDefault="008F47D5" w:rsidP="00B54FC0">
      <w:pPr>
        <w:pStyle w:val="BodyText2"/>
        <w:spacing w:before="360" w:after="0" w:line="240" w:lineRule="auto"/>
        <w:ind w:left="720"/>
        <w:rPr>
          <w:rFonts w:ascii="Arial" w:hAnsi="Arial" w:cs="Arial"/>
          <w:iCs/>
          <w:sz w:val="24"/>
          <w:szCs w:val="24"/>
        </w:rPr>
      </w:pPr>
      <w:r>
        <w:rPr>
          <w:rFonts w:ascii="Arial" w:hAnsi="Arial" w:cs="Arial"/>
          <w:iCs/>
          <w:sz w:val="24"/>
          <w:szCs w:val="24"/>
        </w:rPr>
        <w:t>U _________  ____ 2025</w:t>
      </w:r>
      <w:r w:rsidR="00B54FC0" w:rsidRPr="00B54FC0">
        <w:rPr>
          <w:rFonts w:ascii="Arial" w:hAnsi="Arial" w:cs="Arial"/>
          <w:iCs/>
          <w:sz w:val="24"/>
          <w:szCs w:val="24"/>
        </w:rPr>
        <w:t xml:space="preserve">. godine             U </w:t>
      </w:r>
      <w:r>
        <w:rPr>
          <w:rFonts w:ascii="Arial" w:hAnsi="Arial" w:cs="Arial"/>
          <w:iCs/>
          <w:sz w:val="24"/>
          <w:szCs w:val="24"/>
        </w:rPr>
        <w:t>Dražicama</w:t>
      </w:r>
      <w:r w:rsidR="00B54FC0" w:rsidRPr="00B54FC0">
        <w:rPr>
          <w:rFonts w:ascii="Arial" w:hAnsi="Arial" w:cs="Arial"/>
          <w:iCs/>
          <w:sz w:val="24"/>
          <w:szCs w:val="24"/>
        </w:rPr>
        <w:t xml:space="preserve"> ________</w:t>
      </w:r>
      <w:r>
        <w:rPr>
          <w:rFonts w:ascii="Arial" w:hAnsi="Arial" w:cs="Arial"/>
          <w:iCs/>
          <w:sz w:val="24"/>
          <w:szCs w:val="24"/>
        </w:rPr>
        <w:t>_ 2025</w:t>
      </w:r>
      <w:r w:rsidR="00B54FC0" w:rsidRPr="00B54FC0">
        <w:rPr>
          <w:rFonts w:ascii="Arial" w:hAnsi="Arial" w:cs="Arial"/>
          <w:iCs/>
          <w:sz w:val="24"/>
          <w:szCs w:val="24"/>
        </w:rPr>
        <w:t xml:space="preserve">. godine  </w:t>
      </w:r>
    </w:p>
    <w:tbl>
      <w:tblPr>
        <w:tblW w:w="91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1025"/>
        <w:gridCol w:w="3968"/>
      </w:tblGrid>
      <w:tr w:rsidR="00B54FC0" w:rsidRPr="00B54FC0" w:rsidTr="00A714B5">
        <w:trPr>
          <w:cantSplit/>
        </w:trPr>
        <w:tc>
          <w:tcPr>
            <w:tcW w:w="4112" w:type="dxa"/>
            <w:tcBorders>
              <w:top w:val="nil"/>
              <w:left w:val="nil"/>
              <w:bottom w:val="nil"/>
              <w:right w:val="nil"/>
            </w:tcBorders>
            <w:hideMark/>
          </w:tcPr>
          <w:p w:rsidR="00B54FC0" w:rsidRPr="00B54FC0" w:rsidRDefault="00B54FC0" w:rsidP="008F47D5">
            <w:pPr>
              <w:spacing w:before="120" w:after="0" w:line="240" w:lineRule="auto"/>
              <w:jc w:val="center"/>
              <w:rPr>
                <w:rFonts w:ascii="Arial" w:hAnsi="Arial" w:cs="Arial"/>
                <w:b/>
                <w:color w:val="000000"/>
                <w:sz w:val="24"/>
                <w:szCs w:val="24"/>
              </w:rPr>
            </w:pPr>
            <w:r w:rsidRPr="00B54FC0">
              <w:rPr>
                <w:rFonts w:ascii="Arial" w:hAnsi="Arial" w:cs="Arial"/>
                <w:b/>
                <w:color w:val="000000"/>
                <w:sz w:val="24"/>
                <w:szCs w:val="24"/>
              </w:rPr>
              <w:t xml:space="preserve">ZA </w:t>
            </w:r>
            <w:r w:rsidR="008F47D5">
              <w:rPr>
                <w:rFonts w:ascii="Arial" w:hAnsi="Arial" w:cs="Arial"/>
                <w:b/>
                <w:color w:val="000000"/>
                <w:sz w:val="24"/>
                <w:szCs w:val="24"/>
              </w:rPr>
              <w:t>IZVOĐAČA</w:t>
            </w:r>
            <w:r w:rsidRPr="00B54FC0">
              <w:rPr>
                <w:rFonts w:ascii="Arial" w:hAnsi="Arial" w:cs="Arial"/>
                <w:b/>
                <w:color w:val="000000"/>
                <w:sz w:val="24"/>
                <w:szCs w:val="24"/>
              </w:rPr>
              <w:t>:</w:t>
            </w:r>
          </w:p>
        </w:tc>
        <w:tc>
          <w:tcPr>
            <w:tcW w:w="1025" w:type="dxa"/>
            <w:tcBorders>
              <w:top w:val="nil"/>
              <w:left w:val="nil"/>
              <w:bottom w:val="nil"/>
              <w:right w:val="nil"/>
            </w:tcBorders>
          </w:tcPr>
          <w:p w:rsidR="00B54FC0" w:rsidRPr="00B54FC0" w:rsidRDefault="00B54FC0" w:rsidP="00A714B5">
            <w:pPr>
              <w:spacing w:before="120" w:after="0" w:line="240" w:lineRule="auto"/>
              <w:jc w:val="center"/>
              <w:rPr>
                <w:rFonts w:ascii="Arial" w:hAnsi="Arial" w:cs="Arial"/>
                <w:b/>
                <w:color w:val="000000"/>
                <w:sz w:val="24"/>
                <w:szCs w:val="24"/>
              </w:rPr>
            </w:pPr>
          </w:p>
        </w:tc>
        <w:tc>
          <w:tcPr>
            <w:tcW w:w="3968" w:type="dxa"/>
            <w:tcBorders>
              <w:top w:val="nil"/>
              <w:left w:val="nil"/>
              <w:bottom w:val="nil"/>
              <w:right w:val="nil"/>
            </w:tcBorders>
            <w:hideMark/>
          </w:tcPr>
          <w:p w:rsidR="00B54FC0" w:rsidRPr="00B54FC0" w:rsidRDefault="00B54FC0" w:rsidP="00A714B5">
            <w:pPr>
              <w:spacing w:before="120" w:after="0" w:line="240" w:lineRule="auto"/>
              <w:jc w:val="center"/>
              <w:rPr>
                <w:rFonts w:ascii="Arial" w:hAnsi="Arial" w:cs="Arial"/>
                <w:b/>
                <w:color w:val="000000"/>
                <w:sz w:val="24"/>
                <w:szCs w:val="24"/>
              </w:rPr>
            </w:pPr>
            <w:r w:rsidRPr="00B54FC0">
              <w:rPr>
                <w:rFonts w:ascii="Arial" w:hAnsi="Arial" w:cs="Arial"/>
                <w:b/>
                <w:color w:val="000000"/>
                <w:sz w:val="24"/>
                <w:szCs w:val="24"/>
              </w:rPr>
              <w:t>ZA NARUČITELJA:</w:t>
            </w:r>
          </w:p>
        </w:tc>
      </w:tr>
      <w:tr w:rsidR="00B54FC0" w:rsidRPr="00B54FC0" w:rsidTr="00A714B5">
        <w:trPr>
          <w:cantSplit/>
        </w:trPr>
        <w:tc>
          <w:tcPr>
            <w:tcW w:w="4112" w:type="dxa"/>
            <w:tcBorders>
              <w:top w:val="nil"/>
              <w:left w:val="nil"/>
              <w:bottom w:val="nil"/>
              <w:right w:val="nil"/>
            </w:tcBorders>
            <w:hideMark/>
          </w:tcPr>
          <w:p w:rsidR="00B54FC0" w:rsidRPr="00B54FC0" w:rsidRDefault="00B54FC0" w:rsidP="00A714B5">
            <w:pPr>
              <w:spacing w:after="0" w:line="240" w:lineRule="auto"/>
              <w:jc w:val="center"/>
              <w:rPr>
                <w:rFonts w:ascii="Arial" w:hAnsi="Arial" w:cs="Arial"/>
                <w:b/>
                <w:sz w:val="24"/>
                <w:szCs w:val="24"/>
              </w:rPr>
            </w:pPr>
            <w:r w:rsidRPr="00B54FC0">
              <w:rPr>
                <w:rFonts w:ascii="Arial" w:hAnsi="Arial" w:cs="Arial"/>
                <w:color w:val="000000"/>
                <w:sz w:val="24"/>
                <w:szCs w:val="24"/>
              </w:rPr>
              <w:t>Direktor</w:t>
            </w:r>
            <w:r w:rsidRPr="00B54FC0">
              <w:rPr>
                <w:rFonts w:ascii="Arial" w:hAnsi="Arial" w:cs="Arial"/>
                <w:b/>
                <w:sz w:val="24"/>
                <w:szCs w:val="24"/>
              </w:rPr>
              <w:t>:</w:t>
            </w:r>
          </w:p>
        </w:tc>
        <w:tc>
          <w:tcPr>
            <w:tcW w:w="1025" w:type="dxa"/>
            <w:tcBorders>
              <w:top w:val="nil"/>
              <w:left w:val="nil"/>
              <w:bottom w:val="nil"/>
              <w:right w:val="nil"/>
            </w:tcBorders>
          </w:tcPr>
          <w:p w:rsidR="00B54FC0" w:rsidRPr="00B54FC0" w:rsidRDefault="00B54FC0" w:rsidP="00A714B5">
            <w:pPr>
              <w:spacing w:after="0" w:line="240" w:lineRule="auto"/>
              <w:jc w:val="center"/>
              <w:rPr>
                <w:rFonts w:ascii="Arial" w:hAnsi="Arial" w:cs="Arial"/>
                <w:color w:val="000000"/>
                <w:sz w:val="24"/>
                <w:szCs w:val="24"/>
              </w:rPr>
            </w:pPr>
          </w:p>
        </w:tc>
        <w:tc>
          <w:tcPr>
            <w:tcW w:w="3968" w:type="dxa"/>
            <w:tcBorders>
              <w:top w:val="nil"/>
              <w:left w:val="nil"/>
              <w:bottom w:val="nil"/>
              <w:right w:val="nil"/>
            </w:tcBorders>
            <w:hideMark/>
          </w:tcPr>
          <w:p w:rsidR="00B54FC0" w:rsidRPr="00B54FC0" w:rsidRDefault="008F47D5" w:rsidP="00A714B5">
            <w:pPr>
              <w:spacing w:after="0" w:line="240" w:lineRule="auto"/>
              <w:jc w:val="center"/>
              <w:rPr>
                <w:rFonts w:ascii="Arial" w:hAnsi="Arial" w:cs="Arial"/>
                <w:color w:val="000000"/>
                <w:sz w:val="24"/>
                <w:szCs w:val="24"/>
              </w:rPr>
            </w:pPr>
            <w:r>
              <w:rPr>
                <w:rFonts w:ascii="Arial" w:hAnsi="Arial" w:cs="Arial"/>
                <w:color w:val="000000"/>
                <w:sz w:val="24"/>
                <w:szCs w:val="24"/>
              </w:rPr>
              <w:t>Općinski načelnik</w:t>
            </w:r>
          </w:p>
        </w:tc>
      </w:tr>
      <w:tr w:rsidR="00B54FC0" w:rsidRPr="00B54FC0" w:rsidTr="00A714B5">
        <w:trPr>
          <w:cantSplit/>
          <w:trHeight w:val="364"/>
        </w:trPr>
        <w:tc>
          <w:tcPr>
            <w:tcW w:w="4112" w:type="dxa"/>
            <w:tcBorders>
              <w:top w:val="nil"/>
              <w:left w:val="nil"/>
              <w:bottom w:val="dotted" w:sz="4" w:space="0" w:color="auto"/>
              <w:right w:val="nil"/>
            </w:tcBorders>
          </w:tcPr>
          <w:p w:rsidR="00B54FC0" w:rsidRPr="00B54FC0" w:rsidRDefault="00B54FC0" w:rsidP="00A714B5">
            <w:pPr>
              <w:spacing w:after="0" w:line="240" w:lineRule="auto"/>
              <w:jc w:val="center"/>
              <w:rPr>
                <w:rFonts w:ascii="Arial" w:hAnsi="Arial" w:cs="Arial"/>
                <w:color w:val="000000"/>
                <w:sz w:val="24"/>
                <w:szCs w:val="24"/>
              </w:rPr>
            </w:pPr>
          </w:p>
          <w:p w:rsidR="00B54FC0" w:rsidRPr="00B54FC0" w:rsidRDefault="00B54FC0" w:rsidP="00A714B5">
            <w:pPr>
              <w:spacing w:after="0" w:line="240" w:lineRule="auto"/>
              <w:jc w:val="center"/>
              <w:rPr>
                <w:rFonts w:ascii="Arial" w:hAnsi="Arial" w:cs="Arial"/>
                <w:color w:val="000000"/>
                <w:sz w:val="24"/>
                <w:szCs w:val="24"/>
              </w:rPr>
            </w:pPr>
          </w:p>
        </w:tc>
        <w:tc>
          <w:tcPr>
            <w:tcW w:w="1025" w:type="dxa"/>
            <w:tcBorders>
              <w:top w:val="nil"/>
              <w:left w:val="nil"/>
              <w:bottom w:val="nil"/>
              <w:right w:val="nil"/>
            </w:tcBorders>
          </w:tcPr>
          <w:p w:rsidR="00B54FC0" w:rsidRPr="00B54FC0" w:rsidRDefault="00B54FC0" w:rsidP="00A714B5">
            <w:pPr>
              <w:spacing w:after="0" w:line="240" w:lineRule="auto"/>
              <w:jc w:val="center"/>
              <w:rPr>
                <w:rFonts w:ascii="Arial" w:hAnsi="Arial" w:cs="Arial"/>
                <w:color w:val="000000"/>
                <w:sz w:val="24"/>
                <w:szCs w:val="24"/>
              </w:rPr>
            </w:pPr>
          </w:p>
        </w:tc>
        <w:tc>
          <w:tcPr>
            <w:tcW w:w="3968" w:type="dxa"/>
            <w:tcBorders>
              <w:top w:val="nil"/>
              <w:left w:val="nil"/>
              <w:bottom w:val="dotted" w:sz="4" w:space="0" w:color="auto"/>
              <w:right w:val="nil"/>
            </w:tcBorders>
          </w:tcPr>
          <w:p w:rsidR="00B54FC0" w:rsidRPr="00B54FC0" w:rsidRDefault="00B54FC0" w:rsidP="00A714B5">
            <w:pPr>
              <w:spacing w:after="0" w:line="240" w:lineRule="auto"/>
              <w:jc w:val="center"/>
              <w:rPr>
                <w:rFonts w:ascii="Arial" w:hAnsi="Arial" w:cs="Arial"/>
                <w:color w:val="000000"/>
                <w:sz w:val="24"/>
                <w:szCs w:val="24"/>
              </w:rPr>
            </w:pPr>
          </w:p>
        </w:tc>
      </w:tr>
      <w:tr w:rsidR="00B54FC0" w:rsidRPr="00B54FC0" w:rsidTr="00A714B5">
        <w:trPr>
          <w:cantSplit/>
        </w:trPr>
        <w:tc>
          <w:tcPr>
            <w:tcW w:w="4112" w:type="dxa"/>
            <w:tcBorders>
              <w:top w:val="dotted" w:sz="4" w:space="0" w:color="auto"/>
              <w:left w:val="nil"/>
              <w:bottom w:val="nil"/>
              <w:right w:val="nil"/>
            </w:tcBorders>
            <w:hideMark/>
          </w:tcPr>
          <w:p w:rsidR="00B54FC0" w:rsidRPr="00B54FC0" w:rsidRDefault="00B54FC0" w:rsidP="00A714B5">
            <w:pPr>
              <w:spacing w:after="0" w:line="240" w:lineRule="auto"/>
              <w:jc w:val="center"/>
              <w:rPr>
                <w:rFonts w:ascii="Arial" w:hAnsi="Arial" w:cs="Arial"/>
                <w:b/>
                <w:color w:val="000000"/>
                <w:sz w:val="24"/>
                <w:szCs w:val="24"/>
              </w:rPr>
            </w:pPr>
          </w:p>
        </w:tc>
        <w:tc>
          <w:tcPr>
            <w:tcW w:w="1025" w:type="dxa"/>
            <w:tcBorders>
              <w:top w:val="nil"/>
              <w:left w:val="nil"/>
              <w:bottom w:val="nil"/>
              <w:right w:val="nil"/>
            </w:tcBorders>
          </w:tcPr>
          <w:p w:rsidR="00B54FC0" w:rsidRPr="00B54FC0" w:rsidRDefault="00B54FC0" w:rsidP="00A714B5">
            <w:pPr>
              <w:spacing w:after="0" w:line="240" w:lineRule="auto"/>
              <w:jc w:val="center"/>
              <w:rPr>
                <w:rFonts w:ascii="Arial" w:hAnsi="Arial" w:cs="Arial"/>
                <w:b/>
                <w:color w:val="000000"/>
                <w:sz w:val="24"/>
                <w:szCs w:val="24"/>
              </w:rPr>
            </w:pPr>
          </w:p>
        </w:tc>
        <w:tc>
          <w:tcPr>
            <w:tcW w:w="3968" w:type="dxa"/>
            <w:tcBorders>
              <w:top w:val="dotted" w:sz="4" w:space="0" w:color="auto"/>
              <w:left w:val="nil"/>
              <w:bottom w:val="nil"/>
              <w:right w:val="nil"/>
            </w:tcBorders>
            <w:hideMark/>
          </w:tcPr>
          <w:p w:rsidR="00B54FC0" w:rsidRPr="008F47D5" w:rsidRDefault="008F47D5" w:rsidP="00A714B5">
            <w:pPr>
              <w:spacing w:after="0" w:line="240" w:lineRule="auto"/>
              <w:jc w:val="center"/>
              <w:rPr>
                <w:rFonts w:ascii="Arial" w:hAnsi="Arial" w:cs="Arial"/>
                <w:color w:val="000000"/>
                <w:sz w:val="24"/>
                <w:szCs w:val="24"/>
              </w:rPr>
            </w:pPr>
            <w:r w:rsidRPr="008F47D5">
              <w:rPr>
                <w:rFonts w:ascii="Arial" w:hAnsi="Arial" w:cs="Arial"/>
                <w:color w:val="000000"/>
                <w:sz w:val="24"/>
                <w:szCs w:val="24"/>
              </w:rPr>
              <w:t xml:space="preserve">Robert </w:t>
            </w:r>
            <w:proofErr w:type="spellStart"/>
            <w:r w:rsidRPr="008F47D5">
              <w:rPr>
                <w:rFonts w:ascii="Arial" w:hAnsi="Arial" w:cs="Arial"/>
                <w:color w:val="000000"/>
                <w:sz w:val="24"/>
                <w:szCs w:val="24"/>
              </w:rPr>
              <w:t>Marčelja</w:t>
            </w:r>
            <w:proofErr w:type="spellEnd"/>
          </w:p>
        </w:tc>
      </w:tr>
      <w:tr w:rsidR="00B54FC0" w:rsidRPr="00B54FC0" w:rsidTr="00A714B5">
        <w:trPr>
          <w:cantSplit/>
        </w:trPr>
        <w:tc>
          <w:tcPr>
            <w:tcW w:w="4112" w:type="dxa"/>
            <w:tcBorders>
              <w:top w:val="nil"/>
              <w:left w:val="nil"/>
              <w:bottom w:val="nil"/>
              <w:right w:val="nil"/>
            </w:tcBorders>
          </w:tcPr>
          <w:p w:rsidR="00B54FC0" w:rsidRPr="00B54FC0" w:rsidRDefault="00B54FC0" w:rsidP="00A714B5">
            <w:pPr>
              <w:spacing w:after="0" w:line="240" w:lineRule="auto"/>
              <w:jc w:val="center"/>
              <w:rPr>
                <w:rFonts w:ascii="Arial" w:hAnsi="Arial" w:cs="Arial"/>
                <w:b/>
                <w:color w:val="000000"/>
                <w:sz w:val="24"/>
                <w:szCs w:val="24"/>
              </w:rPr>
            </w:pPr>
          </w:p>
        </w:tc>
        <w:tc>
          <w:tcPr>
            <w:tcW w:w="1025" w:type="dxa"/>
            <w:tcBorders>
              <w:top w:val="nil"/>
              <w:left w:val="nil"/>
              <w:bottom w:val="nil"/>
              <w:right w:val="nil"/>
            </w:tcBorders>
          </w:tcPr>
          <w:p w:rsidR="00B54FC0" w:rsidRPr="00B54FC0" w:rsidRDefault="00B54FC0" w:rsidP="00A714B5">
            <w:pPr>
              <w:spacing w:after="0" w:line="240" w:lineRule="auto"/>
              <w:jc w:val="center"/>
              <w:rPr>
                <w:rFonts w:ascii="Arial" w:hAnsi="Arial" w:cs="Arial"/>
                <w:b/>
                <w:color w:val="000000"/>
                <w:sz w:val="24"/>
                <w:szCs w:val="24"/>
              </w:rPr>
            </w:pPr>
          </w:p>
        </w:tc>
        <w:tc>
          <w:tcPr>
            <w:tcW w:w="3968" w:type="dxa"/>
            <w:tcBorders>
              <w:top w:val="nil"/>
              <w:left w:val="nil"/>
              <w:bottom w:val="nil"/>
              <w:right w:val="nil"/>
            </w:tcBorders>
            <w:vAlign w:val="bottom"/>
            <w:hideMark/>
          </w:tcPr>
          <w:p w:rsidR="00B54FC0" w:rsidRPr="00B54FC0" w:rsidRDefault="00B54FC0" w:rsidP="00A714B5">
            <w:pPr>
              <w:spacing w:before="120" w:after="0" w:line="240" w:lineRule="auto"/>
              <w:rPr>
                <w:rFonts w:ascii="Arial" w:hAnsi="Arial" w:cs="Arial"/>
                <w:color w:val="000000"/>
                <w:sz w:val="24"/>
                <w:szCs w:val="24"/>
              </w:rPr>
            </w:pPr>
            <w:r w:rsidRPr="00B54FC0">
              <w:rPr>
                <w:rFonts w:ascii="Arial" w:hAnsi="Arial" w:cs="Arial"/>
                <w:color w:val="000000"/>
                <w:sz w:val="24"/>
                <w:szCs w:val="24"/>
              </w:rPr>
              <w:t>K</w:t>
            </w:r>
            <w:r w:rsidR="008F47D5">
              <w:rPr>
                <w:rFonts w:ascii="Arial" w:hAnsi="Arial" w:cs="Arial"/>
                <w:color w:val="000000"/>
                <w:sz w:val="24"/>
                <w:szCs w:val="24"/>
              </w:rPr>
              <w:t>LASA</w:t>
            </w:r>
            <w:r w:rsidRPr="00B54FC0">
              <w:rPr>
                <w:rFonts w:ascii="Arial" w:hAnsi="Arial" w:cs="Arial"/>
                <w:color w:val="000000"/>
                <w:sz w:val="24"/>
                <w:szCs w:val="24"/>
              </w:rPr>
              <w:t>:</w:t>
            </w:r>
          </w:p>
          <w:p w:rsidR="00B54FC0" w:rsidRPr="00B54FC0" w:rsidRDefault="00B54FC0" w:rsidP="008F47D5">
            <w:pPr>
              <w:spacing w:after="0" w:line="240" w:lineRule="auto"/>
              <w:rPr>
                <w:rFonts w:ascii="Arial" w:hAnsi="Arial" w:cs="Arial"/>
                <w:b/>
                <w:color w:val="000000"/>
                <w:sz w:val="24"/>
                <w:szCs w:val="24"/>
              </w:rPr>
            </w:pPr>
            <w:r w:rsidRPr="00B54FC0">
              <w:rPr>
                <w:rFonts w:ascii="Arial" w:hAnsi="Arial" w:cs="Arial"/>
                <w:color w:val="000000"/>
                <w:sz w:val="24"/>
                <w:szCs w:val="24"/>
              </w:rPr>
              <w:t>U</w:t>
            </w:r>
            <w:r w:rsidR="008F47D5">
              <w:rPr>
                <w:rFonts w:ascii="Arial" w:hAnsi="Arial" w:cs="Arial"/>
                <w:color w:val="000000"/>
                <w:sz w:val="24"/>
                <w:szCs w:val="24"/>
              </w:rPr>
              <w:t>RBROJ</w:t>
            </w:r>
            <w:r w:rsidRPr="00B54FC0">
              <w:rPr>
                <w:rFonts w:ascii="Arial" w:hAnsi="Arial" w:cs="Arial"/>
                <w:color w:val="000000"/>
                <w:sz w:val="24"/>
                <w:szCs w:val="24"/>
              </w:rPr>
              <w:t xml:space="preserve">: </w:t>
            </w:r>
          </w:p>
        </w:tc>
      </w:tr>
    </w:tbl>
    <w:p w:rsidR="00B54FC0" w:rsidRPr="00B54FC0" w:rsidRDefault="00B54FC0" w:rsidP="00B54FC0">
      <w:pPr>
        <w:autoSpaceDE w:val="0"/>
        <w:autoSpaceDN w:val="0"/>
        <w:adjustRightInd w:val="0"/>
        <w:spacing w:before="120" w:after="0" w:line="240" w:lineRule="auto"/>
        <w:jc w:val="center"/>
        <w:rPr>
          <w:rFonts w:ascii="Arial" w:hAnsi="Arial" w:cs="Arial"/>
          <w:b/>
          <w:bCs/>
          <w:sz w:val="24"/>
          <w:szCs w:val="24"/>
        </w:rPr>
      </w:pPr>
    </w:p>
    <w:p w:rsidR="00B54FC0" w:rsidRPr="00B54FC0" w:rsidRDefault="00B54FC0" w:rsidP="00B54FC0">
      <w:pPr>
        <w:rPr>
          <w:rFonts w:ascii="Arial" w:hAnsi="Arial" w:cs="Arial"/>
          <w:sz w:val="24"/>
          <w:szCs w:val="24"/>
        </w:rPr>
      </w:pPr>
    </w:p>
    <w:p w:rsidR="002445B7" w:rsidRPr="00B54FC0" w:rsidRDefault="002445B7">
      <w:pPr>
        <w:rPr>
          <w:rFonts w:ascii="Arial" w:hAnsi="Arial" w:cs="Arial"/>
          <w:sz w:val="24"/>
          <w:szCs w:val="24"/>
        </w:rPr>
      </w:pPr>
    </w:p>
    <w:sectPr w:rsidR="002445B7" w:rsidRPr="00B54FC0" w:rsidSect="004E2531">
      <w:headerReference w:type="default" r:id="rId7"/>
      <w:footerReference w:type="default" r:id="rId8"/>
      <w:headerReference w:type="first" r:id="rId9"/>
      <w:pgSz w:w="11906" w:h="16838" w:code="9"/>
      <w:pgMar w:top="1417" w:right="1417" w:bottom="1417" w:left="1417" w:header="709" w:footer="597"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F8C" w:rsidRDefault="00936F8C">
      <w:pPr>
        <w:spacing w:after="0" w:line="240" w:lineRule="auto"/>
      </w:pPr>
      <w:r>
        <w:separator/>
      </w:r>
    </w:p>
  </w:endnote>
  <w:endnote w:type="continuationSeparator" w:id="0">
    <w:p w:rsidR="00936F8C" w:rsidRDefault="00936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064330624"/>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rsidR="00A714B5" w:rsidRPr="00DD0E40" w:rsidRDefault="00A714B5">
            <w:pPr>
              <w:pStyle w:val="Footer"/>
              <w:jc w:val="right"/>
              <w:rPr>
                <w:sz w:val="20"/>
              </w:rPr>
            </w:pPr>
            <w:r w:rsidRPr="00DD0E40">
              <w:rPr>
                <w:sz w:val="20"/>
              </w:rPr>
              <w:t xml:space="preserve">Stranica </w:t>
            </w:r>
            <w:r w:rsidRPr="00DD0E40">
              <w:rPr>
                <w:b/>
                <w:bCs/>
                <w:sz w:val="20"/>
              </w:rPr>
              <w:fldChar w:fldCharType="begin"/>
            </w:r>
            <w:r w:rsidRPr="00DD0E40">
              <w:rPr>
                <w:b/>
                <w:bCs/>
                <w:sz w:val="20"/>
              </w:rPr>
              <w:instrText>PAGE</w:instrText>
            </w:r>
            <w:r w:rsidRPr="00DD0E40">
              <w:rPr>
                <w:b/>
                <w:bCs/>
                <w:sz w:val="20"/>
              </w:rPr>
              <w:fldChar w:fldCharType="separate"/>
            </w:r>
            <w:r w:rsidR="00B80577">
              <w:rPr>
                <w:b/>
                <w:bCs/>
                <w:noProof/>
                <w:sz w:val="20"/>
              </w:rPr>
              <w:t>9</w:t>
            </w:r>
            <w:r w:rsidRPr="00DD0E40">
              <w:rPr>
                <w:b/>
                <w:bCs/>
                <w:sz w:val="20"/>
              </w:rPr>
              <w:fldChar w:fldCharType="end"/>
            </w:r>
            <w:r w:rsidRPr="00DD0E40">
              <w:rPr>
                <w:sz w:val="20"/>
              </w:rPr>
              <w:t xml:space="preserve"> od </w:t>
            </w:r>
            <w:r w:rsidRPr="00DD0E40">
              <w:rPr>
                <w:b/>
                <w:bCs/>
                <w:sz w:val="20"/>
              </w:rPr>
              <w:fldChar w:fldCharType="begin"/>
            </w:r>
            <w:r w:rsidRPr="00DD0E40">
              <w:rPr>
                <w:b/>
                <w:bCs/>
                <w:sz w:val="20"/>
              </w:rPr>
              <w:instrText>NUMPAGES</w:instrText>
            </w:r>
            <w:r w:rsidRPr="00DD0E40">
              <w:rPr>
                <w:b/>
                <w:bCs/>
                <w:sz w:val="20"/>
              </w:rPr>
              <w:fldChar w:fldCharType="separate"/>
            </w:r>
            <w:r w:rsidR="00B80577">
              <w:rPr>
                <w:b/>
                <w:bCs/>
                <w:noProof/>
                <w:sz w:val="20"/>
              </w:rPr>
              <w:t>16</w:t>
            </w:r>
            <w:r w:rsidRPr="00DD0E40">
              <w:rPr>
                <w:b/>
                <w:bCs/>
                <w:sz w:val="20"/>
              </w:rPr>
              <w:fldChar w:fldCharType="end"/>
            </w:r>
          </w:p>
        </w:sdtContent>
      </w:sdt>
    </w:sdtContent>
  </w:sdt>
  <w:p w:rsidR="00A714B5" w:rsidRDefault="00A71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F8C" w:rsidRDefault="00936F8C">
      <w:pPr>
        <w:spacing w:after="0" w:line="240" w:lineRule="auto"/>
      </w:pPr>
      <w:r>
        <w:separator/>
      </w:r>
    </w:p>
  </w:footnote>
  <w:footnote w:type="continuationSeparator" w:id="0">
    <w:p w:rsidR="00936F8C" w:rsidRDefault="00936F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47" w:rsidRDefault="00C36E47">
    <w:pPr>
      <w:pStyle w:val="Header"/>
    </w:pPr>
    <w:r>
      <w:rPr>
        <w:noProof/>
        <w:lang w:val="en-US" w:eastAsia="en-US"/>
      </w:rPr>
      <w:drawing>
        <wp:inline distT="0" distB="0" distL="0" distR="0" wp14:anchorId="5670B18E" wp14:editId="3C58673B">
          <wp:extent cx="2981325" cy="715097"/>
          <wp:effectExtent l="0" t="0" r="0" b="8890"/>
          <wp:docPr id="12843768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1203" cy="724662"/>
                  </a:xfrm>
                  <a:prstGeom prst="rect">
                    <a:avLst/>
                  </a:prstGeom>
                  <a:noFill/>
                  <a:ln>
                    <a:noFill/>
                  </a:ln>
                </pic:spPr>
              </pic:pic>
            </a:graphicData>
          </a:graphic>
        </wp:inline>
      </w:drawing>
    </w:r>
  </w:p>
  <w:p w:rsidR="00C36E47" w:rsidRDefault="00C36E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47" w:rsidRDefault="00C36E47">
    <w:pPr>
      <w:pStyle w:val="Header"/>
    </w:pPr>
    <w:r>
      <w:rPr>
        <w:noProof/>
        <w:lang w:val="en-US" w:eastAsia="en-US"/>
      </w:rPr>
      <w:drawing>
        <wp:inline distT="0" distB="0" distL="0" distR="0" wp14:anchorId="5670B18E" wp14:editId="3C58673B">
          <wp:extent cx="2981325" cy="715097"/>
          <wp:effectExtent l="0" t="0" r="0" b="889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1203" cy="724662"/>
                  </a:xfrm>
                  <a:prstGeom prst="rect">
                    <a:avLst/>
                  </a:prstGeom>
                  <a:noFill/>
                  <a:ln>
                    <a:noFill/>
                  </a:ln>
                </pic:spPr>
              </pic:pic>
            </a:graphicData>
          </a:graphic>
        </wp:inline>
      </w:drawing>
    </w:r>
  </w:p>
  <w:p w:rsidR="004E2531" w:rsidRDefault="00C36E47" w:rsidP="004E2531">
    <w:pPr>
      <w:pStyle w:val="Header"/>
      <w:jc w:val="center"/>
      <w:rPr>
        <w:rFonts w:ascii="Arial" w:hAnsi="Arial" w:cs="Arial"/>
      </w:rPr>
    </w:pPr>
    <w:r w:rsidRPr="00C36E47">
      <w:rPr>
        <w:rFonts w:ascii="Arial" w:hAnsi="Arial" w:cs="Arial"/>
      </w:rPr>
      <w:t xml:space="preserve">Projekt Dogradnja dječjeg vrtića „Grobnički </w:t>
    </w:r>
    <w:proofErr w:type="spellStart"/>
    <w:r w:rsidRPr="00C36E47">
      <w:rPr>
        <w:rFonts w:ascii="Arial" w:hAnsi="Arial" w:cs="Arial"/>
      </w:rPr>
      <w:t>tići</w:t>
    </w:r>
    <w:proofErr w:type="spellEnd"/>
    <w:r w:rsidRPr="00C36E47">
      <w:rPr>
        <w:rFonts w:ascii="Arial" w:hAnsi="Arial" w:cs="Arial"/>
      </w:rPr>
      <w:t xml:space="preserve">“ </w:t>
    </w:r>
    <w:proofErr w:type="spellStart"/>
    <w:r w:rsidRPr="00C36E47">
      <w:rPr>
        <w:rFonts w:ascii="Arial" w:hAnsi="Arial" w:cs="Arial"/>
      </w:rPr>
      <w:t>Podhum</w:t>
    </w:r>
    <w:proofErr w:type="spellEnd"/>
  </w:p>
  <w:p w:rsidR="004E2531" w:rsidRPr="004E2531" w:rsidRDefault="004E2531" w:rsidP="004E2531">
    <w:pPr>
      <w:spacing w:after="0" w:line="259" w:lineRule="auto"/>
      <w:jc w:val="center"/>
      <w:rPr>
        <w:rFonts w:asciiTheme="minorHAnsi" w:eastAsiaTheme="minorHAnsi" w:hAnsiTheme="minorHAnsi" w:cstheme="minorBidi"/>
        <w:lang w:eastAsia="en-US"/>
      </w:rPr>
    </w:pPr>
    <w:r w:rsidRPr="004E2531">
      <w:rPr>
        <w:rFonts w:asciiTheme="minorHAnsi" w:eastAsiaTheme="minorHAnsi" w:hAnsiTheme="minorHAnsi" w:cstheme="minorBidi"/>
        <w:lang w:eastAsia="en-US"/>
      </w:rPr>
      <w:t>NPOO.C3.1.R1-I1.01.0301.</w:t>
    </w:r>
  </w:p>
  <w:p w:rsidR="004E2531" w:rsidRPr="00C36E47" w:rsidRDefault="004E2531" w:rsidP="00C36E47">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363"/>
    <w:multiLevelType w:val="hybridMultilevel"/>
    <w:tmpl w:val="3EB03C20"/>
    <w:lvl w:ilvl="0" w:tplc="575AA1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1DB6EE8"/>
    <w:multiLevelType w:val="hybridMultilevel"/>
    <w:tmpl w:val="01662384"/>
    <w:lvl w:ilvl="0" w:tplc="FA5EB424">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21D3FA7"/>
    <w:multiLevelType w:val="hybridMultilevel"/>
    <w:tmpl w:val="61021BA0"/>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26F08FA"/>
    <w:multiLevelType w:val="hybridMultilevel"/>
    <w:tmpl w:val="2B663CEA"/>
    <w:lvl w:ilvl="0" w:tplc="553A0C52">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3A322E8"/>
    <w:multiLevelType w:val="hybridMultilevel"/>
    <w:tmpl w:val="C9DC818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95C4E93"/>
    <w:multiLevelType w:val="hybridMultilevel"/>
    <w:tmpl w:val="8344314C"/>
    <w:lvl w:ilvl="0" w:tplc="BD6C8B28">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B335036"/>
    <w:multiLevelType w:val="hybridMultilevel"/>
    <w:tmpl w:val="609C9CB0"/>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0B3355EF"/>
    <w:multiLevelType w:val="hybridMultilevel"/>
    <w:tmpl w:val="1B76D450"/>
    <w:lvl w:ilvl="0" w:tplc="68A286E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116466D1"/>
    <w:multiLevelType w:val="hybridMultilevel"/>
    <w:tmpl w:val="6F7671F4"/>
    <w:lvl w:ilvl="0" w:tplc="64E2CB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A2716"/>
    <w:multiLevelType w:val="hybridMultilevel"/>
    <w:tmpl w:val="5116125C"/>
    <w:lvl w:ilvl="0" w:tplc="27E291CE">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8EB3669"/>
    <w:multiLevelType w:val="hybridMultilevel"/>
    <w:tmpl w:val="4E58E958"/>
    <w:lvl w:ilvl="0" w:tplc="ED928F70">
      <w:start w:val="1"/>
      <w:numFmt w:val="lowerLetter"/>
      <w:lvlText w:val="(%1)"/>
      <w:lvlJc w:val="left"/>
      <w:pPr>
        <w:ind w:left="1002" w:hanging="43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C1D49EC"/>
    <w:multiLevelType w:val="hybridMultilevel"/>
    <w:tmpl w:val="37BCA322"/>
    <w:lvl w:ilvl="0" w:tplc="98022CE8">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22380B"/>
    <w:multiLevelType w:val="hybridMultilevel"/>
    <w:tmpl w:val="FAFAF02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6D54A9"/>
    <w:multiLevelType w:val="hybridMultilevel"/>
    <w:tmpl w:val="09EC1730"/>
    <w:lvl w:ilvl="0" w:tplc="0CC8CFBA">
      <w:start w:val="1"/>
      <w:numFmt w:val="decimal"/>
      <w:lvlText w:val="(%1)"/>
      <w:lvlJc w:val="left"/>
      <w:pPr>
        <w:ind w:left="719" w:hanging="360"/>
      </w:pPr>
      <w:rPr>
        <w:rFonts w:ascii="Arial" w:eastAsia="Calibri" w:hAnsi="Arial" w:cs="Arial"/>
      </w:rPr>
    </w:lvl>
    <w:lvl w:ilvl="1" w:tplc="041A0019">
      <w:start w:val="1"/>
      <w:numFmt w:val="lowerLetter"/>
      <w:lvlText w:val="%2."/>
      <w:lvlJc w:val="left"/>
      <w:pPr>
        <w:ind w:left="1439" w:hanging="360"/>
      </w:pPr>
    </w:lvl>
    <w:lvl w:ilvl="2" w:tplc="041A001B">
      <w:start w:val="1"/>
      <w:numFmt w:val="lowerRoman"/>
      <w:lvlText w:val="%3."/>
      <w:lvlJc w:val="right"/>
      <w:pPr>
        <w:ind w:left="2159" w:hanging="180"/>
      </w:pPr>
    </w:lvl>
    <w:lvl w:ilvl="3" w:tplc="041A000F">
      <w:start w:val="1"/>
      <w:numFmt w:val="decimal"/>
      <w:lvlText w:val="%4."/>
      <w:lvlJc w:val="left"/>
      <w:pPr>
        <w:ind w:left="2879" w:hanging="360"/>
      </w:pPr>
    </w:lvl>
    <w:lvl w:ilvl="4" w:tplc="041A0019">
      <w:start w:val="1"/>
      <w:numFmt w:val="lowerLetter"/>
      <w:lvlText w:val="%5."/>
      <w:lvlJc w:val="left"/>
      <w:pPr>
        <w:ind w:left="3599" w:hanging="360"/>
      </w:pPr>
    </w:lvl>
    <w:lvl w:ilvl="5" w:tplc="041A001B">
      <w:start w:val="1"/>
      <w:numFmt w:val="lowerRoman"/>
      <w:lvlText w:val="%6."/>
      <w:lvlJc w:val="right"/>
      <w:pPr>
        <w:ind w:left="4319" w:hanging="180"/>
      </w:pPr>
    </w:lvl>
    <w:lvl w:ilvl="6" w:tplc="041A000F">
      <w:start w:val="1"/>
      <w:numFmt w:val="decimal"/>
      <w:lvlText w:val="%7."/>
      <w:lvlJc w:val="left"/>
      <w:pPr>
        <w:ind w:left="5039" w:hanging="360"/>
      </w:pPr>
    </w:lvl>
    <w:lvl w:ilvl="7" w:tplc="041A0019">
      <w:start w:val="1"/>
      <w:numFmt w:val="lowerLetter"/>
      <w:lvlText w:val="%8."/>
      <w:lvlJc w:val="left"/>
      <w:pPr>
        <w:ind w:left="5759" w:hanging="360"/>
      </w:pPr>
    </w:lvl>
    <w:lvl w:ilvl="8" w:tplc="041A001B">
      <w:start w:val="1"/>
      <w:numFmt w:val="lowerRoman"/>
      <w:lvlText w:val="%9."/>
      <w:lvlJc w:val="right"/>
      <w:pPr>
        <w:ind w:left="6479" w:hanging="180"/>
      </w:pPr>
    </w:lvl>
  </w:abstractNum>
  <w:abstractNum w:abstractNumId="14" w15:restartNumberingAfterBreak="0">
    <w:nsid w:val="1FA95F75"/>
    <w:multiLevelType w:val="hybridMultilevel"/>
    <w:tmpl w:val="BEF429C6"/>
    <w:lvl w:ilvl="0" w:tplc="4E06CAF6">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224D1ED2"/>
    <w:multiLevelType w:val="hybridMultilevel"/>
    <w:tmpl w:val="14F699CE"/>
    <w:lvl w:ilvl="0" w:tplc="5FE43E44">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23510625"/>
    <w:multiLevelType w:val="hybridMultilevel"/>
    <w:tmpl w:val="BA00042C"/>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24D37D0E"/>
    <w:multiLevelType w:val="hybridMultilevel"/>
    <w:tmpl w:val="A93844FE"/>
    <w:lvl w:ilvl="0" w:tplc="0A98CE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6D62AA6"/>
    <w:multiLevelType w:val="hybridMultilevel"/>
    <w:tmpl w:val="8D428C1C"/>
    <w:lvl w:ilvl="0" w:tplc="B65EA590">
      <w:start w:val="1"/>
      <w:numFmt w:val="bullet"/>
      <w:lvlText w:val="—"/>
      <w:lvlJc w:val="left"/>
      <w:pPr>
        <w:ind w:left="1144" w:hanging="360"/>
      </w:pPr>
      <w:rPr>
        <w:rFonts w:ascii="Calibri" w:hAnsi="Calibri"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19" w15:restartNumberingAfterBreak="0">
    <w:nsid w:val="279F44A5"/>
    <w:multiLevelType w:val="hybridMultilevel"/>
    <w:tmpl w:val="A2B2375A"/>
    <w:lvl w:ilvl="0" w:tplc="5B901CDE">
      <w:start w:val="1"/>
      <w:numFmt w:val="decimal"/>
      <w:lvlText w:val="(%1)"/>
      <w:lvlJc w:val="left"/>
      <w:pPr>
        <w:ind w:left="720" w:hanging="360"/>
      </w:pPr>
      <w:rPr>
        <w:rFonts w:hint="default"/>
      </w:rPr>
    </w:lvl>
    <w:lvl w:ilvl="1" w:tplc="D24C22F0">
      <w:start w:val="2"/>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C1F17"/>
    <w:multiLevelType w:val="hybridMultilevel"/>
    <w:tmpl w:val="B6208D3A"/>
    <w:lvl w:ilvl="0" w:tplc="10B8B984">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282A7BBD"/>
    <w:multiLevelType w:val="hybridMultilevel"/>
    <w:tmpl w:val="B24A6412"/>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30DF2932"/>
    <w:multiLevelType w:val="hybridMultilevel"/>
    <w:tmpl w:val="61021BA0"/>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312F2542"/>
    <w:multiLevelType w:val="hybridMultilevel"/>
    <w:tmpl w:val="252A4960"/>
    <w:lvl w:ilvl="0" w:tplc="4E06CAF6">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381125C3"/>
    <w:multiLevelType w:val="hybridMultilevel"/>
    <w:tmpl w:val="7F009556"/>
    <w:lvl w:ilvl="0" w:tplc="479224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082C97"/>
    <w:multiLevelType w:val="hybridMultilevel"/>
    <w:tmpl w:val="B4FE0ECA"/>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3C926D50"/>
    <w:multiLevelType w:val="hybridMultilevel"/>
    <w:tmpl w:val="E8F0DE1C"/>
    <w:lvl w:ilvl="0" w:tplc="9670E5F2">
      <w:start w:val="1"/>
      <w:numFmt w:val="decimal"/>
      <w:lvlText w:val="(%1)"/>
      <w:lvlJc w:val="left"/>
      <w:pPr>
        <w:ind w:left="360" w:hanging="360"/>
      </w:pPr>
      <w:rPr>
        <w:color w:val="auto"/>
        <w:sz w:val="22"/>
        <w:szCs w:val="22"/>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7" w15:restartNumberingAfterBreak="0">
    <w:nsid w:val="40C80CA1"/>
    <w:multiLevelType w:val="hybridMultilevel"/>
    <w:tmpl w:val="6BAE717C"/>
    <w:lvl w:ilvl="0" w:tplc="FA5EB424">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8" w15:restartNumberingAfterBreak="0">
    <w:nsid w:val="420B6D88"/>
    <w:multiLevelType w:val="hybridMultilevel"/>
    <w:tmpl w:val="503A26D8"/>
    <w:lvl w:ilvl="0" w:tplc="FFFFFFFF">
      <w:start w:val="1"/>
      <w:numFmt w:val="decimal"/>
      <w:lvlText w:val="(%1)"/>
      <w:lvlJc w:val="left"/>
      <w:pPr>
        <w:ind w:left="420" w:hanging="4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6C703D6"/>
    <w:multiLevelType w:val="hybridMultilevel"/>
    <w:tmpl w:val="9E221932"/>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15:restartNumberingAfterBreak="0">
    <w:nsid w:val="48622D13"/>
    <w:multiLevelType w:val="hybridMultilevel"/>
    <w:tmpl w:val="E446D0B6"/>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1" w15:restartNumberingAfterBreak="0">
    <w:nsid w:val="4A9B5A34"/>
    <w:multiLevelType w:val="hybridMultilevel"/>
    <w:tmpl w:val="945C17DC"/>
    <w:lvl w:ilvl="0" w:tplc="21F2A042">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2" w15:restartNumberingAfterBreak="0">
    <w:nsid w:val="4B1F15F4"/>
    <w:multiLevelType w:val="hybridMultilevel"/>
    <w:tmpl w:val="ACBC2606"/>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4F245DF4"/>
    <w:multiLevelType w:val="hybridMultilevel"/>
    <w:tmpl w:val="C2B0869E"/>
    <w:lvl w:ilvl="0" w:tplc="C69838E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DD095D"/>
    <w:multiLevelType w:val="hybridMultilevel"/>
    <w:tmpl w:val="B096E2A6"/>
    <w:lvl w:ilvl="0" w:tplc="0A98CE2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5" w15:restartNumberingAfterBreak="0">
    <w:nsid w:val="50EF1792"/>
    <w:multiLevelType w:val="hybridMultilevel"/>
    <w:tmpl w:val="A6E8C6FE"/>
    <w:lvl w:ilvl="0" w:tplc="C4EC0A54">
      <w:start w:val="20"/>
      <w:numFmt w:val="bullet"/>
      <w:lvlText w:val="-"/>
      <w:lvlJc w:val="left"/>
      <w:pPr>
        <w:ind w:left="786" w:hanging="360"/>
      </w:pPr>
      <w:rPr>
        <w:rFonts w:ascii="Times New Roman" w:eastAsia="Calibri"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6" w15:restartNumberingAfterBreak="0">
    <w:nsid w:val="52DB5E7E"/>
    <w:multiLevelType w:val="hybridMultilevel"/>
    <w:tmpl w:val="DC1E27A8"/>
    <w:lvl w:ilvl="0" w:tplc="A0EC0EC2">
      <w:start w:val="1"/>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2E85E41"/>
    <w:multiLevelType w:val="hybridMultilevel"/>
    <w:tmpl w:val="710C4716"/>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8" w15:restartNumberingAfterBreak="0">
    <w:nsid w:val="555E48C3"/>
    <w:multiLevelType w:val="hybridMultilevel"/>
    <w:tmpl w:val="5970B0E0"/>
    <w:lvl w:ilvl="0" w:tplc="50A2BDB6">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5CE0A8C"/>
    <w:multiLevelType w:val="hybridMultilevel"/>
    <w:tmpl w:val="75E204DE"/>
    <w:lvl w:ilvl="0" w:tplc="27E291CE">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0" w15:restartNumberingAfterBreak="0">
    <w:nsid w:val="5EFB01AF"/>
    <w:multiLevelType w:val="hybridMultilevel"/>
    <w:tmpl w:val="81480F7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1" w15:restartNumberingAfterBreak="0">
    <w:nsid w:val="647C3B7D"/>
    <w:multiLevelType w:val="hybridMultilevel"/>
    <w:tmpl w:val="931C39F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2" w15:restartNumberingAfterBreak="0">
    <w:nsid w:val="65792FFB"/>
    <w:multiLevelType w:val="hybridMultilevel"/>
    <w:tmpl w:val="6F7671F4"/>
    <w:lvl w:ilvl="0" w:tplc="64E2CB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87F1FDA"/>
    <w:multiLevelType w:val="hybridMultilevel"/>
    <w:tmpl w:val="4382265A"/>
    <w:lvl w:ilvl="0" w:tplc="0A98CE2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4" w15:restartNumberingAfterBreak="0">
    <w:nsid w:val="6A0B660B"/>
    <w:multiLevelType w:val="hybridMultilevel"/>
    <w:tmpl w:val="F086C4E0"/>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5" w15:restartNumberingAfterBreak="0">
    <w:nsid w:val="6A160FCC"/>
    <w:multiLevelType w:val="hybridMultilevel"/>
    <w:tmpl w:val="8B721344"/>
    <w:lvl w:ilvl="0" w:tplc="2EB66806">
      <w:numFmt w:val="bullet"/>
      <w:lvlText w:val="–"/>
      <w:lvlJc w:val="left"/>
      <w:pPr>
        <w:ind w:left="1080" w:hanging="360"/>
      </w:pPr>
      <w:rPr>
        <w:rFonts w:ascii="Tahoma" w:eastAsia="Times New Roman" w:hAnsi="Tahoma" w:cs="Tahoma"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6" w15:restartNumberingAfterBreak="0">
    <w:nsid w:val="72336382"/>
    <w:multiLevelType w:val="hybridMultilevel"/>
    <w:tmpl w:val="0AF6CE56"/>
    <w:lvl w:ilvl="0" w:tplc="D8165762">
      <w:start w:val="1"/>
      <w:numFmt w:val="decimal"/>
      <w:lvlText w:val="(%1)"/>
      <w:lvlJc w:val="left"/>
      <w:pPr>
        <w:ind w:left="36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7" w15:restartNumberingAfterBreak="0">
    <w:nsid w:val="734E58FC"/>
    <w:multiLevelType w:val="hybridMultilevel"/>
    <w:tmpl w:val="E0862D26"/>
    <w:lvl w:ilvl="0" w:tplc="C262DC6E">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8" w15:restartNumberingAfterBreak="0">
    <w:nsid w:val="74301BD6"/>
    <w:multiLevelType w:val="hybridMultilevel"/>
    <w:tmpl w:val="2F16C4A4"/>
    <w:lvl w:ilvl="0" w:tplc="4E06CAF6">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9" w15:restartNumberingAfterBreak="0">
    <w:nsid w:val="75FA523F"/>
    <w:multiLevelType w:val="hybridMultilevel"/>
    <w:tmpl w:val="E8FC9586"/>
    <w:lvl w:ilvl="0" w:tplc="687AA0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788E33C5"/>
    <w:multiLevelType w:val="hybridMultilevel"/>
    <w:tmpl w:val="7C02C466"/>
    <w:lvl w:ilvl="0" w:tplc="0A98CE2C">
      <w:start w:val="1"/>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2"/>
  </w:num>
  <w:num w:numId="2">
    <w:abstractNumId w:val="41"/>
  </w:num>
  <w:num w:numId="3">
    <w:abstractNumId w:val="40"/>
  </w:num>
  <w:num w:numId="4">
    <w:abstractNumId w:val="4"/>
  </w:num>
  <w:num w:numId="5">
    <w:abstractNumId w:val="45"/>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46"/>
  </w:num>
  <w:num w:numId="34">
    <w:abstractNumId w:val="38"/>
  </w:num>
  <w:num w:numId="35">
    <w:abstractNumId w:val="6"/>
  </w:num>
  <w:num w:numId="36">
    <w:abstractNumId w:val="17"/>
  </w:num>
  <w:num w:numId="37">
    <w:abstractNumId w:val="42"/>
  </w:num>
  <w:num w:numId="38">
    <w:abstractNumId w:val="36"/>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1"/>
  </w:num>
  <w:num w:numId="42">
    <w:abstractNumId w:val="10"/>
  </w:num>
  <w:num w:numId="43">
    <w:abstractNumId w:val="1"/>
  </w:num>
  <w:num w:numId="44">
    <w:abstractNumId w:val="8"/>
  </w:num>
  <w:num w:numId="45">
    <w:abstractNumId w:val="28"/>
  </w:num>
  <w:num w:numId="46">
    <w:abstractNumId w:val="2"/>
  </w:num>
  <w:num w:numId="47">
    <w:abstractNumId w:val="35"/>
  </w:num>
  <w:num w:numId="48">
    <w:abstractNumId w:val="18"/>
  </w:num>
  <w:num w:numId="49">
    <w:abstractNumId w:val="19"/>
  </w:num>
  <w:num w:numId="50">
    <w:abstractNumId w:val="24"/>
  </w:num>
  <w:num w:numId="5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FC0"/>
    <w:rsid w:val="00002873"/>
    <w:rsid w:val="000F1EF8"/>
    <w:rsid w:val="001D29D9"/>
    <w:rsid w:val="001E71BB"/>
    <w:rsid w:val="001E78BD"/>
    <w:rsid w:val="002240AA"/>
    <w:rsid w:val="00232481"/>
    <w:rsid w:val="0023525F"/>
    <w:rsid w:val="002445B7"/>
    <w:rsid w:val="00296E97"/>
    <w:rsid w:val="002E71C7"/>
    <w:rsid w:val="00442AF9"/>
    <w:rsid w:val="004B2F5A"/>
    <w:rsid w:val="004E2531"/>
    <w:rsid w:val="00526F40"/>
    <w:rsid w:val="005E47DB"/>
    <w:rsid w:val="00637E87"/>
    <w:rsid w:val="00664DB3"/>
    <w:rsid w:val="006E079F"/>
    <w:rsid w:val="007D47E3"/>
    <w:rsid w:val="008B676E"/>
    <w:rsid w:val="008C068B"/>
    <w:rsid w:val="008F47D5"/>
    <w:rsid w:val="009063DC"/>
    <w:rsid w:val="00936F8C"/>
    <w:rsid w:val="00961F92"/>
    <w:rsid w:val="0099744F"/>
    <w:rsid w:val="00A714B5"/>
    <w:rsid w:val="00B54FC0"/>
    <w:rsid w:val="00B80577"/>
    <w:rsid w:val="00B85078"/>
    <w:rsid w:val="00C03DE5"/>
    <w:rsid w:val="00C36E47"/>
    <w:rsid w:val="00D32DAE"/>
    <w:rsid w:val="00D83A27"/>
    <w:rsid w:val="00D92C1F"/>
    <w:rsid w:val="00F27A6D"/>
    <w:rsid w:val="00F42439"/>
    <w:rsid w:val="00F72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BFEC4"/>
  <w15:chartTrackingRefBased/>
  <w15:docId w15:val="{AF9EF9EB-CDD4-45D0-B321-B37041D64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FC0"/>
    <w:pPr>
      <w:spacing w:line="256" w:lineRule="auto"/>
    </w:pPr>
    <w:rPr>
      <w:rFonts w:ascii="Calibri" w:eastAsia="Calibri" w:hAnsi="Calibri" w:cs="Times New Roman"/>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B54FC0"/>
    <w:rPr>
      <w:szCs w:val="20"/>
    </w:rPr>
  </w:style>
  <w:style w:type="character" w:customStyle="1" w:styleId="BodyText2Char">
    <w:name w:val="Body Text 2 Char"/>
    <w:basedOn w:val="DefaultParagraphFont"/>
    <w:link w:val="BodyText2"/>
    <w:uiPriority w:val="99"/>
    <w:rsid w:val="00B54FC0"/>
    <w:rPr>
      <w:rFonts w:ascii="Calibri" w:eastAsia="Calibri" w:hAnsi="Calibri" w:cs="Times New Roman"/>
      <w:szCs w:val="20"/>
      <w:lang w:val="hr-HR" w:eastAsia="hr-HR"/>
    </w:rPr>
  </w:style>
  <w:style w:type="paragraph" w:styleId="Footer">
    <w:name w:val="footer"/>
    <w:basedOn w:val="Normal"/>
    <w:link w:val="FooterChar"/>
    <w:uiPriority w:val="99"/>
    <w:rsid w:val="00B54FC0"/>
    <w:pPr>
      <w:tabs>
        <w:tab w:val="center" w:pos="4536"/>
        <w:tab w:val="right" w:pos="9072"/>
      </w:tabs>
    </w:pPr>
    <w:rPr>
      <w:szCs w:val="20"/>
    </w:rPr>
  </w:style>
  <w:style w:type="character" w:customStyle="1" w:styleId="FooterChar">
    <w:name w:val="Footer Char"/>
    <w:basedOn w:val="DefaultParagraphFont"/>
    <w:link w:val="Footer"/>
    <w:uiPriority w:val="99"/>
    <w:rsid w:val="00B54FC0"/>
    <w:rPr>
      <w:rFonts w:ascii="Calibri" w:eastAsia="Calibri" w:hAnsi="Calibri" w:cs="Times New Roman"/>
      <w:szCs w:val="20"/>
      <w:lang w:val="hr-HR" w:eastAsia="hr-HR"/>
    </w:rPr>
  </w:style>
  <w:style w:type="table" w:styleId="TableGrid">
    <w:name w:val="Table Grid"/>
    <w:basedOn w:val="TableNormal"/>
    <w:uiPriority w:val="99"/>
    <w:rsid w:val="00B54FC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B54FC0"/>
    <w:pPr>
      <w:spacing w:after="200" w:line="276" w:lineRule="auto"/>
      <w:ind w:left="720"/>
      <w:contextualSpacing/>
    </w:pPr>
    <w:rPr>
      <w:rFonts w:cs="Calibri"/>
    </w:rPr>
  </w:style>
  <w:style w:type="paragraph" w:styleId="Header">
    <w:name w:val="header"/>
    <w:basedOn w:val="Normal"/>
    <w:link w:val="HeaderChar"/>
    <w:uiPriority w:val="99"/>
    <w:unhideWhenUsed/>
    <w:rsid w:val="00C36E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E47"/>
    <w:rPr>
      <w:rFonts w:ascii="Calibri" w:eastAsia="Calibri" w:hAnsi="Calibri" w:cs="Times New Roman"/>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16</Pages>
  <Words>5302</Words>
  <Characters>30228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
  <cp:lastModifiedBy>Nada</cp:lastModifiedBy>
  <cp:revision>19</cp:revision>
  <dcterms:created xsi:type="dcterms:W3CDTF">2025-02-02T15:38:00Z</dcterms:created>
  <dcterms:modified xsi:type="dcterms:W3CDTF">2025-02-04T22:01:00Z</dcterms:modified>
</cp:coreProperties>
</file>