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FCF2" w14:textId="1CA41461" w:rsidR="008C3815" w:rsidRPr="001A62CF" w:rsidRDefault="008C3815" w:rsidP="001A62C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Na temelju članka 20., članka 41. stavak 4. i članka 42. stavak 1. Zakona o lokalnim porezima (</w:t>
      </w:r>
      <w:r w:rsidR="001A62CF">
        <w:rPr>
          <w:rFonts w:ascii="Arial" w:hAnsi="Arial" w:cs="Arial"/>
          <w:sz w:val="22"/>
          <w:szCs w:val="22"/>
        </w:rPr>
        <w:t>„</w:t>
      </w:r>
      <w:r w:rsidRPr="001A62CF">
        <w:rPr>
          <w:rFonts w:ascii="Arial" w:hAnsi="Arial" w:cs="Arial"/>
          <w:sz w:val="22"/>
          <w:szCs w:val="22"/>
        </w:rPr>
        <w:t>Narodne novine</w:t>
      </w:r>
      <w:r w:rsidR="001A62CF">
        <w:rPr>
          <w:rFonts w:ascii="Arial" w:hAnsi="Arial" w:cs="Arial"/>
          <w:sz w:val="22"/>
          <w:szCs w:val="22"/>
        </w:rPr>
        <w:t>“</w:t>
      </w:r>
      <w:r w:rsidRPr="001A62CF">
        <w:rPr>
          <w:rFonts w:ascii="Arial" w:hAnsi="Arial" w:cs="Arial"/>
          <w:sz w:val="22"/>
          <w:szCs w:val="22"/>
        </w:rPr>
        <w:t xml:space="preserve"> broj 115/16</w:t>
      </w:r>
      <w:r w:rsidR="001A62CF">
        <w:rPr>
          <w:rFonts w:ascii="Arial" w:hAnsi="Arial" w:cs="Arial"/>
          <w:sz w:val="22"/>
          <w:szCs w:val="22"/>
        </w:rPr>
        <w:t>.</w:t>
      </w:r>
      <w:r w:rsidRPr="001A62CF">
        <w:rPr>
          <w:rFonts w:ascii="Arial" w:hAnsi="Arial" w:cs="Arial"/>
          <w:sz w:val="22"/>
          <w:szCs w:val="22"/>
        </w:rPr>
        <w:t>, 101/17</w:t>
      </w:r>
      <w:r w:rsidR="001A62CF">
        <w:rPr>
          <w:rFonts w:ascii="Arial" w:hAnsi="Arial" w:cs="Arial"/>
          <w:sz w:val="22"/>
          <w:szCs w:val="22"/>
        </w:rPr>
        <w:t>.</w:t>
      </w:r>
      <w:r w:rsidRPr="001A62CF">
        <w:rPr>
          <w:rFonts w:ascii="Arial" w:hAnsi="Arial" w:cs="Arial"/>
          <w:sz w:val="22"/>
          <w:szCs w:val="22"/>
        </w:rPr>
        <w:t>, 114/22</w:t>
      </w:r>
      <w:r w:rsidR="001A62CF">
        <w:rPr>
          <w:rFonts w:ascii="Arial" w:hAnsi="Arial" w:cs="Arial"/>
          <w:sz w:val="22"/>
          <w:szCs w:val="22"/>
        </w:rPr>
        <w:t>.</w:t>
      </w:r>
      <w:r w:rsidRPr="001A62CF">
        <w:rPr>
          <w:rFonts w:ascii="Arial" w:hAnsi="Arial" w:cs="Arial"/>
          <w:sz w:val="22"/>
          <w:szCs w:val="22"/>
        </w:rPr>
        <w:t>, 114/23</w:t>
      </w:r>
      <w:r w:rsidR="001A62CF">
        <w:rPr>
          <w:rFonts w:ascii="Arial" w:hAnsi="Arial" w:cs="Arial"/>
          <w:sz w:val="22"/>
          <w:szCs w:val="22"/>
        </w:rPr>
        <w:t>.</w:t>
      </w:r>
      <w:r w:rsidR="00D30CC3">
        <w:rPr>
          <w:rFonts w:ascii="Arial" w:hAnsi="Arial" w:cs="Arial"/>
          <w:sz w:val="22"/>
          <w:szCs w:val="22"/>
        </w:rPr>
        <w:t xml:space="preserve">, </w:t>
      </w:r>
      <w:r w:rsidRPr="001A62CF">
        <w:rPr>
          <w:rFonts w:ascii="Arial" w:hAnsi="Arial" w:cs="Arial"/>
          <w:sz w:val="22"/>
          <w:szCs w:val="22"/>
        </w:rPr>
        <w:t>152/24</w:t>
      </w:r>
      <w:r w:rsidR="001A62CF">
        <w:rPr>
          <w:rFonts w:ascii="Arial" w:hAnsi="Arial" w:cs="Arial"/>
          <w:sz w:val="22"/>
          <w:szCs w:val="22"/>
        </w:rPr>
        <w:t>.</w:t>
      </w:r>
      <w:r w:rsidRPr="001A62CF">
        <w:rPr>
          <w:rFonts w:ascii="Arial" w:hAnsi="Arial" w:cs="Arial"/>
          <w:sz w:val="22"/>
          <w:szCs w:val="22"/>
        </w:rPr>
        <w:t xml:space="preserve">) i članka </w:t>
      </w:r>
      <w:r w:rsidR="00040137" w:rsidRPr="001A62CF">
        <w:rPr>
          <w:rFonts w:ascii="Arial" w:hAnsi="Arial" w:cs="Arial"/>
          <w:sz w:val="22"/>
          <w:szCs w:val="22"/>
        </w:rPr>
        <w:t>69</w:t>
      </w:r>
      <w:r w:rsidRPr="001A62CF">
        <w:rPr>
          <w:rFonts w:ascii="Arial" w:hAnsi="Arial" w:cs="Arial"/>
          <w:sz w:val="22"/>
          <w:szCs w:val="22"/>
        </w:rPr>
        <w:t>. Statuta  Općine</w:t>
      </w:r>
      <w:r w:rsidR="00040137" w:rsidRPr="001A62CF">
        <w:rPr>
          <w:rFonts w:ascii="Arial" w:hAnsi="Arial" w:cs="Arial"/>
          <w:sz w:val="22"/>
          <w:szCs w:val="22"/>
        </w:rPr>
        <w:t xml:space="preserve"> Jelenje </w:t>
      </w:r>
      <w:r w:rsidRPr="001A62CF">
        <w:rPr>
          <w:rFonts w:ascii="Arial" w:hAnsi="Arial" w:cs="Arial"/>
          <w:sz w:val="22"/>
          <w:szCs w:val="22"/>
        </w:rPr>
        <w:t>(</w:t>
      </w:r>
      <w:r w:rsidR="001A62CF">
        <w:rPr>
          <w:rFonts w:ascii="Arial" w:hAnsi="Arial" w:cs="Arial"/>
          <w:sz w:val="22"/>
          <w:szCs w:val="22"/>
        </w:rPr>
        <w:t>„</w:t>
      </w:r>
      <w:r w:rsidRPr="001A62CF">
        <w:rPr>
          <w:rFonts w:ascii="Arial" w:hAnsi="Arial" w:cs="Arial"/>
          <w:sz w:val="22"/>
          <w:szCs w:val="22"/>
        </w:rPr>
        <w:t>Služben</w:t>
      </w:r>
      <w:r w:rsidR="00040137" w:rsidRPr="001A62CF">
        <w:rPr>
          <w:rFonts w:ascii="Arial" w:hAnsi="Arial" w:cs="Arial"/>
          <w:sz w:val="22"/>
          <w:szCs w:val="22"/>
        </w:rPr>
        <w:t>e novine Općine Jelenje</w:t>
      </w:r>
      <w:r w:rsidR="001A62CF">
        <w:rPr>
          <w:rFonts w:ascii="Arial" w:hAnsi="Arial" w:cs="Arial"/>
          <w:sz w:val="22"/>
          <w:szCs w:val="22"/>
        </w:rPr>
        <w:t>“</w:t>
      </w:r>
      <w:r w:rsidRPr="001A62CF">
        <w:rPr>
          <w:rFonts w:ascii="Arial" w:hAnsi="Arial" w:cs="Arial"/>
          <w:sz w:val="22"/>
          <w:szCs w:val="22"/>
        </w:rPr>
        <w:t xml:space="preserve"> br</w:t>
      </w:r>
      <w:r w:rsidR="001A62CF">
        <w:rPr>
          <w:rFonts w:ascii="Arial" w:hAnsi="Arial" w:cs="Arial"/>
          <w:sz w:val="22"/>
          <w:szCs w:val="22"/>
        </w:rPr>
        <w:t>oj</w:t>
      </w:r>
      <w:r w:rsidR="00040137" w:rsidRPr="001A62CF">
        <w:rPr>
          <w:rFonts w:ascii="Arial" w:hAnsi="Arial" w:cs="Arial"/>
          <w:sz w:val="22"/>
          <w:szCs w:val="22"/>
        </w:rPr>
        <w:t xml:space="preserve"> 59/23</w:t>
      </w:r>
      <w:r w:rsidR="001A62CF">
        <w:rPr>
          <w:rFonts w:ascii="Arial" w:hAnsi="Arial" w:cs="Arial"/>
          <w:sz w:val="22"/>
          <w:szCs w:val="22"/>
        </w:rPr>
        <w:t>.</w:t>
      </w:r>
      <w:r w:rsidRPr="001A62CF">
        <w:rPr>
          <w:rFonts w:ascii="Arial" w:hAnsi="Arial" w:cs="Arial"/>
          <w:sz w:val="22"/>
          <w:szCs w:val="22"/>
        </w:rPr>
        <w:t>) Općinsko vijeće Općine</w:t>
      </w:r>
      <w:r w:rsidR="00040137" w:rsidRPr="001A62CF">
        <w:rPr>
          <w:rFonts w:ascii="Arial" w:hAnsi="Arial" w:cs="Arial"/>
          <w:sz w:val="22"/>
          <w:szCs w:val="22"/>
        </w:rPr>
        <w:t xml:space="preserve"> Jelenje </w:t>
      </w:r>
      <w:r w:rsidRPr="001A62CF">
        <w:rPr>
          <w:rFonts w:ascii="Arial" w:hAnsi="Arial" w:cs="Arial"/>
          <w:sz w:val="22"/>
          <w:szCs w:val="22"/>
        </w:rPr>
        <w:t xml:space="preserve">na </w:t>
      </w:r>
      <w:r w:rsidR="00040137" w:rsidRPr="001A62CF">
        <w:rPr>
          <w:rFonts w:ascii="Arial" w:hAnsi="Arial" w:cs="Arial"/>
          <w:sz w:val="22"/>
          <w:szCs w:val="22"/>
        </w:rPr>
        <w:t>24</w:t>
      </w:r>
      <w:r w:rsidRPr="001A62CF">
        <w:rPr>
          <w:rFonts w:ascii="Arial" w:hAnsi="Arial" w:cs="Arial"/>
          <w:sz w:val="22"/>
          <w:szCs w:val="22"/>
        </w:rPr>
        <w:t>. sjednici održanoj ______________ 2025. godine, donijelo je</w:t>
      </w:r>
    </w:p>
    <w:p w14:paraId="22450C1D" w14:textId="77777777" w:rsidR="008C3815" w:rsidRPr="001A62CF" w:rsidRDefault="008C3815" w:rsidP="001A62CF">
      <w:pPr>
        <w:spacing w:line="276" w:lineRule="auto"/>
        <w:rPr>
          <w:rFonts w:ascii="Arial" w:hAnsi="Arial" w:cs="Arial"/>
          <w:sz w:val="22"/>
          <w:szCs w:val="22"/>
        </w:rPr>
      </w:pPr>
    </w:p>
    <w:p w14:paraId="43D5F2F4" w14:textId="77777777" w:rsidR="001A62CF" w:rsidRDefault="001A62CF" w:rsidP="001A62C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89CDA0" w14:textId="5D593F15" w:rsidR="0039131F" w:rsidRPr="001A62CF" w:rsidRDefault="00C81061" w:rsidP="001A62CF">
      <w:pPr>
        <w:spacing w:line="276" w:lineRule="auto"/>
        <w:jc w:val="center"/>
        <w:rPr>
          <w:rFonts w:ascii="Arial" w:hAnsi="Arial" w:cs="Arial"/>
          <w:b/>
          <w:bCs/>
        </w:rPr>
      </w:pPr>
      <w:r w:rsidRPr="001A62CF">
        <w:rPr>
          <w:rFonts w:ascii="Arial" w:hAnsi="Arial" w:cs="Arial"/>
          <w:b/>
          <w:bCs/>
        </w:rPr>
        <w:t>ODLUK</w:t>
      </w:r>
      <w:r w:rsidR="00701C65" w:rsidRPr="001A62CF">
        <w:rPr>
          <w:rFonts w:ascii="Arial" w:hAnsi="Arial" w:cs="Arial"/>
          <w:b/>
          <w:bCs/>
        </w:rPr>
        <w:t>U</w:t>
      </w:r>
    </w:p>
    <w:p w14:paraId="7084522B" w14:textId="2CE80D76" w:rsidR="0039131F" w:rsidRPr="001A62CF" w:rsidRDefault="0039131F" w:rsidP="001A62CF">
      <w:pPr>
        <w:spacing w:line="276" w:lineRule="auto"/>
        <w:jc w:val="center"/>
        <w:rPr>
          <w:rFonts w:ascii="Arial" w:hAnsi="Arial" w:cs="Arial"/>
          <w:b/>
          <w:bCs/>
        </w:rPr>
      </w:pPr>
      <w:r w:rsidRPr="001A62CF">
        <w:rPr>
          <w:rFonts w:ascii="Arial" w:hAnsi="Arial" w:cs="Arial"/>
          <w:b/>
          <w:bCs/>
        </w:rPr>
        <w:t>o općinskim porezima Općine</w:t>
      </w:r>
      <w:r w:rsidR="00040137" w:rsidRPr="001A62CF">
        <w:rPr>
          <w:rFonts w:ascii="Arial" w:hAnsi="Arial" w:cs="Arial"/>
          <w:b/>
          <w:bCs/>
        </w:rPr>
        <w:t xml:space="preserve"> Jelenje</w:t>
      </w:r>
    </w:p>
    <w:p w14:paraId="139E84E0" w14:textId="77777777" w:rsidR="008C3815" w:rsidRPr="001A62CF" w:rsidRDefault="008C3815" w:rsidP="001A62CF">
      <w:pPr>
        <w:spacing w:line="276" w:lineRule="auto"/>
        <w:rPr>
          <w:rFonts w:ascii="Arial" w:hAnsi="Arial" w:cs="Arial"/>
          <w:sz w:val="22"/>
          <w:szCs w:val="22"/>
        </w:rPr>
      </w:pPr>
    </w:p>
    <w:p w14:paraId="1528AC27" w14:textId="77777777" w:rsidR="001A62CF" w:rsidRPr="001A62CF" w:rsidRDefault="001A62CF" w:rsidP="001A62CF">
      <w:pPr>
        <w:pStyle w:val="Bezproreda1"/>
        <w:spacing w:line="276" w:lineRule="auto"/>
        <w:jc w:val="both"/>
        <w:rPr>
          <w:rFonts w:ascii="Arial" w:hAnsi="Arial" w:cs="Arial"/>
        </w:rPr>
      </w:pPr>
    </w:p>
    <w:p w14:paraId="30E8187A" w14:textId="06D09D60" w:rsidR="0039131F" w:rsidRPr="001A62CF" w:rsidRDefault="0039131F" w:rsidP="001A62CF">
      <w:pPr>
        <w:pStyle w:val="Bezproreda1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1A62CF">
        <w:rPr>
          <w:rFonts w:ascii="Arial" w:hAnsi="Arial" w:cs="Arial"/>
          <w:b/>
          <w:bCs/>
        </w:rPr>
        <w:t>I. OPĆA ODREDBA</w:t>
      </w:r>
    </w:p>
    <w:p w14:paraId="52FFDA29" w14:textId="77777777" w:rsidR="0039131F" w:rsidRPr="001A62CF" w:rsidRDefault="0039131F" w:rsidP="001A62CF">
      <w:pPr>
        <w:pStyle w:val="Bezproreda1"/>
        <w:spacing w:line="276" w:lineRule="auto"/>
        <w:jc w:val="center"/>
        <w:rPr>
          <w:rFonts w:ascii="Arial" w:hAnsi="Arial" w:cs="Arial"/>
        </w:rPr>
      </w:pPr>
      <w:r w:rsidRPr="001A62CF">
        <w:rPr>
          <w:rFonts w:ascii="Arial" w:hAnsi="Arial" w:cs="Arial"/>
        </w:rPr>
        <w:t>Članak 1.</w:t>
      </w:r>
    </w:p>
    <w:p w14:paraId="53287EB1" w14:textId="77777777" w:rsidR="00413F80" w:rsidRPr="001A62CF" w:rsidRDefault="00413F80" w:rsidP="001A62CF">
      <w:pPr>
        <w:pStyle w:val="Bezproreda1"/>
        <w:spacing w:line="276" w:lineRule="auto"/>
        <w:jc w:val="center"/>
        <w:rPr>
          <w:rFonts w:ascii="Arial" w:hAnsi="Arial" w:cs="Arial"/>
        </w:rPr>
      </w:pPr>
    </w:p>
    <w:p w14:paraId="168A64F7" w14:textId="1B0516DE" w:rsidR="0068268B" w:rsidRDefault="0039131F" w:rsidP="001A62CF">
      <w:pPr>
        <w:shd w:val="clear" w:color="auto" w:fill="FFFFFF"/>
        <w:spacing w:after="100" w:afterAutospacing="1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Ovom se Odlukom utvrđuju vrste poreza koje pripadaju Općini</w:t>
      </w:r>
      <w:r w:rsidR="00040137" w:rsidRPr="001A62CF">
        <w:rPr>
          <w:rFonts w:ascii="Arial" w:hAnsi="Arial" w:cs="Arial"/>
          <w:sz w:val="22"/>
          <w:szCs w:val="22"/>
        </w:rPr>
        <w:t xml:space="preserve"> Jelenje</w:t>
      </w:r>
      <w:r w:rsidR="000B0E2C" w:rsidRPr="001A62CF">
        <w:rPr>
          <w:rFonts w:ascii="Arial" w:hAnsi="Arial" w:cs="Arial"/>
          <w:sz w:val="22"/>
          <w:szCs w:val="22"/>
        </w:rPr>
        <w:t xml:space="preserve"> (u daljnjem tekstu: Općina)</w:t>
      </w:r>
      <w:r w:rsidRPr="001A62CF">
        <w:rPr>
          <w:rFonts w:ascii="Arial" w:hAnsi="Arial" w:cs="Arial"/>
          <w:sz w:val="22"/>
          <w:szCs w:val="22"/>
        </w:rPr>
        <w:t xml:space="preserve">, </w:t>
      </w:r>
      <w:r w:rsidR="00701C65" w:rsidRPr="001A62CF">
        <w:rPr>
          <w:rFonts w:ascii="Arial" w:hAnsi="Arial" w:cs="Arial"/>
          <w:sz w:val="22"/>
          <w:szCs w:val="22"/>
        </w:rPr>
        <w:t>visina stope poreza na potrošnju, visina poreza na nekretnine te nadležno porezno tijelo za utvrđivanje i naplatu poreza.</w:t>
      </w:r>
    </w:p>
    <w:p w14:paraId="227D19A2" w14:textId="77777777" w:rsidR="00413F80" w:rsidRPr="001A62CF" w:rsidRDefault="00413F80" w:rsidP="001A62CF">
      <w:pPr>
        <w:shd w:val="clear" w:color="auto" w:fill="FFFFFF"/>
        <w:spacing w:line="276" w:lineRule="auto"/>
        <w:ind w:firstLine="708"/>
        <w:textAlignment w:val="top"/>
        <w:rPr>
          <w:rFonts w:ascii="Arial" w:hAnsi="Arial" w:cs="Arial"/>
          <w:b/>
          <w:bCs/>
          <w:sz w:val="22"/>
          <w:szCs w:val="22"/>
        </w:rPr>
      </w:pPr>
      <w:r w:rsidRPr="001A62CF">
        <w:rPr>
          <w:rFonts w:ascii="Arial" w:hAnsi="Arial" w:cs="Arial"/>
          <w:b/>
          <w:bCs/>
          <w:sz w:val="22"/>
          <w:szCs w:val="22"/>
        </w:rPr>
        <w:t>II. VRSTE POREZA</w:t>
      </w:r>
    </w:p>
    <w:p w14:paraId="0EB03465" w14:textId="77777777" w:rsidR="00413F80" w:rsidRPr="001A62CF" w:rsidRDefault="00413F80" w:rsidP="001A62CF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Članak 2.</w:t>
      </w:r>
    </w:p>
    <w:p w14:paraId="79186678" w14:textId="54610672" w:rsidR="00701C65" w:rsidRPr="001A62CF" w:rsidRDefault="00413F80" w:rsidP="001A62CF">
      <w:pPr>
        <w:pStyle w:val="Bezproreda1"/>
        <w:spacing w:line="276" w:lineRule="auto"/>
        <w:rPr>
          <w:rFonts w:ascii="Arial" w:hAnsi="Arial" w:cs="Arial"/>
        </w:rPr>
      </w:pPr>
      <w:r w:rsidRPr="001A62CF">
        <w:rPr>
          <w:rFonts w:ascii="Arial" w:hAnsi="Arial" w:cs="Arial"/>
        </w:rPr>
        <w:t>​</w:t>
      </w:r>
      <w:r w:rsidR="00701C65" w:rsidRPr="001A62CF">
        <w:rPr>
          <w:rFonts w:ascii="Arial" w:hAnsi="Arial" w:cs="Arial"/>
        </w:rPr>
        <w:t>Općinski porezi su:</w:t>
      </w:r>
    </w:p>
    <w:p w14:paraId="38201184" w14:textId="77777777" w:rsidR="00701C65" w:rsidRPr="001A62CF" w:rsidRDefault="00701C65" w:rsidP="001A62CF">
      <w:pPr>
        <w:pStyle w:val="Bezproreda1"/>
        <w:spacing w:line="276" w:lineRule="auto"/>
        <w:ind w:left="1276"/>
        <w:rPr>
          <w:rFonts w:ascii="Arial" w:hAnsi="Arial" w:cs="Arial"/>
        </w:rPr>
      </w:pPr>
      <w:r w:rsidRPr="001A62CF">
        <w:rPr>
          <w:rFonts w:ascii="Arial" w:hAnsi="Arial" w:cs="Arial"/>
        </w:rPr>
        <w:t>1. porez na potrošnju,</w:t>
      </w:r>
    </w:p>
    <w:p w14:paraId="13297AAB" w14:textId="414CBB9C" w:rsidR="00413F80" w:rsidRPr="001A62CF" w:rsidRDefault="00701C65" w:rsidP="001A62CF">
      <w:pPr>
        <w:pStyle w:val="Bezproreda1"/>
        <w:spacing w:line="276" w:lineRule="auto"/>
        <w:ind w:left="568" w:firstLine="708"/>
        <w:rPr>
          <w:rFonts w:ascii="Arial" w:hAnsi="Arial" w:cs="Arial"/>
        </w:rPr>
      </w:pPr>
      <w:r w:rsidRPr="001A62CF">
        <w:rPr>
          <w:rFonts w:ascii="Arial" w:hAnsi="Arial" w:cs="Arial"/>
        </w:rPr>
        <w:t>2. porez na nekretnine</w:t>
      </w:r>
    </w:p>
    <w:p w14:paraId="67D3A38B" w14:textId="77777777" w:rsidR="00413F80" w:rsidRPr="001A62CF" w:rsidRDefault="00413F80" w:rsidP="001A62CF">
      <w:pPr>
        <w:shd w:val="clear" w:color="auto" w:fill="FFFFFF"/>
        <w:spacing w:after="100" w:afterAutospacing="1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59F0DFDD" w14:textId="0D190CF0" w:rsidR="00413F80" w:rsidRPr="001A62CF" w:rsidRDefault="001A62CF" w:rsidP="001A62CF">
      <w:pPr>
        <w:shd w:val="clear" w:color="auto" w:fill="FFFFFF"/>
        <w:spacing w:line="276" w:lineRule="auto"/>
        <w:ind w:firstLine="568"/>
        <w:textAlignment w:val="top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</w:t>
      </w:r>
      <w:r w:rsidR="00413F80" w:rsidRPr="001A62CF">
        <w:rPr>
          <w:rFonts w:ascii="Arial" w:hAnsi="Arial" w:cs="Arial"/>
          <w:b/>
          <w:bCs/>
          <w:sz w:val="22"/>
          <w:szCs w:val="22"/>
        </w:rPr>
        <w:t>POREZ NA POTROŠNJU</w:t>
      </w:r>
    </w:p>
    <w:p w14:paraId="291F7983" w14:textId="77777777" w:rsidR="00413F80" w:rsidRPr="001A62CF" w:rsidRDefault="00413F80" w:rsidP="001A62CF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Članak 3.</w:t>
      </w:r>
    </w:p>
    <w:p w14:paraId="0E0EB951" w14:textId="25B1004B" w:rsidR="00413F80" w:rsidRPr="001A62CF" w:rsidRDefault="00413F80" w:rsidP="001A62CF">
      <w:pPr>
        <w:pStyle w:val="Bezproreda1"/>
        <w:spacing w:line="276" w:lineRule="auto"/>
        <w:jc w:val="both"/>
        <w:rPr>
          <w:rFonts w:ascii="Arial" w:hAnsi="Arial" w:cs="Arial"/>
        </w:rPr>
      </w:pPr>
      <w:r w:rsidRPr="001A62CF">
        <w:rPr>
          <w:rFonts w:ascii="Arial" w:hAnsi="Arial" w:cs="Arial"/>
        </w:rPr>
        <w:t>Porez na potrošnju plaća se na potrošnju alkoholnih pića (vinjak, rakiju i žestoka pića), prirodnih vina, specijalnih vina, piva i bezalkoholna pića u ugostiteljskim objektima na području općine</w:t>
      </w:r>
      <w:r w:rsidR="00040137" w:rsidRPr="001A62CF">
        <w:rPr>
          <w:rFonts w:ascii="Arial" w:hAnsi="Arial" w:cs="Arial"/>
        </w:rPr>
        <w:t xml:space="preserve"> Jelenje</w:t>
      </w:r>
      <w:r w:rsidRPr="001A62CF">
        <w:rPr>
          <w:rFonts w:ascii="Arial" w:hAnsi="Arial" w:cs="Arial"/>
        </w:rPr>
        <w:t xml:space="preserve">, po stopi od </w:t>
      </w:r>
      <w:r w:rsidR="00040137" w:rsidRPr="001A62CF">
        <w:rPr>
          <w:rFonts w:ascii="Arial" w:hAnsi="Arial" w:cs="Arial"/>
        </w:rPr>
        <w:t>3</w:t>
      </w:r>
      <w:r w:rsidRPr="001A62CF">
        <w:rPr>
          <w:rFonts w:ascii="Arial" w:hAnsi="Arial" w:cs="Arial"/>
        </w:rPr>
        <w:t>%.</w:t>
      </w:r>
    </w:p>
    <w:p w14:paraId="398E30E3" w14:textId="77777777" w:rsidR="00413F80" w:rsidRPr="001A62CF" w:rsidRDefault="00413F80" w:rsidP="001A62CF">
      <w:pPr>
        <w:shd w:val="clear" w:color="auto" w:fill="FFFFFF"/>
        <w:spacing w:line="276" w:lineRule="auto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br/>
      </w:r>
    </w:p>
    <w:p w14:paraId="0EA4B82A" w14:textId="4C519C6B" w:rsidR="00EA78CF" w:rsidRPr="001A62CF" w:rsidRDefault="001A62CF" w:rsidP="001A62CF">
      <w:pPr>
        <w:shd w:val="clear" w:color="auto" w:fill="FFFFFF"/>
        <w:spacing w:line="276" w:lineRule="auto"/>
        <w:ind w:firstLine="708"/>
        <w:textAlignment w:val="top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</w:t>
      </w:r>
      <w:r w:rsidR="00EA78CF" w:rsidRPr="001A62CF">
        <w:rPr>
          <w:rFonts w:ascii="Arial" w:hAnsi="Arial" w:cs="Arial"/>
          <w:b/>
          <w:bCs/>
          <w:sz w:val="22"/>
          <w:szCs w:val="22"/>
        </w:rPr>
        <w:t>POREZ NA NEKRETNINE</w:t>
      </w:r>
    </w:p>
    <w:p w14:paraId="3214DFD9" w14:textId="6EE61480" w:rsidR="00EA78CF" w:rsidRPr="001A62CF" w:rsidRDefault="00EA78CF" w:rsidP="001A62CF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Članak 4.</w:t>
      </w:r>
    </w:p>
    <w:p w14:paraId="51DA8A15" w14:textId="7A030F52" w:rsidR="003829F1" w:rsidRPr="001A62CF" w:rsidRDefault="00901E5B" w:rsidP="001A62CF">
      <w:pPr>
        <w:shd w:val="clear" w:color="auto" w:fill="FFFFFF"/>
        <w:spacing w:after="100" w:afterAutospacing="1" w:line="276" w:lineRule="auto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Porez na nekretnine na području Općine</w:t>
      </w:r>
      <w:r w:rsidR="00040137" w:rsidRPr="001A62CF">
        <w:rPr>
          <w:rFonts w:ascii="Arial" w:hAnsi="Arial" w:cs="Arial"/>
          <w:sz w:val="22"/>
          <w:szCs w:val="22"/>
        </w:rPr>
        <w:t xml:space="preserve"> Jelenje </w:t>
      </w:r>
      <w:r w:rsidRPr="001A62CF">
        <w:rPr>
          <w:rFonts w:ascii="Arial" w:hAnsi="Arial" w:cs="Arial"/>
          <w:sz w:val="22"/>
          <w:szCs w:val="22"/>
        </w:rPr>
        <w:t xml:space="preserve">plaća se </w:t>
      </w:r>
      <w:r w:rsidR="003829F1" w:rsidRPr="001A62CF">
        <w:rPr>
          <w:rFonts w:ascii="Arial" w:hAnsi="Arial" w:cs="Arial"/>
          <w:sz w:val="22"/>
          <w:szCs w:val="22"/>
        </w:rPr>
        <w:t xml:space="preserve">godišnje </w:t>
      </w:r>
      <w:r w:rsidRPr="001A62CF">
        <w:rPr>
          <w:rFonts w:ascii="Arial" w:hAnsi="Arial" w:cs="Arial"/>
          <w:sz w:val="22"/>
          <w:szCs w:val="22"/>
        </w:rPr>
        <w:t xml:space="preserve">u visini od </w:t>
      </w:r>
      <w:r w:rsidR="009A4683" w:rsidRPr="001A62CF">
        <w:rPr>
          <w:rFonts w:ascii="Arial" w:hAnsi="Arial" w:cs="Arial"/>
          <w:sz w:val="22"/>
          <w:szCs w:val="22"/>
        </w:rPr>
        <w:t>1,33</w:t>
      </w:r>
      <w:r w:rsidRPr="001A62CF">
        <w:rPr>
          <w:rFonts w:ascii="Arial" w:hAnsi="Arial" w:cs="Arial"/>
          <w:sz w:val="22"/>
          <w:szCs w:val="22"/>
        </w:rPr>
        <w:t xml:space="preserve"> </w:t>
      </w:r>
      <w:r w:rsidR="003829F1" w:rsidRPr="001A62CF">
        <w:rPr>
          <w:rFonts w:ascii="Arial" w:hAnsi="Arial" w:cs="Arial"/>
          <w:sz w:val="22"/>
          <w:szCs w:val="22"/>
        </w:rPr>
        <w:t>eura/m² korisne površine nekretnine</w:t>
      </w:r>
      <w:r w:rsidRPr="001A62CF">
        <w:rPr>
          <w:rFonts w:ascii="Arial" w:hAnsi="Arial" w:cs="Arial"/>
          <w:sz w:val="22"/>
          <w:szCs w:val="22"/>
        </w:rPr>
        <w:t>.</w:t>
      </w:r>
    </w:p>
    <w:p w14:paraId="105B43BC" w14:textId="77777777" w:rsidR="005E7A3A" w:rsidRPr="001A62CF" w:rsidRDefault="005E7A3A" w:rsidP="001A62CF">
      <w:pPr>
        <w:pStyle w:val="Bezproreda1"/>
        <w:spacing w:line="276" w:lineRule="auto"/>
        <w:jc w:val="both"/>
        <w:rPr>
          <w:rFonts w:ascii="Arial" w:hAnsi="Arial" w:cs="Arial"/>
        </w:rPr>
      </w:pPr>
    </w:p>
    <w:p w14:paraId="1EE8C3DE" w14:textId="28A6FCC4" w:rsidR="005E7A3A" w:rsidRPr="001A62CF" w:rsidRDefault="001A62CF" w:rsidP="001A62CF">
      <w:pPr>
        <w:pStyle w:val="Bezproreda1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  <w:r w:rsidR="005E7A3A" w:rsidRPr="001A62CF">
        <w:rPr>
          <w:rFonts w:ascii="Arial" w:hAnsi="Arial" w:cs="Arial"/>
          <w:b/>
          <w:bCs/>
        </w:rPr>
        <w:t>PRIJENOS OVLASTI I NADLEŽNA POREZNA TIJELA</w:t>
      </w:r>
    </w:p>
    <w:p w14:paraId="62AEE5D3" w14:textId="77777777" w:rsidR="005E7A3A" w:rsidRPr="001A62CF" w:rsidRDefault="005E7A3A" w:rsidP="001A62CF">
      <w:pPr>
        <w:pStyle w:val="Bezproreda1"/>
        <w:spacing w:line="276" w:lineRule="auto"/>
        <w:jc w:val="center"/>
        <w:rPr>
          <w:rFonts w:ascii="Arial" w:hAnsi="Arial" w:cs="Arial"/>
        </w:rPr>
      </w:pPr>
    </w:p>
    <w:p w14:paraId="6AB3C91C" w14:textId="7256EAAC" w:rsidR="005E7A3A" w:rsidRPr="001A62CF" w:rsidRDefault="005E7A3A" w:rsidP="001A62CF">
      <w:pPr>
        <w:pStyle w:val="Bezproreda1"/>
        <w:spacing w:line="276" w:lineRule="auto"/>
        <w:jc w:val="center"/>
        <w:rPr>
          <w:rFonts w:ascii="Arial" w:hAnsi="Arial" w:cs="Arial"/>
        </w:rPr>
      </w:pPr>
      <w:r w:rsidRPr="001A62CF">
        <w:rPr>
          <w:rFonts w:ascii="Arial" w:hAnsi="Arial" w:cs="Arial"/>
        </w:rPr>
        <w:t xml:space="preserve">Članak </w:t>
      </w:r>
      <w:r w:rsidR="00701C65" w:rsidRPr="001A62CF">
        <w:rPr>
          <w:rFonts w:ascii="Arial" w:hAnsi="Arial" w:cs="Arial"/>
        </w:rPr>
        <w:t>5</w:t>
      </w:r>
      <w:r w:rsidRPr="001A62CF">
        <w:rPr>
          <w:rFonts w:ascii="Arial" w:hAnsi="Arial" w:cs="Arial"/>
        </w:rPr>
        <w:t>.</w:t>
      </w:r>
    </w:p>
    <w:p w14:paraId="0E3721E0" w14:textId="386CC888" w:rsidR="005E7A3A" w:rsidRPr="001A62CF" w:rsidRDefault="005E7A3A" w:rsidP="001A62CF">
      <w:pPr>
        <w:pStyle w:val="Bezproreda1"/>
        <w:spacing w:line="276" w:lineRule="auto"/>
        <w:jc w:val="both"/>
        <w:rPr>
          <w:rFonts w:ascii="Arial" w:hAnsi="Arial" w:cs="Arial"/>
          <w:color w:val="231F20"/>
          <w:lang w:eastAsia="hr-HR"/>
        </w:rPr>
      </w:pPr>
      <w:r w:rsidRPr="001A62CF">
        <w:rPr>
          <w:rFonts w:ascii="Arial" w:hAnsi="Arial" w:cs="Arial"/>
        </w:rPr>
        <w:t>Poslove utvrđivanja i naplate poreza na potrošnju obavlja Ministarstvo financija, Porezna uprava</w:t>
      </w:r>
      <w:r w:rsidRPr="001A62CF">
        <w:rPr>
          <w:rFonts w:ascii="Arial" w:hAnsi="Arial" w:cs="Arial"/>
          <w:color w:val="231F20"/>
          <w:lang w:eastAsia="hr-HR"/>
        </w:rPr>
        <w:t xml:space="preserve">. </w:t>
      </w:r>
    </w:p>
    <w:p w14:paraId="40C637EE" w14:textId="77777777" w:rsidR="00701C65" w:rsidRPr="001A62CF" w:rsidRDefault="00701C65" w:rsidP="001A62CF">
      <w:pPr>
        <w:pStyle w:val="Bezproreda1"/>
        <w:spacing w:line="276" w:lineRule="auto"/>
        <w:jc w:val="both"/>
        <w:rPr>
          <w:rFonts w:ascii="Arial" w:hAnsi="Arial" w:cs="Arial"/>
        </w:rPr>
      </w:pPr>
    </w:p>
    <w:p w14:paraId="763C40A3" w14:textId="70ECB7BD" w:rsidR="00413F80" w:rsidRPr="001A62CF" w:rsidRDefault="00413F80" w:rsidP="001A62CF">
      <w:pPr>
        <w:shd w:val="clear" w:color="auto" w:fill="FFFFFF"/>
        <w:spacing w:line="276" w:lineRule="auto"/>
        <w:ind w:firstLine="708"/>
        <w:textAlignment w:val="top"/>
        <w:rPr>
          <w:rFonts w:ascii="Arial" w:hAnsi="Arial" w:cs="Arial"/>
          <w:b/>
          <w:bCs/>
          <w:sz w:val="22"/>
          <w:szCs w:val="22"/>
        </w:rPr>
      </w:pPr>
      <w:r w:rsidRPr="001A62CF">
        <w:rPr>
          <w:rFonts w:ascii="Arial" w:hAnsi="Arial" w:cs="Arial"/>
          <w:b/>
          <w:bCs/>
          <w:sz w:val="22"/>
          <w:szCs w:val="22"/>
        </w:rPr>
        <w:t>V</w:t>
      </w:r>
      <w:r w:rsidR="001A62CF">
        <w:rPr>
          <w:rFonts w:ascii="Arial" w:hAnsi="Arial" w:cs="Arial"/>
          <w:b/>
          <w:bCs/>
          <w:sz w:val="22"/>
          <w:szCs w:val="22"/>
        </w:rPr>
        <w:t>I</w:t>
      </w:r>
      <w:r w:rsidRPr="001A62CF">
        <w:rPr>
          <w:rFonts w:ascii="Arial" w:hAnsi="Arial" w:cs="Arial"/>
          <w:b/>
          <w:bCs/>
          <w:sz w:val="22"/>
          <w:szCs w:val="22"/>
        </w:rPr>
        <w:t>.  DAVANJE OVLASTI FINA-i</w:t>
      </w:r>
    </w:p>
    <w:p w14:paraId="663F220B" w14:textId="6833B9AC" w:rsidR="00413F80" w:rsidRPr="001A62CF" w:rsidRDefault="00413F80" w:rsidP="00456955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 xml:space="preserve">Članak </w:t>
      </w:r>
      <w:r w:rsidR="00701C65" w:rsidRPr="001A62CF">
        <w:rPr>
          <w:rFonts w:ascii="Arial" w:hAnsi="Arial" w:cs="Arial"/>
          <w:sz w:val="22"/>
          <w:szCs w:val="22"/>
        </w:rPr>
        <w:t>6</w:t>
      </w:r>
      <w:r w:rsidRPr="001A62CF">
        <w:rPr>
          <w:rFonts w:ascii="Arial" w:hAnsi="Arial" w:cs="Arial"/>
          <w:sz w:val="22"/>
          <w:szCs w:val="22"/>
        </w:rPr>
        <w:t>.</w:t>
      </w:r>
    </w:p>
    <w:p w14:paraId="1F09E963" w14:textId="77777777" w:rsidR="00413F80" w:rsidRPr="001A62CF" w:rsidRDefault="00413F80" w:rsidP="001A62CF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44C8F994" w14:textId="77777777" w:rsidR="00413F80" w:rsidRPr="001A62CF" w:rsidRDefault="00413F80" w:rsidP="001A62CF">
      <w:p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D1B6EE4" w14:textId="23BEBC23" w:rsidR="00413F80" w:rsidRPr="001A62CF" w:rsidRDefault="001A62CF" w:rsidP="001A62CF">
      <w:pPr>
        <w:shd w:val="clear" w:color="auto" w:fill="FFFFFF"/>
        <w:spacing w:line="276" w:lineRule="auto"/>
        <w:ind w:firstLine="708"/>
        <w:textAlignment w:val="top"/>
        <w:rPr>
          <w:rFonts w:ascii="Arial" w:hAnsi="Arial" w:cs="Arial"/>
          <w:b/>
          <w:bCs/>
          <w:sz w:val="22"/>
          <w:szCs w:val="22"/>
        </w:rPr>
      </w:pPr>
      <w:r w:rsidRPr="001A62CF">
        <w:rPr>
          <w:rFonts w:ascii="Arial" w:hAnsi="Arial" w:cs="Arial"/>
          <w:b/>
          <w:bCs/>
          <w:sz w:val="22"/>
          <w:szCs w:val="22"/>
        </w:rPr>
        <w:t>VII</w:t>
      </w:r>
      <w:r w:rsidR="00413F80" w:rsidRPr="001A62CF">
        <w:rPr>
          <w:rFonts w:ascii="Arial" w:hAnsi="Arial" w:cs="Arial"/>
          <w:b/>
          <w:bCs/>
          <w:sz w:val="22"/>
          <w:szCs w:val="22"/>
        </w:rPr>
        <w:t xml:space="preserve">. PRIJELAZNE I ZAVRŠNE ODREDBE </w:t>
      </w:r>
    </w:p>
    <w:p w14:paraId="0A8C7884" w14:textId="77777777" w:rsidR="009B6F90" w:rsidRPr="001A62CF" w:rsidRDefault="009B6F90" w:rsidP="001A62CF">
      <w:pPr>
        <w:shd w:val="clear" w:color="auto" w:fill="FFFFFF"/>
        <w:spacing w:line="276" w:lineRule="auto"/>
        <w:textAlignment w:val="top"/>
        <w:rPr>
          <w:rFonts w:ascii="Arial" w:hAnsi="Arial" w:cs="Arial"/>
          <w:sz w:val="22"/>
          <w:szCs w:val="22"/>
        </w:rPr>
      </w:pPr>
    </w:p>
    <w:p w14:paraId="0D464D65" w14:textId="40E06371" w:rsidR="00413F80" w:rsidRPr="001A62CF" w:rsidRDefault="00413F80" w:rsidP="001A62CF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 xml:space="preserve">Članak </w:t>
      </w:r>
      <w:r w:rsidR="00701C65" w:rsidRPr="001A62CF">
        <w:rPr>
          <w:rFonts w:ascii="Arial" w:hAnsi="Arial" w:cs="Arial"/>
          <w:sz w:val="22"/>
          <w:szCs w:val="22"/>
        </w:rPr>
        <w:t>7</w:t>
      </w:r>
      <w:r w:rsidR="00EE1B56" w:rsidRPr="001A62CF">
        <w:rPr>
          <w:rFonts w:ascii="Arial" w:hAnsi="Arial" w:cs="Arial"/>
          <w:sz w:val="22"/>
          <w:szCs w:val="22"/>
        </w:rPr>
        <w:t>.</w:t>
      </w:r>
    </w:p>
    <w:p w14:paraId="724813CB" w14:textId="4F4BFD1E" w:rsidR="00413F80" w:rsidRPr="001A62CF" w:rsidRDefault="00413F80" w:rsidP="001A62CF">
      <w:pPr>
        <w:shd w:val="clear" w:color="auto" w:fill="FFFFFF"/>
        <w:spacing w:after="100" w:afterAutospacing="1"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 xml:space="preserve">​Postupci utvrđivanja poreza započeti po odredbama Odluke </w:t>
      </w:r>
      <w:r w:rsidR="009B6F90" w:rsidRPr="001A62CF">
        <w:rPr>
          <w:rFonts w:ascii="Arial" w:hAnsi="Arial" w:cs="Arial"/>
          <w:sz w:val="22"/>
          <w:szCs w:val="22"/>
        </w:rPr>
        <w:t>o općinskim porezima Općine</w:t>
      </w:r>
      <w:r w:rsidR="004679E1" w:rsidRPr="001A62CF">
        <w:rPr>
          <w:rFonts w:ascii="Arial" w:hAnsi="Arial" w:cs="Arial"/>
          <w:sz w:val="22"/>
          <w:szCs w:val="22"/>
        </w:rPr>
        <w:t xml:space="preserve"> Jelenje </w:t>
      </w:r>
      <w:r w:rsidRPr="001A62CF">
        <w:rPr>
          <w:rFonts w:ascii="Arial" w:hAnsi="Arial" w:cs="Arial"/>
          <w:sz w:val="22"/>
          <w:szCs w:val="22"/>
        </w:rPr>
        <w:t>(</w:t>
      </w:r>
      <w:r w:rsidR="00701C65" w:rsidRPr="001A62CF">
        <w:rPr>
          <w:rFonts w:ascii="Arial" w:hAnsi="Arial" w:cs="Arial"/>
          <w:sz w:val="22"/>
          <w:szCs w:val="22"/>
        </w:rPr>
        <w:t>„</w:t>
      </w:r>
      <w:r w:rsidRPr="001A62CF">
        <w:rPr>
          <w:rFonts w:ascii="Arial" w:hAnsi="Arial" w:cs="Arial"/>
          <w:sz w:val="22"/>
          <w:szCs w:val="22"/>
        </w:rPr>
        <w:t>Služben</w:t>
      </w:r>
      <w:r w:rsidR="004679E1" w:rsidRPr="001A62CF">
        <w:rPr>
          <w:rFonts w:ascii="Arial" w:hAnsi="Arial" w:cs="Arial"/>
          <w:sz w:val="22"/>
          <w:szCs w:val="22"/>
        </w:rPr>
        <w:t>e novine Općine Jelenje</w:t>
      </w:r>
      <w:r w:rsidR="00701C65" w:rsidRPr="001A62CF">
        <w:rPr>
          <w:rFonts w:ascii="Arial" w:hAnsi="Arial" w:cs="Arial"/>
          <w:sz w:val="22"/>
          <w:szCs w:val="22"/>
        </w:rPr>
        <w:t>“</w:t>
      </w:r>
      <w:r w:rsidRPr="001A62CF">
        <w:rPr>
          <w:rFonts w:ascii="Arial" w:hAnsi="Arial" w:cs="Arial"/>
          <w:sz w:val="22"/>
          <w:szCs w:val="22"/>
        </w:rPr>
        <w:t>, broj</w:t>
      </w:r>
      <w:r w:rsidR="004679E1" w:rsidRPr="001A62CF">
        <w:rPr>
          <w:rFonts w:ascii="Arial" w:hAnsi="Arial" w:cs="Arial"/>
          <w:sz w:val="22"/>
          <w:szCs w:val="22"/>
        </w:rPr>
        <w:t xml:space="preserve"> 11/18</w:t>
      </w:r>
      <w:r w:rsidR="001A62CF">
        <w:rPr>
          <w:rFonts w:ascii="Arial" w:hAnsi="Arial" w:cs="Arial"/>
          <w:sz w:val="22"/>
          <w:szCs w:val="22"/>
        </w:rPr>
        <w:t>.</w:t>
      </w:r>
      <w:r w:rsidRPr="001A62CF">
        <w:rPr>
          <w:rFonts w:ascii="Arial" w:hAnsi="Arial" w:cs="Arial"/>
          <w:sz w:val="22"/>
          <w:szCs w:val="22"/>
        </w:rPr>
        <w:t>)</w:t>
      </w:r>
      <w:r w:rsidR="00EE1B56" w:rsidRPr="001A62CF">
        <w:rPr>
          <w:rFonts w:ascii="Arial" w:hAnsi="Arial" w:cs="Arial"/>
          <w:sz w:val="22"/>
          <w:szCs w:val="22"/>
        </w:rPr>
        <w:t>,</w:t>
      </w:r>
      <w:r w:rsidRPr="001A62CF">
        <w:rPr>
          <w:rFonts w:ascii="Arial" w:hAnsi="Arial" w:cs="Arial"/>
          <w:sz w:val="22"/>
          <w:szCs w:val="22"/>
        </w:rPr>
        <w:t xml:space="preserve"> koji nisu </w:t>
      </w:r>
      <w:r w:rsidR="009B6F90" w:rsidRPr="001A62CF">
        <w:rPr>
          <w:rFonts w:ascii="Arial" w:hAnsi="Arial" w:cs="Arial"/>
          <w:sz w:val="22"/>
          <w:szCs w:val="22"/>
        </w:rPr>
        <w:t>završeni</w:t>
      </w:r>
      <w:r w:rsidRPr="001A62CF">
        <w:rPr>
          <w:rFonts w:ascii="Arial" w:hAnsi="Arial" w:cs="Arial"/>
          <w:sz w:val="22"/>
          <w:szCs w:val="22"/>
        </w:rPr>
        <w:t xml:space="preserve"> do </w:t>
      </w:r>
      <w:r w:rsidR="000219A5" w:rsidRPr="001A62CF">
        <w:rPr>
          <w:rFonts w:ascii="Arial" w:hAnsi="Arial" w:cs="Arial"/>
          <w:sz w:val="22"/>
          <w:szCs w:val="22"/>
        </w:rPr>
        <w:t xml:space="preserve">dana </w:t>
      </w:r>
      <w:r w:rsidRPr="001A62CF">
        <w:rPr>
          <w:rFonts w:ascii="Arial" w:hAnsi="Arial" w:cs="Arial"/>
          <w:sz w:val="22"/>
          <w:szCs w:val="22"/>
        </w:rPr>
        <w:t xml:space="preserve">stupanja na snagu ove Odluke, dovršiti će se prema odredbama Odluke </w:t>
      </w:r>
      <w:r w:rsidR="000219A5" w:rsidRPr="001A62CF">
        <w:rPr>
          <w:rFonts w:ascii="Arial" w:hAnsi="Arial" w:cs="Arial"/>
          <w:sz w:val="22"/>
          <w:szCs w:val="22"/>
        </w:rPr>
        <w:t>o općinskim porezima Općine</w:t>
      </w:r>
      <w:r w:rsidR="004679E1" w:rsidRPr="001A62CF">
        <w:rPr>
          <w:rFonts w:ascii="Arial" w:hAnsi="Arial" w:cs="Arial"/>
          <w:sz w:val="22"/>
          <w:szCs w:val="22"/>
        </w:rPr>
        <w:t xml:space="preserve"> Jelenje </w:t>
      </w:r>
      <w:r w:rsidR="000219A5" w:rsidRPr="001A62CF">
        <w:rPr>
          <w:rFonts w:ascii="Arial" w:hAnsi="Arial" w:cs="Arial"/>
          <w:sz w:val="22"/>
          <w:szCs w:val="22"/>
        </w:rPr>
        <w:t>(</w:t>
      </w:r>
      <w:r w:rsidR="00701C65" w:rsidRPr="001A62CF">
        <w:rPr>
          <w:rFonts w:ascii="Arial" w:hAnsi="Arial" w:cs="Arial"/>
          <w:sz w:val="22"/>
          <w:szCs w:val="22"/>
        </w:rPr>
        <w:t>„</w:t>
      </w:r>
      <w:r w:rsidR="000219A5" w:rsidRPr="001A62CF">
        <w:rPr>
          <w:rFonts w:ascii="Arial" w:hAnsi="Arial" w:cs="Arial"/>
          <w:sz w:val="22"/>
          <w:szCs w:val="22"/>
        </w:rPr>
        <w:t>Služben</w:t>
      </w:r>
      <w:r w:rsidR="004679E1" w:rsidRPr="001A62CF">
        <w:rPr>
          <w:rFonts w:ascii="Arial" w:hAnsi="Arial" w:cs="Arial"/>
          <w:sz w:val="22"/>
          <w:szCs w:val="22"/>
        </w:rPr>
        <w:t>e novine Općine Jelenje</w:t>
      </w:r>
      <w:r w:rsidR="00701C65" w:rsidRPr="001A62CF">
        <w:rPr>
          <w:rFonts w:ascii="Arial" w:hAnsi="Arial" w:cs="Arial"/>
          <w:sz w:val="22"/>
          <w:szCs w:val="22"/>
        </w:rPr>
        <w:t>“</w:t>
      </w:r>
      <w:r w:rsidR="000219A5" w:rsidRPr="001A62CF">
        <w:rPr>
          <w:rFonts w:ascii="Arial" w:hAnsi="Arial" w:cs="Arial"/>
          <w:sz w:val="22"/>
          <w:szCs w:val="22"/>
        </w:rPr>
        <w:t>, broj</w:t>
      </w:r>
      <w:r w:rsidR="004679E1" w:rsidRPr="001A62CF">
        <w:rPr>
          <w:rFonts w:ascii="Arial" w:hAnsi="Arial" w:cs="Arial"/>
          <w:sz w:val="22"/>
          <w:szCs w:val="22"/>
        </w:rPr>
        <w:t xml:space="preserve"> </w:t>
      </w:r>
      <w:r w:rsidR="00701C65" w:rsidRPr="001A62CF">
        <w:rPr>
          <w:rFonts w:ascii="Arial" w:hAnsi="Arial" w:cs="Arial"/>
          <w:sz w:val="22"/>
          <w:szCs w:val="22"/>
        </w:rPr>
        <w:t>11/18</w:t>
      </w:r>
      <w:r w:rsidR="001A62CF">
        <w:rPr>
          <w:rFonts w:ascii="Arial" w:hAnsi="Arial" w:cs="Arial"/>
          <w:sz w:val="22"/>
          <w:szCs w:val="22"/>
        </w:rPr>
        <w:t>.</w:t>
      </w:r>
      <w:r w:rsidR="000219A5" w:rsidRPr="001A62CF">
        <w:rPr>
          <w:rFonts w:ascii="Arial" w:hAnsi="Arial" w:cs="Arial"/>
          <w:sz w:val="22"/>
          <w:szCs w:val="22"/>
        </w:rPr>
        <w:t>).</w:t>
      </w:r>
    </w:p>
    <w:p w14:paraId="060A4D8C" w14:textId="06974872" w:rsidR="00413F80" w:rsidRPr="001A62CF" w:rsidRDefault="00413F80" w:rsidP="001A62C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A62CF">
        <w:rPr>
          <w:rFonts w:ascii="Arial" w:hAnsi="Arial" w:cs="Arial"/>
          <w:color w:val="000000"/>
          <w:sz w:val="22"/>
          <w:szCs w:val="22"/>
        </w:rPr>
        <w:t xml:space="preserve">Članak </w:t>
      </w:r>
      <w:r w:rsidR="00701C65" w:rsidRPr="001A62CF">
        <w:rPr>
          <w:rFonts w:ascii="Arial" w:hAnsi="Arial" w:cs="Arial"/>
          <w:color w:val="000000"/>
          <w:sz w:val="22"/>
          <w:szCs w:val="22"/>
        </w:rPr>
        <w:t>8</w:t>
      </w:r>
      <w:r w:rsidRPr="001A62CF">
        <w:rPr>
          <w:rFonts w:ascii="Arial" w:hAnsi="Arial" w:cs="Arial"/>
          <w:color w:val="000000"/>
          <w:sz w:val="22"/>
          <w:szCs w:val="22"/>
        </w:rPr>
        <w:t>.</w:t>
      </w:r>
    </w:p>
    <w:p w14:paraId="4CBBD4F2" w14:textId="313A3AB2" w:rsidR="00413F80" w:rsidRPr="001A62CF" w:rsidRDefault="00413F80" w:rsidP="001A62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 xml:space="preserve">Stupanjem na snagu ove Odluke prestaje važiti Odluka </w:t>
      </w:r>
      <w:r w:rsidR="000219A5" w:rsidRPr="001A62CF">
        <w:rPr>
          <w:rFonts w:ascii="Arial" w:hAnsi="Arial" w:cs="Arial"/>
          <w:sz w:val="22"/>
          <w:szCs w:val="22"/>
        </w:rPr>
        <w:t>o općinskim porezima Općine</w:t>
      </w:r>
      <w:r w:rsidR="004679E1" w:rsidRPr="001A62CF">
        <w:rPr>
          <w:rFonts w:ascii="Arial" w:hAnsi="Arial" w:cs="Arial"/>
          <w:sz w:val="22"/>
          <w:szCs w:val="22"/>
        </w:rPr>
        <w:t xml:space="preserve"> Jelenje </w:t>
      </w:r>
      <w:r w:rsidR="000219A5" w:rsidRPr="001A62CF">
        <w:rPr>
          <w:rFonts w:ascii="Arial" w:hAnsi="Arial" w:cs="Arial"/>
          <w:sz w:val="22"/>
          <w:szCs w:val="22"/>
        </w:rPr>
        <w:t>(</w:t>
      </w:r>
      <w:r w:rsidR="00701C65" w:rsidRPr="001A62CF">
        <w:rPr>
          <w:rFonts w:ascii="Arial" w:hAnsi="Arial" w:cs="Arial"/>
          <w:sz w:val="22"/>
          <w:szCs w:val="22"/>
        </w:rPr>
        <w:t>„</w:t>
      </w:r>
      <w:r w:rsidR="000219A5" w:rsidRPr="001A62CF">
        <w:rPr>
          <w:rFonts w:ascii="Arial" w:hAnsi="Arial" w:cs="Arial"/>
          <w:sz w:val="22"/>
          <w:szCs w:val="22"/>
        </w:rPr>
        <w:t>Služben</w:t>
      </w:r>
      <w:r w:rsidR="004679E1" w:rsidRPr="001A62CF">
        <w:rPr>
          <w:rFonts w:ascii="Arial" w:hAnsi="Arial" w:cs="Arial"/>
          <w:sz w:val="22"/>
          <w:szCs w:val="22"/>
        </w:rPr>
        <w:t>e novine Općine Jelenje</w:t>
      </w:r>
      <w:r w:rsidR="00701C65" w:rsidRPr="001A62CF">
        <w:rPr>
          <w:rFonts w:ascii="Arial" w:hAnsi="Arial" w:cs="Arial"/>
          <w:sz w:val="22"/>
          <w:szCs w:val="22"/>
        </w:rPr>
        <w:t>“</w:t>
      </w:r>
      <w:r w:rsidR="000219A5" w:rsidRPr="001A62CF">
        <w:rPr>
          <w:rFonts w:ascii="Arial" w:hAnsi="Arial" w:cs="Arial"/>
          <w:sz w:val="22"/>
          <w:szCs w:val="22"/>
        </w:rPr>
        <w:t>, broj</w:t>
      </w:r>
      <w:r w:rsidR="004679E1" w:rsidRPr="001A62CF">
        <w:rPr>
          <w:rFonts w:ascii="Arial" w:hAnsi="Arial" w:cs="Arial"/>
          <w:sz w:val="22"/>
          <w:szCs w:val="22"/>
        </w:rPr>
        <w:t xml:space="preserve"> 11/18</w:t>
      </w:r>
      <w:r w:rsidR="001A62CF">
        <w:rPr>
          <w:rFonts w:ascii="Arial" w:hAnsi="Arial" w:cs="Arial"/>
          <w:sz w:val="22"/>
          <w:szCs w:val="22"/>
        </w:rPr>
        <w:t>.</w:t>
      </w:r>
      <w:r w:rsidR="000219A5" w:rsidRPr="001A62CF">
        <w:rPr>
          <w:rFonts w:ascii="Arial" w:hAnsi="Arial" w:cs="Arial"/>
          <w:sz w:val="22"/>
          <w:szCs w:val="22"/>
        </w:rPr>
        <w:t>).</w:t>
      </w:r>
    </w:p>
    <w:p w14:paraId="2C608795" w14:textId="77777777" w:rsidR="00413F80" w:rsidRPr="001A62CF" w:rsidRDefault="00413F80" w:rsidP="001A62C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7030A1"/>
          <w:sz w:val="22"/>
          <w:szCs w:val="22"/>
        </w:rPr>
      </w:pPr>
    </w:p>
    <w:p w14:paraId="043ED238" w14:textId="7B9A8F37" w:rsidR="00413F80" w:rsidRPr="001A62CF" w:rsidRDefault="00413F80" w:rsidP="001A62C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A62CF">
        <w:rPr>
          <w:rFonts w:ascii="Arial" w:hAnsi="Arial" w:cs="Arial"/>
          <w:color w:val="000000"/>
          <w:sz w:val="22"/>
          <w:szCs w:val="22"/>
        </w:rPr>
        <w:t xml:space="preserve">Članak </w:t>
      </w:r>
      <w:r w:rsidR="00701C65" w:rsidRPr="001A62CF">
        <w:rPr>
          <w:rFonts w:ascii="Arial" w:hAnsi="Arial" w:cs="Arial"/>
          <w:color w:val="000000"/>
          <w:sz w:val="22"/>
          <w:szCs w:val="22"/>
        </w:rPr>
        <w:t>9</w:t>
      </w:r>
      <w:r w:rsidRPr="001A62CF">
        <w:rPr>
          <w:rFonts w:ascii="Arial" w:hAnsi="Arial" w:cs="Arial"/>
          <w:color w:val="000000"/>
          <w:sz w:val="22"/>
          <w:szCs w:val="22"/>
        </w:rPr>
        <w:t>.</w:t>
      </w:r>
    </w:p>
    <w:p w14:paraId="3B3EB454" w14:textId="77777777" w:rsidR="00EE1B56" w:rsidRPr="001A62CF" w:rsidRDefault="00EE1B56" w:rsidP="001A62C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Ova odluka dostavit će se Ministarstvu financija, Poreznoj upravi u roku od osam dana od dana njezina donošenja radi objave na mrežnim stranicama Porezne uprave i radi preuzimanja ovlasti za utvrđivanje i naplatu poreza.</w:t>
      </w:r>
    </w:p>
    <w:p w14:paraId="4D963325" w14:textId="77777777" w:rsidR="00EE1B56" w:rsidRPr="001A62CF" w:rsidRDefault="00EE1B56" w:rsidP="001A62C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0A6734A8" w14:textId="704EBC71" w:rsidR="00EE1B56" w:rsidRPr="001A62CF" w:rsidRDefault="00EE1B56" w:rsidP="001A62C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52"/>
        <w:jc w:val="center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Članak 1</w:t>
      </w:r>
      <w:r w:rsidR="00701C65" w:rsidRPr="001A62CF">
        <w:rPr>
          <w:rFonts w:ascii="Arial" w:hAnsi="Arial" w:cs="Arial"/>
          <w:sz w:val="22"/>
          <w:szCs w:val="22"/>
        </w:rPr>
        <w:t>0</w:t>
      </w:r>
      <w:r w:rsidRPr="001A62CF">
        <w:rPr>
          <w:rFonts w:ascii="Arial" w:hAnsi="Arial" w:cs="Arial"/>
          <w:sz w:val="22"/>
          <w:szCs w:val="22"/>
        </w:rPr>
        <w:t>.</w:t>
      </w:r>
    </w:p>
    <w:p w14:paraId="3770836E" w14:textId="1AFE4837" w:rsidR="000219A5" w:rsidRPr="001A62CF" w:rsidRDefault="000219A5" w:rsidP="001A62C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 xml:space="preserve">Ova Odluka stupa na snagu </w:t>
      </w:r>
      <w:r w:rsidR="00701C65" w:rsidRPr="001A62CF">
        <w:rPr>
          <w:rFonts w:ascii="Arial" w:hAnsi="Arial" w:cs="Arial"/>
          <w:sz w:val="22"/>
          <w:szCs w:val="22"/>
        </w:rPr>
        <w:t xml:space="preserve">1. ožujka 2025., a objavljuje se </w:t>
      </w:r>
      <w:r w:rsidRPr="001A62CF">
        <w:rPr>
          <w:rFonts w:ascii="Arial" w:hAnsi="Arial" w:cs="Arial"/>
          <w:sz w:val="22"/>
          <w:szCs w:val="22"/>
        </w:rPr>
        <w:t>u Služben</w:t>
      </w:r>
      <w:r w:rsidR="004679E1" w:rsidRPr="001A62CF">
        <w:rPr>
          <w:rFonts w:ascii="Arial" w:hAnsi="Arial" w:cs="Arial"/>
          <w:sz w:val="22"/>
          <w:szCs w:val="22"/>
        </w:rPr>
        <w:t>im novinama Općine Jelenje</w:t>
      </w:r>
      <w:r w:rsidRPr="001A62CF">
        <w:rPr>
          <w:rFonts w:ascii="Arial" w:hAnsi="Arial" w:cs="Arial"/>
          <w:sz w:val="22"/>
          <w:szCs w:val="22"/>
        </w:rPr>
        <w:t xml:space="preserve">. </w:t>
      </w:r>
    </w:p>
    <w:p w14:paraId="7309013E" w14:textId="77777777" w:rsidR="000219A5" w:rsidRPr="001A62CF" w:rsidRDefault="000219A5" w:rsidP="001A62C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FB82DEE" w14:textId="77777777" w:rsidR="008C3815" w:rsidRPr="001A62CF" w:rsidRDefault="008C3815" w:rsidP="001A62CF">
      <w:pPr>
        <w:spacing w:line="276" w:lineRule="auto"/>
        <w:rPr>
          <w:rFonts w:ascii="Arial" w:hAnsi="Arial" w:cs="Arial"/>
          <w:sz w:val="22"/>
          <w:szCs w:val="22"/>
        </w:rPr>
      </w:pPr>
    </w:p>
    <w:p w14:paraId="12E5B7CB" w14:textId="77777777" w:rsidR="008C3815" w:rsidRPr="001A62CF" w:rsidRDefault="008C3815" w:rsidP="001A62C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KLASA:______________</w:t>
      </w:r>
    </w:p>
    <w:p w14:paraId="11C8A670" w14:textId="77777777" w:rsidR="008C3815" w:rsidRPr="001A62CF" w:rsidRDefault="008C3815" w:rsidP="001A62C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>URBROJ:_____________</w:t>
      </w:r>
    </w:p>
    <w:p w14:paraId="4F304761" w14:textId="77777777" w:rsidR="008C3815" w:rsidRPr="001A62CF" w:rsidRDefault="008C3815" w:rsidP="001A62CF">
      <w:pPr>
        <w:tabs>
          <w:tab w:val="left" w:pos="5985"/>
        </w:tabs>
        <w:spacing w:line="276" w:lineRule="auto"/>
        <w:rPr>
          <w:rFonts w:ascii="Arial" w:hAnsi="Arial" w:cs="Arial"/>
          <w:sz w:val="22"/>
          <w:szCs w:val="22"/>
        </w:rPr>
      </w:pPr>
      <w:r w:rsidRPr="001A62CF">
        <w:rPr>
          <w:rFonts w:ascii="Arial" w:hAnsi="Arial" w:cs="Arial"/>
          <w:sz w:val="22"/>
          <w:szCs w:val="22"/>
        </w:rPr>
        <w:tab/>
        <w:t xml:space="preserve">    </w:t>
      </w:r>
    </w:p>
    <w:p w14:paraId="0A2F3187" w14:textId="77777777" w:rsidR="008C3815" w:rsidRPr="001A62CF" w:rsidRDefault="008C3815" w:rsidP="001A62CF">
      <w:pPr>
        <w:tabs>
          <w:tab w:val="left" w:pos="598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74B2B51" w14:textId="33F87E72" w:rsidR="008C3815" w:rsidRPr="001A62CF" w:rsidRDefault="008C3815" w:rsidP="001A62CF">
      <w:pPr>
        <w:tabs>
          <w:tab w:val="left" w:pos="5985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A62C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PREDSJEDNI</w:t>
      </w:r>
      <w:r w:rsidR="004679E1" w:rsidRPr="001A62CF">
        <w:rPr>
          <w:rFonts w:ascii="Arial" w:hAnsi="Arial" w:cs="Arial"/>
          <w:bCs/>
          <w:sz w:val="22"/>
          <w:szCs w:val="22"/>
        </w:rPr>
        <w:t xml:space="preserve">CA </w:t>
      </w:r>
      <w:r w:rsidRPr="001A62CF">
        <w:rPr>
          <w:rFonts w:ascii="Arial" w:hAnsi="Arial" w:cs="Arial"/>
          <w:bCs/>
          <w:sz w:val="22"/>
          <w:szCs w:val="22"/>
        </w:rPr>
        <w:t xml:space="preserve">OPĆINSKOG VIJEĆA                                                                           </w:t>
      </w:r>
    </w:p>
    <w:p w14:paraId="298EC770" w14:textId="46FF5CC5" w:rsidR="004679E1" w:rsidRPr="001A62CF" w:rsidRDefault="004679E1" w:rsidP="001A62CF">
      <w:pPr>
        <w:tabs>
          <w:tab w:val="left" w:pos="5985"/>
        </w:tabs>
        <w:spacing w:line="276" w:lineRule="auto"/>
        <w:ind w:left="4956"/>
        <w:jc w:val="right"/>
        <w:rPr>
          <w:rFonts w:ascii="Arial" w:hAnsi="Arial" w:cs="Arial"/>
          <w:bCs/>
          <w:sz w:val="22"/>
          <w:szCs w:val="22"/>
        </w:rPr>
      </w:pPr>
      <w:r w:rsidRPr="001A62CF">
        <w:rPr>
          <w:rFonts w:ascii="Arial" w:hAnsi="Arial" w:cs="Arial"/>
          <w:bCs/>
          <w:sz w:val="22"/>
          <w:szCs w:val="22"/>
        </w:rPr>
        <w:t xml:space="preserve">Izabela </w:t>
      </w:r>
      <w:proofErr w:type="spellStart"/>
      <w:r w:rsidRPr="001A62CF">
        <w:rPr>
          <w:rFonts w:ascii="Arial" w:hAnsi="Arial" w:cs="Arial"/>
          <w:bCs/>
          <w:sz w:val="22"/>
          <w:szCs w:val="22"/>
        </w:rPr>
        <w:t>Nemaz</w:t>
      </w:r>
      <w:proofErr w:type="spellEnd"/>
      <w:r w:rsidRPr="001A62CF">
        <w:rPr>
          <w:rFonts w:ascii="Arial" w:hAnsi="Arial" w:cs="Arial"/>
          <w:bCs/>
          <w:sz w:val="22"/>
          <w:szCs w:val="22"/>
        </w:rPr>
        <w:t xml:space="preserve"> </w:t>
      </w:r>
    </w:p>
    <w:p w14:paraId="59757993" w14:textId="77777777" w:rsidR="004679E1" w:rsidRPr="001A62CF" w:rsidRDefault="004679E1" w:rsidP="001A62CF">
      <w:pPr>
        <w:tabs>
          <w:tab w:val="left" w:pos="5985"/>
        </w:tabs>
        <w:spacing w:line="276" w:lineRule="auto"/>
        <w:ind w:left="4956"/>
        <w:rPr>
          <w:rFonts w:ascii="Arial" w:hAnsi="Arial" w:cs="Arial"/>
          <w:bCs/>
          <w:sz w:val="22"/>
          <w:szCs w:val="22"/>
        </w:rPr>
      </w:pPr>
    </w:p>
    <w:p w14:paraId="58D85337" w14:textId="77777777" w:rsidR="008C3815" w:rsidRPr="001A62CF" w:rsidRDefault="008C3815" w:rsidP="001A62CF">
      <w:pPr>
        <w:tabs>
          <w:tab w:val="left" w:pos="598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24A2E7A" w14:textId="77777777" w:rsidR="008C3815" w:rsidRPr="001A62CF" w:rsidRDefault="008C3815" w:rsidP="001A62C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C3815" w:rsidRPr="001A62CF" w:rsidSect="001A62CF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15E4" w14:textId="77777777" w:rsidR="00DB7F50" w:rsidRDefault="00DB7F50" w:rsidP="008C3815">
      <w:r>
        <w:separator/>
      </w:r>
    </w:p>
  </w:endnote>
  <w:endnote w:type="continuationSeparator" w:id="0">
    <w:p w14:paraId="1AA66C1B" w14:textId="77777777" w:rsidR="00DB7F50" w:rsidRDefault="00DB7F50" w:rsidP="008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DCCD" w14:textId="77777777" w:rsidR="00DB7F50" w:rsidRDefault="00DB7F50" w:rsidP="008C3815">
      <w:r>
        <w:separator/>
      </w:r>
    </w:p>
  </w:footnote>
  <w:footnote w:type="continuationSeparator" w:id="0">
    <w:p w14:paraId="5ED35039" w14:textId="77777777" w:rsidR="00DB7F50" w:rsidRDefault="00DB7F50" w:rsidP="008C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69FF2C74"/>
    <w:multiLevelType w:val="hybridMultilevel"/>
    <w:tmpl w:val="3048BC94"/>
    <w:lvl w:ilvl="0" w:tplc="99AE4C72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437068293">
    <w:abstractNumId w:val="0"/>
  </w:num>
  <w:num w:numId="2" w16cid:durableId="1956714465">
    <w:abstractNumId w:val="2"/>
  </w:num>
  <w:num w:numId="3" w16cid:durableId="86058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15"/>
    <w:rsid w:val="000219A5"/>
    <w:rsid w:val="00035AB8"/>
    <w:rsid w:val="00040137"/>
    <w:rsid w:val="00050DD4"/>
    <w:rsid w:val="00076596"/>
    <w:rsid w:val="000B0E2C"/>
    <w:rsid w:val="00182AE2"/>
    <w:rsid w:val="001A62CF"/>
    <w:rsid w:val="001D25D2"/>
    <w:rsid w:val="001D2DCF"/>
    <w:rsid w:val="00290026"/>
    <w:rsid w:val="003108BC"/>
    <w:rsid w:val="003611E8"/>
    <w:rsid w:val="003829F1"/>
    <w:rsid w:val="0039131F"/>
    <w:rsid w:val="003E0219"/>
    <w:rsid w:val="003E5CC3"/>
    <w:rsid w:val="003F3A51"/>
    <w:rsid w:val="00405018"/>
    <w:rsid w:val="00413F80"/>
    <w:rsid w:val="00456955"/>
    <w:rsid w:val="004679E1"/>
    <w:rsid w:val="004D6EC5"/>
    <w:rsid w:val="005016BE"/>
    <w:rsid w:val="0050260D"/>
    <w:rsid w:val="00526208"/>
    <w:rsid w:val="005545AD"/>
    <w:rsid w:val="00562957"/>
    <w:rsid w:val="005E7A3A"/>
    <w:rsid w:val="006150CE"/>
    <w:rsid w:val="0068268B"/>
    <w:rsid w:val="006A2693"/>
    <w:rsid w:val="006B56E0"/>
    <w:rsid w:val="006C1255"/>
    <w:rsid w:val="00701C65"/>
    <w:rsid w:val="008C34C3"/>
    <w:rsid w:val="008C3815"/>
    <w:rsid w:val="00901E5B"/>
    <w:rsid w:val="009A4683"/>
    <w:rsid w:val="009B6F90"/>
    <w:rsid w:val="009E573B"/>
    <w:rsid w:val="00A253F1"/>
    <w:rsid w:val="00A62F54"/>
    <w:rsid w:val="00A97F38"/>
    <w:rsid w:val="00B80371"/>
    <w:rsid w:val="00C672BE"/>
    <w:rsid w:val="00C81061"/>
    <w:rsid w:val="00C918EC"/>
    <w:rsid w:val="00CA1825"/>
    <w:rsid w:val="00CD00C4"/>
    <w:rsid w:val="00D30CC3"/>
    <w:rsid w:val="00D84CBB"/>
    <w:rsid w:val="00D959F9"/>
    <w:rsid w:val="00DB7F50"/>
    <w:rsid w:val="00E81498"/>
    <w:rsid w:val="00E93D46"/>
    <w:rsid w:val="00EA6E83"/>
    <w:rsid w:val="00EA78CF"/>
    <w:rsid w:val="00EE1B56"/>
    <w:rsid w:val="00EE23CB"/>
    <w:rsid w:val="00FE75E0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7E3A"/>
  <w15:chartTrackingRefBased/>
  <w15:docId w15:val="{BE40EB5A-D6E4-4D81-99B3-612E9AFC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C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3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3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3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3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3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3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3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38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38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38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38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38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38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3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3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38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38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38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3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38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38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8C3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C3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815"/>
  </w:style>
  <w:style w:type="paragraph" w:styleId="Podnoje">
    <w:name w:val="footer"/>
    <w:basedOn w:val="Normal"/>
    <w:link w:val="PodnojeChar"/>
    <w:uiPriority w:val="99"/>
    <w:unhideWhenUsed/>
    <w:rsid w:val="008C3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815"/>
  </w:style>
  <w:style w:type="paragraph" w:customStyle="1" w:styleId="Bezproreda1">
    <w:name w:val="Bez proreda1"/>
    <w:uiPriority w:val="1"/>
    <w:qFormat/>
    <w:rsid w:val="008C3815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Bezproreda">
    <w:name w:val="No Spacing"/>
    <w:qFormat/>
    <w:rsid w:val="0039131F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StandardWeb">
    <w:name w:val="Normal (Web)"/>
    <w:basedOn w:val="Normal"/>
    <w:rsid w:val="00C81061"/>
    <w:pPr>
      <w:suppressAutoHyphens/>
      <w:spacing w:before="280" w:after="280"/>
    </w:pPr>
    <w:rPr>
      <w:lang w:eastAsia="zh-CN"/>
    </w:rPr>
  </w:style>
  <w:style w:type="paragraph" w:customStyle="1" w:styleId="Bezproreda8">
    <w:name w:val="Bez proreda8"/>
    <w:rsid w:val="00C81061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Gordana tomas</cp:lastModifiedBy>
  <cp:revision>3</cp:revision>
  <cp:lastPrinted>2025-01-22T15:26:00Z</cp:lastPrinted>
  <dcterms:created xsi:type="dcterms:W3CDTF">2025-01-24T10:14:00Z</dcterms:created>
  <dcterms:modified xsi:type="dcterms:W3CDTF">2025-01-24T10:20:00Z</dcterms:modified>
</cp:coreProperties>
</file>