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C0B43C" w14:textId="74618399" w:rsidR="004E00B9" w:rsidRDefault="004E00B9">
      <w:pPr>
        <w:spacing w:after="281" w:line="259" w:lineRule="auto"/>
        <w:jc w:val="left"/>
      </w:pPr>
    </w:p>
    <w:tbl>
      <w:tblPr>
        <w:tblStyle w:val="TableGrid"/>
        <w:tblW w:w="9285" w:type="dxa"/>
        <w:tblInd w:w="-106" w:type="dxa"/>
        <w:tblCellMar>
          <w:top w:w="43" w:type="dxa"/>
          <w:left w:w="107" w:type="dxa"/>
          <w:right w:w="7" w:type="dxa"/>
        </w:tblCellMar>
        <w:tblLook w:val="04A0" w:firstRow="1" w:lastRow="0" w:firstColumn="1" w:lastColumn="0" w:noHBand="0" w:noVBand="1"/>
      </w:tblPr>
      <w:tblGrid>
        <w:gridCol w:w="3935"/>
        <w:gridCol w:w="5350"/>
      </w:tblGrid>
      <w:tr w:rsidR="004E00B9" w14:paraId="3EC8CB84" w14:textId="77777777">
        <w:trPr>
          <w:trHeight w:val="1425"/>
        </w:trPr>
        <w:tc>
          <w:tcPr>
            <w:tcW w:w="9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60CF2EF9" w14:textId="77777777" w:rsidR="004E00B9" w:rsidRDefault="00000000">
            <w:pPr>
              <w:spacing w:after="0" w:line="259" w:lineRule="auto"/>
              <w:ind w:right="100"/>
              <w:jc w:val="center"/>
            </w:pPr>
            <w:r>
              <w:rPr>
                <w:b/>
                <w:sz w:val="24"/>
              </w:rPr>
              <w:t>OBRAZAC</w:t>
            </w:r>
          </w:p>
          <w:p w14:paraId="0749E3BF" w14:textId="77777777" w:rsidR="004E00B9" w:rsidRDefault="00000000">
            <w:pPr>
              <w:spacing w:after="98" w:line="259" w:lineRule="auto"/>
              <w:ind w:right="100"/>
              <w:jc w:val="center"/>
            </w:pPr>
            <w:r>
              <w:rPr>
                <w:b/>
                <w:sz w:val="24"/>
              </w:rPr>
              <w:t xml:space="preserve">sudjelovanja u postupku savjetovanja s javnošću o </w:t>
            </w:r>
          </w:p>
          <w:p w14:paraId="38B2CF55" w14:textId="33047DD2" w:rsidR="004E00B9" w:rsidRDefault="00000000">
            <w:pPr>
              <w:spacing w:after="0" w:line="259" w:lineRule="auto"/>
              <w:ind w:right="100"/>
              <w:jc w:val="center"/>
            </w:pPr>
            <w:r>
              <w:rPr>
                <w:b/>
                <w:sz w:val="24"/>
              </w:rPr>
              <w:t>Drugim izmjenama i dopunama Proračuna Općine Jelenje za 202</w:t>
            </w:r>
            <w:r w:rsidR="009A6C55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>.</w:t>
            </w:r>
          </w:p>
        </w:tc>
      </w:tr>
      <w:tr w:rsidR="004E00B9" w14:paraId="1F807110" w14:textId="77777777">
        <w:trPr>
          <w:trHeight w:val="1107"/>
        </w:trPr>
        <w:tc>
          <w:tcPr>
            <w:tcW w:w="9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4666A" w14:textId="77777777" w:rsidR="004E00B9" w:rsidRDefault="00000000">
            <w:pPr>
              <w:spacing w:after="139" w:line="259" w:lineRule="auto"/>
              <w:jc w:val="left"/>
            </w:pPr>
            <w:r>
              <w:rPr>
                <w:sz w:val="20"/>
              </w:rPr>
              <w:t>Naziv akta / dokumenta za koji se provodi savjetovanje:</w:t>
            </w:r>
          </w:p>
          <w:p w14:paraId="4D49B3B8" w14:textId="30323225" w:rsidR="004E00B9" w:rsidRDefault="00000000">
            <w:pPr>
              <w:spacing w:after="0" w:line="259" w:lineRule="auto"/>
              <w:ind w:right="100"/>
              <w:jc w:val="center"/>
            </w:pPr>
            <w:r>
              <w:rPr>
                <w:b/>
                <w:sz w:val="24"/>
              </w:rPr>
              <w:t>Druge izmjene i dopune Proračuna Općine Jelenje za 202</w:t>
            </w:r>
            <w:r w:rsidR="009A6C55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 xml:space="preserve">.g. </w:t>
            </w:r>
          </w:p>
        </w:tc>
      </w:tr>
      <w:tr w:rsidR="004E00B9" w14:paraId="0E081A1B" w14:textId="77777777">
        <w:trPr>
          <w:trHeight w:val="738"/>
        </w:trPr>
        <w:tc>
          <w:tcPr>
            <w:tcW w:w="9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E36C6" w14:textId="77777777" w:rsidR="004E00B9" w:rsidRDefault="00000000">
            <w:pPr>
              <w:spacing w:after="0" w:line="259" w:lineRule="auto"/>
              <w:jc w:val="left"/>
            </w:pPr>
            <w:r>
              <w:rPr>
                <w:sz w:val="20"/>
              </w:rPr>
              <w:t>Nositelj izrade akta/dokumenta:</w:t>
            </w:r>
            <w:r>
              <w:rPr>
                <w:b/>
                <w:sz w:val="20"/>
              </w:rPr>
              <w:t xml:space="preserve"> Jedinstveni upravni odjel Općine Jelenje </w:t>
            </w:r>
          </w:p>
        </w:tc>
      </w:tr>
      <w:tr w:rsidR="004E00B9" w14:paraId="05C9BA8B" w14:textId="77777777">
        <w:trPr>
          <w:trHeight w:val="6001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E3EEB" w14:textId="77777777" w:rsidR="004E00B9" w:rsidRDefault="00000000">
            <w:pPr>
              <w:spacing w:after="0" w:line="259" w:lineRule="auto"/>
              <w:jc w:val="left"/>
            </w:pPr>
            <w:r>
              <w:rPr>
                <w:sz w:val="20"/>
              </w:rPr>
              <w:t>Obrazloženje razloga i ciljeva koji se žele postići donošenjem akta:</w:t>
            </w:r>
          </w:p>
        </w:tc>
        <w:tc>
          <w:tcPr>
            <w:tcW w:w="5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0B7A7" w14:textId="77777777" w:rsidR="004E00B9" w:rsidRDefault="00000000">
            <w:pPr>
              <w:spacing w:after="0" w:line="240" w:lineRule="auto"/>
              <w:ind w:left="1" w:right="100"/>
            </w:pPr>
            <w:r>
              <w:rPr>
                <w:sz w:val="18"/>
              </w:rPr>
              <w:t>Proračun jedinice lokalne samouprave je akt kojim se procjenjuju prihodi i primici, te utvrđuju rashodi i izdaci jedinice lokalne (područne) samouprave za jednu proračunsku godinu, u skladu sa zakonom, a donosi ga njezino predstavničko tijelo. Predstavničko tijelo dužno je donijeti proračun do konca tekuće godine za narednu godinu, kao i projekcije proračuna za slijedeće dvije proračunske godine.</w:t>
            </w:r>
          </w:p>
          <w:p w14:paraId="06326C4B" w14:textId="77777777" w:rsidR="004E00B9" w:rsidRDefault="00000000">
            <w:pPr>
              <w:spacing w:after="0" w:line="240" w:lineRule="auto"/>
              <w:ind w:left="1" w:right="100"/>
            </w:pPr>
            <w:r>
              <w:rPr>
                <w:sz w:val="18"/>
              </w:rPr>
              <w:t xml:space="preserve">Sustav proračuna i proračunskih procesa uređen je Zakonom o proračunu („Narodne novine“ br. 87/08., 136/12., 15/15. i 144/21.), Pravilnikom o proračunskom računovodstvu i </w:t>
            </w:r>
          </w:p>
          <w:p w14:paraId="57713EEE" w14:textId="77777777" w:rsidR="004E00B9" w:rsidRDefault="00000000">
            <w:pPr>
              <w:spacing w:after="0" w:line="240" w:lineRule="auto"/>
              <w:ind w:left="1" w:right="100"/>
            </w:pPr>
            <w:r>
              <w:rPr>
                <w:sz w:val="18"/>
              </w:rPr>
              <w:t xml:space="preserve">Računskom planu („Narodne novine“ br. 124/14., 115/15., 87/16, 3/18, 126/19 i 108/20) te Pravilnikom o proračunskim klasifikacijama ( „Narodne novine“ br. 26/10., 120/13., 1/20 i 144/21.). </w:t>
            </w:r>
          </w:p>
          <w:p w14:paraId="2E880774" w14:textId="671C2822" w:rsidR="004E00B9" w:rsidRDefault="00000000">
            <w:pPr>
              <w:spacing w:after="0" w:line="240" w:lineRule="auto"/>
              <w:ind w:left="1" w:right="100"/>
            </w:pPr>
            <w:r>
              <w:rPr>
                <w:sz w:val="18"/>
              </w:rPr>
              <w:t>Općinsko vijeće Općine Jelenje donijelo je Proračun Općine Jelenje za 202</w:t>
            </w:r>
            <w:r w:rsidR="00C90DA0">
              <w:rPr>
                <w:sz w:val="18"/>
              </w:rPr>
              <w:t>4</w:t>
            </w:r>
            <w:r>
              <w:rPr>
                <w:sz w:val="18"/>
              </w:rPr>
              <w:t>.g. (</w:t>
            </w:r>
            <w:r w:rsidR="00C90DA0">
              <w:rPr>
                <w:sz w:val="18"/>
              </w:rPr>
              <w:t>„</w:t>
            </w:r>
            <w:r>
              <w:rPr>
                <w:sz w:val="18"/>
              </w:rPr>
              <w:t>Službene novine Općine Jelenje</w:t>
            </w:r>
            <w:r w:rsidR="00C90DA0">
              <w:rPr>
                <w:sz w:val="18"/>
              </w:rPr>
              <w:t>“</w:t>
            </w:r>
            <w:r>
              <w:rPr>
                <w:sz w:val="18"/>
              </w:rPr>
              <w:t xml:space="preserve"> broj</w:t>
            </w:r>
            <w:r w:rsidR="00C90DA0">
              <w:rPr>
                <w:sz w:val="18"/>
              </w:rPr>
              <w:t xml:space="preserve"> 64/23</w:t>
            </w:r>
            <w:r>
              <w:rPr>
                <w:sz w:val="18"/>
              </w:rPr>
              <w:t xml:space="preserve">). Predmetnim Proračunom planirana su sredstva u ukupnom iznosu od </w:t>
            </w:r>
            <w:r w:rsidR="00C779C9">
              <w:rPr>
                <w:sz w:val="18"/>
              </w:rPr>
              <w:t xml:space="preserve">6.240,422,00 </w:t>
            </w:r>
            <w:r>
              <w:rPr>
                <w:sz w:val="18"/>
              </w:rPr>
              <w:t xml:space="preserve">EURA.  </w:t>
            </w:r>
          </w:p>
          <w:p w14:paraId="3392C28F" w14:textId="452807F8" w:rsidR="004E00B9" w:rsidRDefault="00000000">
            <w:pPr>
              <w:spacing w:after="200"/>
              <w:ind w:left="1" w:right="100"/>
            </w:pPr>
            <w:r>
              <w:rPr>
                <w:sz w:val="18"/>
              </w:rPr>
              <w:t xml:space="preserve">Analizom prihoda i rashoda u </w:t>
            </w:r>
            <w:r w:rsidR="00C90DA0">
              <w:rPr>
                <w:sz w:val="18"/>
              </w:rPr>
              <w:t xml:space="preserve">tromjesečnom </w:t>
            </w:r>
            <w:r>
              <w:rPr>
                <w:sz w:val="18"/>
              </w:rPr>
              <w:t xml:space="preserve">razdoblju  u odnosu na planirane prihode i rashode napravljene su korekcije prihoda i rashoda po izdatcima. </w:t>
            </w:r>
          </w:p>
          <w:p w14:paraId="203EC47D" w14:textId="181727E4" w:rsidR="00C90DA0" w:rsidRDefault="00C90DA0" w:rsidP="00C90DA0">
            <w:pPr>
              <w:spacing w:after="0"/>
              <w:ind w:left="1"/>
              <w:rPr>
                <w:sz w:val="18"/>
              </w:rPr>
            </w:pPr>
            <w:r>
              <w:rPr>
                <w:sz w:val="18"/>
              </w:rPr>
              <w:t xml:space="preserve">Prvim izmjenama i dopunama </w:t>
            </w:r>
            <w:r w:rsidR="00C779C9">
              <w:rPr>
                <w:sz w:val="18"/>
              </w:rPr>
              <w:t>Proračuna Općine Jelenje iznos</w:t>
            </w:r>
            <w:r w:rsidR="009A6C55">
              <w:rPr>
                <w:sz w:val="18"/>
              </w:rPr>
              <w:t xml:space="preserve">io je </w:t>
            </w:r>
            <w:r w:rsidR="00C779C9">
              <w:rPr>
                <w:sz w:val="18"/>
              </w:rPr>
              <w:t xml:space="preserve"> </w:t>
            </w:r>
            <w:r w:rsidR="009A6C55">
              <w:rPr>
                <w:sz w:val="18"/>
              </w:rPr>
              <w:t>6.528.500,00</w:t>
            </w:r>
            <w:r w:rsidR="009A6C55">
              <w:rPr>
                <w:sz w:val="18"/>
              </w:rPr>
              <w:t xml:space="preserve"> </w:t>
            </w:r>
            <w:r w:rsidR="00C779C9">
              <w:rPr>
                <w:sz w:val="18"/>
              </w:rPr>
              <w:t>EUR-a.</w:t>
            </w:r>
          </w:p>
          <w:p w14:paraId="5D8DEC0E" w14:textId="2CB8910C" w:rsidR="009A6C55" w:rsidRDefault="009A6C55" w:rsidP="00C90DA0">
            <w:pPr>
              <w:spacing w:after="0"/>
              <w:ind w:left="1"/>
            </w:pPr>
            <w:r>
              <w:rPr>
                <w:sz w:val="18"/>
              </w:rPr>
              <w:t xml:space="preserve">Drugim izmjenama i dopunama Proračuna Općine Jelenje za 2024. smanjuje se te  iznosi 5.972.000,00 EURA. </w:t>
            </w:r>
          </w:p>
          <w:p w14:paraId="2304AF67" w14:textId="7EB93C84" w:rsidR="004E00B9" w:rsidRDefault="004E00B9">
            <w:pPr>
              <w:spacing w:after="0" w:line="259" w:lineRule="auto"/>
              <w:ind w:left="1"/>
              <w:jc w:val="left"/>
            </w:pPr>
          </w:p>
        </w:tc>
      </w:tr>
      <w:tr w:rsidR="00C90DA0" w14:paraId="2A17BA49" w14:textId="77777777">
        <w:trPr>
          <w:trHeight w:val="1410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D047B" w14:textId="77777777" w:rsidR="00C90DA0" w:rsidRDefault="00C90DA0" w:rsidP="00C90DA0">
            <w:pPr>
              <w:spacing w:after="102"/>
            </w:pPr>
            <w:r>
              <w:rPr>
                <w:sz w:val="20"/>
              </w:rPr>
              <w:t>Početak savjetovanja:</w:t>
            </w:r>
          </w:p>
          <w:p w14:paraId="306713E6" w14:textId="601C812B" w:rsidR="00C90DA0" w:rsidRDefault="009A6C55" w:rsidP="00C90DA0">
            <w:pPr>
              <w:spacing w:after="0" w:line="259" w:lineRule="auto"/>
              <w:jc w:val="left"/>
            </w:pPr>
            <w:r>
              <w:rPr>
                <w:b/>
                <w:sz w:val="20"/>
              </w:rPr>
              <w:t>18. listopada</w:t>
            </w:r>
            <w:r w:rsidR="00C90DA0">
              <w:rPr>
                <w:b/>
                <w:sz w:val="20"/>
              </w:rPr>
              <w:t xml:space="preserve"> 2024.</w:t>
            </w:r>
          </w:p>
        </w:tc>
        <w:tc>
          <w:tcPr>
            <w:tcW w:w="5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52D86" w14:textId="77777777" w:rsidR="00C90DA0" w:rsidRDefault="00C90DA0" w:rsidP="00C90DA0">
            <w:pPr>
              <w:spacing w:after="102"/>
              <w:ind w:left="1"/>
            </w:pPr>
            <w:r>
              <w:rPr>
                <w:sz w:val="20"/>
              </w:rPr>
              <w:t>Završetak savjetovanja:</w:t>
            </w:r>
            <w:r>
              <w:rPr>
                <w:b/>
                <w:sz w:val="20"/>
              </w:rPr>
              <w:t xml:space="preserve"> </w:t>
            </w:r>
          </w:p>
          <w:p w14:paraId="44451A88" w14:textId="2CF276BE" w:rsidR="00C90DA0" w:rsidRDefault="00C90DA0" w:rsidP="00C90DA0">
            <w:pPr>
              <w:spacing w:after="0" w:line="259" w:lineRule="auto"/>
              <w:ind w:left="1"/>
              <w:jc w:val="left"/>
            </w:pPr>
            <w:r>
              <w:rPr>
                <w:b/>
                <w:sz w:val="20"/>
              </w:rPr>
              <w:t>1</w:t>
            </w:r>
            <w:r w:rsidR="009A6C55">
              <w:rPr>
                <w:b/>
                <w:sz w:val="20"/>
              </w:rPr>
              <w:t>7</w:t>
            </w:r>
            <w:r>
              <w:rPr>
                <w:b/>
                <w:sz w:val="20"/>
              </w:rPr>
              <w:t xml:space="preserve">. </w:t>
            </w:r>
            <w:r w:rsidR="009A6C55">
              <w:rPr>
                <w:b/>
                <w:sz w:val="20"/>
              </w:rPr>
              <w:t>studenoga</w:t>
            </w:r>
            <w:r>
              <w:rPr>
                <w:b/>
                <w:sz w:val="20"/>
              </w:rPr>
              <w:t xml:space="preserve"> 2024. </w:t>
            </w:r>
          </w:p>
        </w:tc>
      </w:tr>
      <w:tr w:rsidR="004E00B9" w14:paraId="1C1B7FF1" w14:textId="77777777">
        <w:trPr>
          <w:trHeight w:val="1169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B52450E" w14:textId="77777777" w:rsidR="004E00B9" w:rsidRDefault="00000000">
            <w:pPr>
              <w:spacing w:after="102" w:line="259" w:lineRule="auto"/>
              <w:jc w:val="left"/>
            </w:pPr>
            <w:r>
              <w:rPr>
                <w:sz w:val="20"/>
              </w:rPr>
              <w:t xml:space="preserve">Podnositelj prijedloga i mišljenja </w:t>
            </w:r>
          </w:p>
          <w:p w14:paraId="4E300F50" w14:textId="77777777" w:rsidR="004E00B9" w:rsidRDefault="00000000">
            <w:pPr>
              <w:spacing w:after="0" w:line="240" w:lineRule="auto"/>
              <w:jc w:val="left"/>
            </w:pPr>
            <w:r>
              <w:rPr>
                <w:sz w:val="20"/>
              </w:rPr>
              <w:t xml:space="preserve">(ime i prezime fizičke osobe odnosno naziv pravne osobe za koju se podnosi </w:t>
            </w:r>
          </w:p>
          <w:p w14:paraId="24C85930" w14:textId="77777777" w:rsidR="004E00B9" w:rsidRDefault="00000000">
            <w:pPr>
              <w:spacing w:after="0" w:line="259" w:lineRule="auto"/>
              <w:jc w:val="left"/>
            </w:pPr>
            <w:r>
              <w:rPr>
                <w:sz w:val="20"/>
              </w:rPr>
              <w:t xml:space="preserve">prijedlog i mišljenje)  </w:t>
            </w:r>
          </w:p>
        </w:tc>
        <w:tc>
          <w:tcPr>
            <w:tcW w:w="5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5125A35" w14:textId="77777777" w:rsidR="004E00B9" w:rsidRDefault="004E00B9">
            <w:pPr>
              <w:spacing w:after="160" w:line="259" w:lineRule="auto"/>
              <w:jc w:val="left"/>
            </w:pPr>
          </w:p>
        </w:tc>
      </w:tr>
      <w:tr w:rsidR="004E00B9" w14:paraId="148D54C7" w14:textId="77777777">
        <w:trPr>
          <w:trHeight w:val="1050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6080E79" w14:textId="77777777" w:rsidR="004E00B9" w:rsidRDefault="00000000">
            <w:pPr>
              <w:spacing w:after="0" w:line="259" w:lineRule="auto"/>
              <w:jc w:val="left"/>
            </w:pPr>
            <w:r>
              <w:rPr>
                <w:sz w:val="20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5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E203490" w14:textId="77777777" w:rsidR="004E00B9" w:rsidRDefault="004E00B9">
            <w:pPr>
              <w:spacing w:after="160" w:line="259" w:lineRule="auto"/>
              <w:jc w:val="left"/>
            </w:pPr>
          </w:p>
        </w:tc>
      </w:tr>
      <w:tr w:rsidR="004E00B9" w14:paraId="22B24576" w14:textId="77777777">
        <w:trPr>
          <w:trHeight w:val="1279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CFA0F51" w14:textId="77777777" w:rsidR="004E00B9" w:rsidRDefault="00000000">
            <w:pPr>
              <w:spacing w:after="0" w:line="259" w:lineRule="auto"/>
              <w:jc w:val="left"/>
            </w:pPr>
            <w:r>
              <w:rPr>
                <w:sz w:val="20"/>
              </w:rPr>
              <w:lastRenderedPageBreak/>
              <w:t>Ime i prezime osobe (ili osoba) koja je sastavljala primjedbe ili osobe ovlaštene za zastupanje pravne osobe (kada se radi o pravnoj osobi kao podnositelju prijedloga i mišljenja)</w:t>
            </w:r>
          </w:p>
        </w:tc>
        <w:tc>
          <w:tcPr>
            <w:tcW w:w="5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02A52AA" w14:textId="77777777" w:rsidR="004E00B9" w:rsidRDefault="004E00B9">
            <w:pPr>
              <w:spacing w:after="160" w:line="259" w:lineRule="auto"/>
              <w:jc w:val="left"/>
            </w:pPr>
          </w:p>
        </w:tc>
      </w:tr>
      <w:tr w:rsidR="004E00B9" w14:paraId="04BF6D5B" w14:textId="77777777">
        <w:trPr>
          <w:trHeight w:val="941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F8387" w14:textId="77777777" w:rsidR="004E00B9" w:rsidRDefault="00000000">
            <w:pPr>
              <w:spacing w:after="0" w:line="259" w:lineRule="auto"/>
              <w:jc w:val="left"/>
            </w:pPr>
            <w:r>
              <w:rPr>
                <w:sz w:val="20"/>
              </w:rPr>
              <w:t>Načelni prijedlozi i mišljenje na nacrt akta ili dokumenta</w:t>
            </w:r>
          </w:p>
        </w:tc>
        <w:tc>
          <w:tcPr>
            <w:tcW w:w="5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5ACB5" w14:textId="77777777" w:rsidR="004E00B9" w:rsidRDefault="004E00B9">
            <w:pPr>
              <w:spacing w:after="160" w:line="259" w:lineRule="auto"/>
              <w:jc w:val="left"/>
            </w:pPr>
          </w:p>
        </w:tc>
      </w:tr>
      <w:tr w:rsidR="004E00B9" w14:paraId="2346D144" w14:textId="77777777">
        <w:trPr>
          <w:trHeight w:val="710"/>
        </w:trPr>
        <w:tc>
          <w:tcPr>
            <w:tcW w:w="3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2E81E" w14:textId="77777777" w:rsidR="004E00B9" w:rsidRDefault="00000000">
            <w:pPr>
              <w:spacing w:after="0" w:line="259" w:lineRule="auto"/>
              <w:jc w:val="left"/>
            </w:pPr>
            <w:r>
              <w:rPr>
                <w:sz w:val="20"/>
              </w:rPr>
              <w:t>Primjedbe na pojedine članke ili dijelove nacrta akta ili dokumenta (prijedlog i mišljenje)</w:t>
            </w:r>
          </w:p>
        </w:tc>
        <w:tc>
          <w:tcPr>
            <w:tcW w:w="5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F993F" w14:textId="77777777" w:rsidR="004E00B9" w:rsidRDefault="004E00B9">
            <w:pPr>
              <w:spacing w:after="160" w:line="259" w:lineRule="auto"/>
              <w:jc w:val="left"/>
            </w:pPr>
          </w:p>
        </w:tc>
      </w:tr>
      <w:tr w:rsidR="004E00B9" w14:paraId="071E731A" w14:textId="77777777">
        <w:trPr>
          <w:trHeight w:val="7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D6ED33" w14:textId="77777777" w:rsidR="004E00B9" w:rsidRDefault="004E00B9">
            <w:pPr>
              <w:spacing w:after="160" w:line="259" w:lineRule="auto"/>
              <w:jc w:val="left"/>
            </w:pPr>
          </w:p>
        </w:tc>
        <w:tc>
          <w:tcPr>
            <w:tcW w:w="5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6B304" w14:textId="77777777" w:rsidR="004E00B9" w:rsidRDefault="004E00B9">
            <w:pPr>
              <w:spacing w:after="160" w:line="259" w:lineRule="auto"/>
              <w:jc w:val="left"/>
            </w:pPr>
          </w:p>
        </w:tc>
      </w:tr>
      <w:tr w:rsidR="004E00B9" w14:paraId="5C83239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326D56" w14:textId="77777777" w:rsidR="004E00B9" w:rsidRDefault="004E00B9">
            <w:pPr>
              <w:spacing w:after="160" w:line="259" w:lineRule="auto"/>
              <w:jc w:val="left"/>
            </w:pPr>
          </w:p>
        </w:tc>
        <w:tc>
          <w:tcPr>
            <w:tcW w:w="5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93B42" w14:textId="77777777" w:rsidR="004E00B9" w:rsidRDefault="004E00B9">
            <w:pPr>
              <w:spacing w:after="160" w:line="259" w:lineRule="auto"/>
              <w:jc w:val="left"/>
            </w:pPr>
          </w:p>
        </w:tc>
      </w:tr>
      <w:tr w:rsidR="004E00B9" w14:paraId="4658DABE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F98F82" w14:textId="77777777" w:rsidR="004E00B9" w:rsidRDefault="004E00B9">
            <w:pPr>
              <w:spacing w:after="160" w:line="259" w:lineRule="auto"/>
              <w:jc w:val="left"/>
            </w:pPr>
          </w:p>
        </w:tc>
        <w:tc>
          <w:tcPr>
            <w:tcW w:w="5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3296B" w14:textId="77777777" w:rsidR="004E00B9" w:rsidRDefault="004E00B9">
            <w:pPr>
              <w:spacing w:after="160" w:line="259" w:lineRule="auto"/>
              <w:jc w:val="left"/>
            </w:pPr>
          </w:p>
        </w:tc>
      </w:tr>
      <w:tr w:rsidR="004E00B9" w14:paraId="7AA8E5A7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C81F0" w14:textId="77777777" w:rsidR="004E00B9" w:rsidRDefault="004E00B9">
            <w:pPr>
              <w:spacing w:after="160" w:line="259" w:lineRule="auto"/>
              <w:jc w:val="left"/>
            </w:pPr>
          </w:p>
        </w:tc>
        <w:tc>
          <w:tcPr>
            <w:tcW w:w="5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1C901" w14:textId="77777777" w:rsidR="004E00B9" w:rsidRDefault="004E00B9">
            <w:pPr>
              <w:spacing w:after="160" w:line="259" w:lineRule="auto"/>
              <w:jc w:val="left"/>
            </w:pPr>
          </w:p>
        </w:tc>
      </w:tr>
      <w:tr w:rsidR="004E00B9" w14:paraId="14E9F020" w14:textId="77777777">
        <w:trPr>
          <w:trHeight w:val="711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F4402" w14:textId="77777777" w:rsidR="004E00B9" w:rsidRDefault="00000000">
            <w:pPr>
              <w:spacing w:after="0" w:line="259" w:lineRule="auto"/>
              <w:jc w:val="left"/>
            </w:pPr>
            <w:r>
              <w:rPr>
                <w:sz w:val="20"/>
              </w:rPr>
              <w:t>Datum dostavljanja prijedloga i mišljenja</w:t>
            </w:r>
          </w:p>
        </w:tc>
        <w:tc>
          <w:tcPr>
            <w:tcW w:w="5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0E2CE" w14:textId="77777777" w:rsidR="004E00B9" w:rsidRDefault="004E00B9">
            <w:pPr>
              <w:spacing w:after="160" w:line="259" w:lineRule="auto"/>
              <w:jc w:val="left"/>
            </w:pPr>
          </w:p>
        </w:tc>
      </w:tr>
      <w:tr w:rsidR="004E00B9" w14:paraId="10AA952E" w14:textId="77777777">
        <w:trPr>
          <w:trHeight w:val="2327"/>
        </w:trPr>
        <w:tc>
          <w:tcPr>
            <w:tcW w:w="9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DADB5B1" w14:textId="26FD7812" w:rsidR="004E00B9" w:rsidRDefault="00000000">
            <w:pPr>
              <w:spacing w:after="120" w:line="240" w:lineRule="auto"/>
              <w:ind w:right="56"/>
            </w:pPr>
            <w:r>
              <w:rPr>
                <w:sz w:val="20"/>
              </w:rPr>
              <w:t xml:space="preserve">Popunjeni obrazac s prilogom potrebno je dostaviti zaključno do </w:t>
            </w:r>
            <w:r w:rsidR="00C90DA0">
              <w:rPr>
                <w:sz w:val="20"/>
              </w:rPr>
              <w:t>1</w:t>
            </w:r>
            <w:r w:rsidR="009A6C55">
              <w:rPr>
                <w:sz w:val="20"/>
              </w:rPr>
              <w:t>7</w:t>
            </w:r>
            <w:r w:rsidR="00C90DA0">
              <w:rPr>
                <w:sz w:val="20"/>
              </w:rPr>
              <w:t>.</w:t>
            </w:r>
            <w:r w:rsidR="009A6C55">
              <w:rPr>
                <w:sz w:val="20"/>
              </w:rPr>
              <w:t xml:space="preserve"> studenoga</w:t>
            </w:r>
            <w:r w:rsidR="00C90DA0">
              <w:rPr>
                <w:sz w:val="20"/>
              </w:rPr>
              <w:t xml:space="preserve"> 2024.</w:t>
            </w:r>
            <w:r>
              <w:rPr>
                <w:sz w:val="20"/>
              </w:rPr>
              <w:t xml:space="preserve"> na adresu elektronske pošte: </w:t>
            </w:r>
            <w:r>
              <w:rPr>
                <w:color w:val="0000FF"/>
                <w:sz w:val="20"/>
                <w:u w:val="single" w:color="0000FF"/>
              </w:rPr>
              <w:t>pisarnica@jelenje.hr</w:t>
            </w:r>
            <w:r>
              <w:rPr>
                <w:sz w:val="20"/>
              </w:rPr>
              <w:t xml:space="preserve">  ili na adresu Općina Jelenje, 51218 Dražice, Dražičkih boraca 64.</w:t>
            </w:r>
          </w:p>
          <w:p w14:paraId="3C203EBD" w14:textId="77777777" w:rsidR="004E00B9" w:rsidRDefault="00000000">
            <w:pPr>
              <w:spacing w:after="120" w:line="240" w:lineRule="auto"/>
            </w:pPr>
            <w:r>
              <w:rPr>
                <w:sz w:val="20"/>
              </w:rPr>
              <w:t xml:space="preserve">Po završetku savjetovanja, </w:t>
            </w:r>
            <w:r>
              <w:rPr>
                <w:sz w:val="20"/>
                <w:u w:val="single" w:color="000000"/>
              </w:rPr>
              <w:t>svi pristigli doprinosi bit će razmotreni te ili prihvaćeni ili neprihvaćeni,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u w:val="single" w:color="000000"/>
              </w:rPr>
              <w:t xml:space="preserve">odnosno primljeni na znanje uz obrazloženja </w:t>
            </w:r>
            <w:r>
              <w:rPr>
                <w:sz w:val="20"/>
              </w:rPr>
              <w:t xml:space="preserve">koja su sastavni dio </w:t>
            </w:r>
            <w:r>
              <w:rPr>
                <w:sz w:val="20"/>
                <w:u w:val="single" w:color="000000"/>
              </w:rPr>
              <w:t>Izvješća o savjetovanju s javnošću</w:t>
            </w:r>
            <w:r>
              <w:rPr>
                <w:sz w:val="20"/>
              </w:rPr>
              <w:t xml:space="preserve">. </w:t>
            </w:r>
          </w:p>
          <w:p w14:paraId="3C13A0D1" w14:textId="6BDD4B6D" w:rsidR="004E00B9" w:rsidRDefault="00000000">
            <w:pPr>
              <w:spacing w:after="102" w:line="259" w:lineRule="auto"/>
              <w:jc w:val="left"/>
            </w:pPr>
            <w:r>
              <w:rPr>
                <w:sz w:val="20"/>
              </w:rPr>
              <w:t>Izvješće će biti objavljeno 1</w:t>
            </w:r>
            <w:r w:rsidR="003B09EA">
              <w:rPr>
                <w:sz w:val="20"/>
              </w:rPr>
              <w:t>9</w:t>
            </w:r>
            <w:r>
              <w:rPr>
                <w:sz w:val="20"/>
              </w:rPr>
              <w:t xml:space="preserve">. </w:t>
            </w:r>
            <w:r w:rsidR="009A6C55">
              <w:rPr>
                <w:sz w:val="20"/>
              </w:rPr>
              <w:t>studenoga</w:t>
            </w:r>
            <w:r>
              <w:rPr>
                <w:sz w:val="20"/>
              </w:rPr>
              <w:t xml:space="preserve"> 202</w:t>
            </w:r>
            <w:r w:rsidR="003B09EA">
              <w:rPr>
                <w:sz w:val="20"/>
              </w:rPr>
              <w:t>4</w:t>
            </w:r>
            <w:r>
              <w:rPr>
                <w:sz w:val="20"/>
              </w:rPr>
              <w:t xml:space="preserve">. na internetskoj stranici </w:t>
            </w:r>
            <w:hyperlink r:id="rId4">
              <w:r w:rsidR="004E00B9">
                <w:rPr>
                  <w:color w:val="0000FF"/>
                  <w:sz w:val="20"/>
                  <w:u w:val="single" w:color="0000FF"/>
                </w:rPr>
                <w:t>www.jelenje.hr</w:t>
              </w:r>
            </w:hyperlink>
            <w:hyperlink r:id="rId5">
              <w:r w:rsidR="004E00B9">
                <w:rPr>
                  <w:sz w:val="20"/>
                </w:rPr>
                <w:t>.</w:t>
              </w:r>
            </w:hyperlink>
          </w:p>
          <w:p w14:paraId="580D48B1" w14:textId="77777777" w:rsidR="004E00B9" w:rsidRDefault="00000000">
            <w:pPr>
              <w:spacing w:after="0" w:line="259" w:lineRule="auto"/>
            </w:pPr>
            <w:r>
              <w:rPr>
                <w:sz w:val="20"/>
              </w:rPr>
              <w:t>Ukoliko ne želite da Vaši osobni podaci (ime i prezime) budu javno objavljeni, molimo da to jasno istaknete pri slanju obrasca.</w:t>
            </w:r>
          </w:p>
        </w:tc>
      </w:tr>
    </w:tbl>
    <w:p w14:paraId="7B29C83E" w14:textId="77777777" w:rsidR="004E00B9" w:rsidRDefault="00000000">
      <w:pPr>
        <w:spacing w:after="218" w:line="259" w:lineRule="auto"/>
        <w:jc w:val="center"/>
      </w:pPr>
      <w:r>
        <w:rPr>
          <w:u w:val="single" w:color="000000"/>
        </w:rPr>
        <w:t>Anonimni, uvredljivi i irelevantni komentari neće se objaviti.</w:t>
      </w:r>
    </w:p>
    <w:p w14:paraId="0CF3FE1E" w14:textId="77777777" w:rsidR="004E00B9" w:rsidRDefault="00000000">
      <w:r>
        <w:t xml:space="preserve">Sukladno Uredbi (EU) 2016/679 Europskog parlamenta i Vijeća od 27. travnja 2016. o zaštiti pojedinaca u vezi s obradom osobnih podataka i o slobodnom kretanju tajnih podataka te o stavljanju izvan snage Direktive 95/46/EZ  (SL L 119, 4.5.2016.) osobni podaci neće se koristiti u druge svrhe, osim u povijesne, statističke ili znanstvene svrhe, uz uvjet poduzimanja odgovarajućih zaštitnih mjera. </w:t>
      </w:r>
    </w:p>
    <w:sectPr w:rsidR="004E00B9">
      <w:pgSz w:w="11906" w:h="16838"/>
      <w:pgMar w:top="1417" w:right="1417" w:bottom="144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0B9"/>
    <w:rsid w:val="00211F5A"/>
    <w:rsid w:val="003B09EA"/>
    <w:rsid w:val="004E00B9"/>
    <w:rsid w:val="00820742"/>
    <w:rsid w:val="009A6C55"/>
    <w:rsid w:val="00B0203C"/>
    <w:rsid w:val="00C11C3A"/>
    <w:rsid w:val="00C779C9"/>
    <w:rsid w:val="00C90DA0"/>
    <w:rsid w:val="00D1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8D459"/>
  <w15:docId w15:val="{907222D6-322A-459B-B6BF-387A7010F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r-HR" w:eastAsia="hr-H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50" w:line="276" w:lineRule="auto"/>
      <w:jc w:val="both"/>
    </w:pPr>
    <w:rPr>
      <w:rFonts w:ascii="Arial" w:eastAsia="Arial" w:hAnsi="Arial" w:cs="Arial"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jelenje.hr/" TargetMode="External"/><Relationship Id="rId4" Type="http://schemas.openxmlformats.org/officeDocument/2006/relationships/hyperlink" Target="http://www.jelenje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541</Words>
  <Characters>3087</Characters>
  <Application>Microsoft Office Word</Application>
  <DocSecurity>0</DocSecurity>
  <Lines>25</Lines>
  <Paragraphs>7</Paragraphs>
  <ScaleCrop>false</ScaleCrop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Mirko Gortan</dc:creator>
  <cp:keywords/>
  <cp:lastModifiedBy>Gordana tomas</cp:lastModifiedBy>
  <cp:revision>3</cp:revision>
  <dcterms:created xsi:type="dcterms:W3CDTF">2024-10-18T11:05:00Z</dcterms:created>
  <dcterms:modified xsi:type="dcterms:W3CDTF">2024-10-18T11:12:00Z</dcterms:modified>
</cp:coreProperties>
</file>