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0B44" w14:textId="0AD619E0" w:rsidR="00D414D1" w:rsidRPr="0059313F" w:rsidRDefault="008115F0" w:rsidP="000836A8">
      <w:pPr>
        <w:spacing w:before="120" w:after="0" w:line="276" w:lineRule="auto"/>
        <w:jc w:val="both"/>
        <w:rPr>
          <w:rFonts w:ascii="Arial" w:hAnsi="Arial" w:cs="Arial"/>
        </w:rPr>
      </w:pPr>
      <w:r w:rsidRPr="0059313F">
        <w:rPr>
          <w:rFonts w:ascii="Arial" w:hAnsi="Arial" w:cs="Arial"/>
        </w:rPr>
        <w:t>Na temelju članka 86.</w:t>
      </w:r>
      <w:r w:rsidR="00615BE1">
        <w:rPr>
          <w:rFonts w:ascii="Arial" w:hAnsi="Arial" w:cs="Arial"/>
        </w:rPr>
        <w:t xml:space="preserve"> Zakona</w:t>
      </w:r>
      <w:r w:rsidR="00615BE1">
        <w:rPr>
          <w:rFonts w:ascii="Arial" w:hAnsi="Arial" w:cs="Arial"/>
          <w:noProof/>
        </w:rPr>
        <w:t xml:space="preserve"> o prostornom uređenju (Narodne novine broj 153/13, 65/17, 114/18, 39/19, 98/19 i 67/23)</w:t>
      </w:r>
      <w:r w:rsidR="0051344B" w:rsidRPr="0059313F">
        <w:rPr>
          <w:rFonts w:ascii="Arial" w:hAnsi="Arial" w:cs="Arial"/>
        </w:rPr>
        <w:t>,</w:t>
      </w:r>
      <w:r w:rsidR="00A771B8" w:rsidRPr="0059313F">
        <w:rPr>
          <w:rFonts w:ascii="Arial" w:hAnsi="Arial" w:cs="Arial"/>
        </w:rPr>
        <w:t xml:space="preserve"> u daljnjem tekstu: Zakon,</w:t>
      </w:r>
      <w:r w:rsidR="00395E3F" w:rsidRPr="0059313F">
        <w:rPr>
          <w:rFonts w:ascii="Arial" w:hAnsi="Arial" w:cs="Arial"/>
        </w:rPr>
        <w:t xml:space="preserve"> te </w:t>
      </w:r>
      <w:r w:rsidR="000373CA" w:rsidRPr="0059313F">
        <w:rPr>
          <w:rFonts w:ascii="Arial" w:hAnsi="Arial" w:cs="Arial"/>
          <w:noProof/>
        </w:rPr>
        <w:t>temeljem članka</w:t>
      </w:r>
      <w:r w:rsidR="0046493D">
        <w:rPr>
          <w:rFonts w:ascii="Arial" w:hAnsi="Arial" w:cs="Arial"/>
          <w:noProof/>
        </w:rPr>
        <w:t xml:space="preserve"> 33</w:t>
      </w:r>
      <w:r w:rsidR="000373CA" w:rsidRPr="0059313F">
        <w:rPr>
          <w:rFonts w:ascii="Arial" w:hAnsi="Arial" w:cs="Arial"/>
          <w:noProof/>
        </w:rPr>
        <w:t xml:space="preserve">. </w:t>
      </w:r>
      <w:r w:rsidR="0046493D">
        <w:rPr>
          <w:rFonts w:ascii="Arial" w:hAnsi="Arial" w:cs="Arial"/>
          <w:noProof/>
        </w:rPr>
        <w:t xml:space="preserve">točka 3. </w:t>
      </w:r>
      <w:r w:rsidR="000373CA" w:rsidRPr="0059313F">
        <w:rPr>
          <w:rFonts w:ascii="Arial" w:hAnsi="Arial" w:cs="Arial"/>
          <w:noProof/>
        </w:rPr>
        <w:t>Statuta Općine Jelenje</w:t>
      </w:r>
      <w:r w:rsidR="0046493D">
        <w:rPr>
          <w:rFonts w:ascii="Arial" w:hAnsi="Arial" w:cs="Arial"/>
          <w:noProof/>
        </w:rPr>
        <w:t xml:space="preserve"> (“Službene novine Općine Jelenje“ broj 59/23)</w:t>
      </w:r>
      <w:r w:rsidR="00395E3F" w:rsidRPr="0059313F">
        <w:rPr>
          <w:rFonts w:ascii="Arial" w:hAnsi="Arial" w:cs="Arial"/>
        </w:rPr>
        <w:t xml:space="preserve">, </w:t>
      </w:r>
      <w:r w:rsidR="00257163" w:rsidRPr="0059313F">
        <w:rPr>
          <w:rFonts w:ascii="Arial" w:hAnsi="Arial" w:cs="Arial"/>
          <w:noProof/>
        </w:rPr>
        <w:t>Općinsko vijeće</w:t>
      </w:r>
      <w:r w:rsidR="00727246">
        <w:rPr>
          <w:rFonts w:ascii="Arial" w:hAnsi="Arial" w:cs="Arial"/>
        </w:rPr>
        <w:t>,</w:t>
      </w:r>
      <w:r w:rsidR="003A617F" w:rsidRPr="0059313F">
        <w:rPr>
          <w:rFonts w:ascii="Arial" w:hAnsi="Arial" w:cs="Arial"/>
        </w:rPr>
        <w:t xml:space="preserve"> </w:t>
      </w:r>
      <w:bookmarkStart w:id="0" w:name="_Hlk113820474"/>
      <w:r w:rsidR="003A617F" w:rsidRPr="0059313F">
        <w:rPr>
          <w:rFonts w:ascii="Arial" w:hAnsi="Arial" w:cs="Arial"/>
        </w:rPr>
        <w:t>na</w:t>
      </w:r>
      <w:r w:rsidR="001A6719" w:rsidRPr="0059313F">
        <w:rPr>
          <w:rFonts w:ascii="Arial" w:hAnsi="Arial" w:cs="Arial"/>
        </w:rPr>
        <w:t xml:space="preserve"> </w:t>
      </w:r>
      <w:r w:rsidR="0070121B">
        <w:rPr>
          <w:rFonts w:ascii="Arial" w:hAnsi="Arial" w:cs="Arial"/>
        </w:rPr>
        <w:t>21</w:t>
      </w:r>
      <w:r w:rsidR="001A6719" w:rsidRPr="0059313F">
        <w:rPr>
          <w:rFonts w:ascii="Arial" w:hAnsi="Arial" w:cs="Arial"/>
        </w:rPr>
        <w:t xml:space="preserve">. </w:t>
      </w:r>
      <w:r w:rsidR="00727246">
        <w:rPr>
          <w:rFonts w:ascii="Arial" w:hAnsi="Arial" w:cs="Arial"/>
        </w:rPr>
        <w:t>s</w:t>
      </w:r>
      <w:r w:rsidR="001A6719" w:rsidRPr="0059313F">
        <w:rPr>
          <w:rFonts w:ascii="Arial" w:hAnsi="Arial" w:cs="Arial"/>
        </w:rPr>
        <w:t>jednici</w:t>
      </w:r>
      <w:r w:rsidR="00727246">
        <w:rPr>
          <w:rFonts w:ascii="Arial" w:hAnsi="Arial" w:cs="Arial"/>
        </w:rPr>
        <w:t>,</w:t>
      </w:r>
      <w:r w:rsidR="001A6719" w:rsidRPr="0059313F">
        <w:rPr>
          <w:rFonts w:ascii="Arial" w:hAnsi="Arial" w:cs="Arial"/>
        </w:rPr>
        <w:t xml:space="preserve"> </w:t>
      </w:r>
      <w:r w:rsidR="00627346">
        <w:rPr>
          <w:rFonts w:ascii="Arial" w:hAnsi="Arial" w:cs="Arial"/>
        </w:rPr>
        <w:t>20</w:t>
      </w:r>
      <w:r w:rsidR="0070121B">
        <w:rPr>
          <w:rFonts w:ascii="Arial" w:hAnsi="Arial" w:cs="Arial"/>
        </w:rPr>
        <w:t>. rujna 2024.</w:t>
      </w:r>
      <w:r w:rsidR="00727246">
        <w:rPr>
          <w:rFonts w:ascii="Arial" w:hAnsi="Arial" w:cs="Arial"/>
        </w:rPr>
        <w:t>,</w:t>
      </w:r>
      <w:r w:rsidR="000671EE">
        <w:rPr>
          <w:rFonts w:ascii="Arial" w:hAnsi="Arial" w:cs="Arial"/>
        </w:rPr>
        <w:t xml:space="preserve"> </w:t>
      </w:r>
      <w:bookmarkEnd w:id="0"/>
      <w:r w:rsidRPr="0059313F">
        <w:rPr>
          <w:rFonts w:ascii="Arial" w:hAnsi="Arial" w:cs="Arial"/>
        </w:rPr>
        <w:t>donosi</w:t>
      </w:r>
    </w:p>
    <w:p w14:paraId="06FAFEC2" w14:textId="77777777" w:rsidR="00605891" w:rsidRDefault="008115F0" w:rsidP="00DB7429">
      <w:pPr>
        <w:spacing w:before="240" w:after="0" w:line="276" w:lineRule="auto"/>
        <w:jc w:val="center"/>
        <w:rPr>
          <w:rFonts w:ascii="Arial" w:hAnsi="Arial" w:cs="Arial"/>
          <w:b/>
          <w:bCs/>
          <w:noProof/>
          <w:sz w:val="28"/>
          <w:szCs w:val="28"/>
        </w:rPr>
      </w:pPr>
      <w:r w:rsidRPr="00607128">
        <w:rPr>
          <w:rFonts w:ascii="Arial" w:hAnsi="Arial" w:cs="Arial"/>
          <w:b/>
          <w:bCs/>
          <w:noProof/>
          <w:sz w:val="28"/>
          <w:szCs w:val="28"/>
        </w:rPr>
        <w:t>Odluku o izradi</w:t>
      </w:r>
      <w:r w:rsidR="003564BF" w:rsidRPr="00607128">
        <w:rPr>
          <w:rFonts w:ascii="Arial" w:hAnsi="Arial" w:cs="Arial"/>
          <w:b/>
          <w:bCs/>
          <w:noProof/>
          <w:sz w:val="28"/>
          <w:szCs w:val="28"/>
        </w:rPr>
        <w:t xml:space="preserve"> izmjene i dopune</w:t>
      </w:r>
    </w:p>
    <w:p w14:paraId="660BFDCA" w14:textId="77777777" w:rsidR="0023602D" w:rsidRPr="00607128" w:rsidRDefault="008115F0" w:rsidP="00605891">
      <w:pPr>
        <w:spacing w:after="0" w:line="276" w:lineRule="auto"/>
        <w:jc w:val="center"/>
        <w:rPr>
          <w:rFonts w:ascii="Arial" w:hAnsi="Arial" w:cs="Arial"/>
          <w:b/>
          <w:bCs/>
          <w:noProof/>
          <w:sz w:val="28"/>
          <w:szCs w:val="28"/>
        </w:rPr>
      </w:pPr>
      <w:r w:rsidRPr="00607128">
        <w:rPr>
          <w:rFonts w:ascii="Arial" w:hAnsi="Arial" w:cs="Arial"/>
          <w:b/>
          <w:bCs/>
          <w:noProof/>
          <w:sz w:val="28"/>
          <w:szCs w:val="28"/>
        </w:rPr>
        <w:t>Prostornog plana uređenja Općine Jelenje</w:t>
      </w:r>
    </w:p>
    <w:p w14:paraId="751419C1" w14:textId="77777777" w:rsidR="00D414D1" w:rsidRPr="0059313F" w:rsidRDefault="008115F0" w:rsidP="00AD4106">
      <w:pPr>
        <w:keepNext/>
        <w:spacing w:before="240" w:after="0" w:line="276" w:lineRule="auto"/>
        <w:jc w:val="center"/>
        <w:rPr>
          <w:rFonts w:ascii="Arial" w:hAnsi="Arial" w:cs="Arial"/>
          <w:b/>
          <w:bCs/>
          <w:i/>
          <w:iCs/>
        </w:rPr>
      </w:pPr>
      <w:r w:rsidRPr="0059313F">
        <w:rPr>
          <w:rFonts w:ascii="Arial" w:hAnsi="Arial" w:cs="Arial"/>
          <w:b/>
          <w:bCs/>
          <w:i/>
          <w:iCs/>
        </w:rPr>
        <w:t>Opće odredbe</w:t>
      </w:r>
    </w:p>
    <w:p w14:paraId="1F2CE61E" w14:textId="77777777" w:rsidR="00D414D1" w:rsidRPr="0059313F" w:rsidRDefault="008115F0" w:rsidP="00AD4106">
      <w:pPr>
        <w:keepNext/>
        <w:spacing w:before="120" w:after="0" w:line="276" w:lineRule="auto"/>
        <w:jc w:val="center"/>
        <w:rPr>
          <w:rFonts w:ascii="Arial" w:hAnsi="Arial" w:cs="Arial"/>
        </w:rPr>
      </w:pPr>
      <w:r w:rsidRPr="0059313F">
        <w:rPr>
          <w:rFonts w:ascii="Arial" w:hAnsi="Arial" w:cs="Arial"/>
        </w:rPr>
        <w:t>Članak 1.</w:t>
      </w:r>
    </w:p>
    <w:p w14:paraId="1884E10C" w14:textId="77777777" w:rsidR="003564BF" w:rsidRPr="0059313F" w:rsidRDefault="008115F0" w:rsidP="002A2B47">
      <w:pPr>
        <w:keepNext/>
        <w:spacing w:before="120" w:after="0" w:line="276" w:lineRule="auto"/>
        <w:jc w:val="both"/>
        <w:rPr>
          <w:rFonts w:ascii="Arial" w:hAnsi="Arial" w:cs="Arial"/>
        </w:rPr>
      </w:pPr>
      <w:bookmarkStart w:id="1" w:name="_Hlk113820177"/>
      <w:r w:rsidRPr="0059313F">
        <w:rPr>
          <w:rFonts w:ascii="Arial" w:hAnsi="Arial" w:cs="Arial"/>
        </w:rPr>
        <w:t xml:space="preserve">Donosi se odluka o </w:t>
      </w:r>
      <w:r w:rsidRPr="0059313F">
        <w:rPr>
          <w:rFonts w:ascii="Arial" w:hAnsi="Arial" w:cs="Arial"/>
          <w:noProof/>
        </w:rPr>
        <w:t>izradi izmjene i dopune</w:t>
      </w:r>
      <w:r w:rsidRPr="0059313F">
        <w:rPr>
          <w:rFonts w:ascii="Arial" w:hAnsi="Arial" w:cs="Arial"/>
        </w:rPr>
        <w:t xml:space="preserve"> </w:t>
      </w:r>
      <w:r w:rsidRPr="0059313F">
        <w:rPr>
          <w:rFonts w:ascii="Arial" w:hAnsi="Arial" w:cs="Arial"/>
          <w:noProof/>
        </w:rPr>
        <w:t>Prostornog plana uređenja Općine Jelenje</w:t>
      </w:r>
      <w:r w:rsidR="005665A5" w:rsidRPr="0059313F">
        <w:rPr>
          <w:rFonts w:ascii="Arial" w:hAnsi="Arial" w:cs="Arial"/>
        </w:rPr>
        <w:t>,</w:t>
      </w:r>
      <w:r w:rsidRPr="0059313F">
        <w:rPr>
          <w:rFonts w:ascii="Arial" w:hAnsi="Arial" w:cs="Arial"/>
        </w:rPr>
        <w:t xml:space="preserve"> u daljnjem tekstu: Odluka.</w:t>
      </w:r>
    </w:p>
    <w:p w14:paraId="3CBA3C29" w14:textId="77777777" w:rsidR="00D414D1" w:rsidRPr="0059313F" w:rsidRDefault="008115F0" w:rsidP="002A2B47">
      <w:pPr>
        <w:keepNext/>
        <w:spacing w:before="120" w:after="0" w:line="276" w:lineRule="auto"/>
        <w:jc w:val="both"/>
        <w:rPr>
          <w:rFonts w:ascii="Arial" w:hAnsi="Arial" w:cs="Arial"/>
        </w:rPr>
      </w:pPr>
      <w:r w:rsidRPr="0059313F">
        <w:rPr>
          <w:rFonts w:ascii="Arial" w:hAnsi="Arial" w:cs="Arial"/>
        </w:rPr>
        <w:t xml:space="preserve">Donošenjem ove </w:t>
      </w:r>
      <w:r w:rsidR="00C10BE7" w:rsidRPr="0059313F">
        <w:rPr>
          <w:rFonts w:ascii="Arial" w:hAnsi="Arial" w:cs="Arial"/>
        </w:rPr>
        <w:t>O</w:t>
      </w:r>
      <w:r w:rsidRPr="0059313F">
        <w:rPr>
          <w:rFonts w:ascii="Arial" w:hAnsi="Arial" w:cs="Arial"/>
        </w:rPr>
        <w:t>dluke</w:t>
      </w:r>
      <w:r w:rsidR="003564BF" w:rsidRPr="0059313F">
        <w:rPr>
          <w:rFonts w:ascii="Arial" w:hAnsi="Arial" w:cs="Arial"/>
        </w:rPr>
        <w:t xml:space="preserve"> </w:t>
      </w:r>
      <w:r w:rsidRPr="0059313F">
        <w:rPr>
          <w:rFonts w:ascii="Arial" w:hAnsi="Arial" w:cs="Arial"/>
        </w:rPr>
        <w:t xml:space="preserve">započinje </w:t>
      </w:r>
      <w:r w:rsidRPr="0059313F">
        <w:rPr>
          <w:rFonts w:ascii="Arial" w:hAnsi="Arial" w:cs="Arial"/>
          <w:noProof/>
        </w:rPr>
        <w:t>postupak izrade i donošenja</w:t>
      </w:r>
      <w:r w:rsidR="003564BF" w:rsidRPr="0059313F">
        <w:rPr>
          <w:rFonts w:ascii="Arial" w:hAnsi="Arial" w:cs="Arial"/>
          <w:noProof/>
        </w:rPr>
        <w:t xml:space="preserve"> izmjene i dopune</w:t>
      </w:r>
      <w:r w:rsidRPr="0059313F">
        <w:rPr>
          <w:rFonts w:ascii="Arial" w:hAnsi="Arial" w:cs="Arial"/>
        </w:rPr>
        <w:t xml:space="preserve"> </w:t>
      </w:r>
      <w:r w:rsidRPr="0059313F">
        <w:rPr>
          <w:rFonts w:ascii="Arial" w:hAnsi="Arial" w:cs="Arial"/>
          <w:noProof/>
        </w:rPr>
        <w:t>Prostornog plana uređenja Općine Jelenje</w:t>
      </w:r>
      <w:r w:rsidR="00F662E8">
        <w:rPr>
          <w:rFonts w:ascii="Arial" w:hAnsi="Arial" w:cs="Arial"/>
          <w:noProof/>
        </w:rPr>
        <w:t xml:space="preserve"> ("Službene novine Primorsko-goranske županije", broj 40/07, 15/11, 37/12-ispravak, 38/14 i 09/17 i "Službene novine Općine Jelenje" broj 05/18 ispravak, 14/18, 20/19-pročišćeni tekst i 58/23)</w:t>
      </w:r>
      <w:r w:rsidRPr="0059313F">
        <w:rPr>
          <w:rFonts w:ascii="Arial" w:hAnsi="Arial" w:cs="Arial"/>
        </w:rPr>
        <w:t xml:space="preserve">, u daljnjem tekstu: </w:t>
      </w:r>
      <w:r w:rsidR="00003688" w:rsidRPr="0059313F">
        <w:rPr>
          <w:rFonts w:ascii="Arial" w:hAnsi="Arial" w:cs="Arial"/>
          <w:noProof/>
        </w:rPr>
        <w:t>izmjena i dopuna Plana</w:t>
      </w:r>
      <w:r w:rsidRPr="0059313F">
        <w:rPr>
          <w:rFonts w:ascii="Arial" w:hAnsi="Arial" w:cs="Arial"/>
        </w:rPr>
        <w:t>.</w:t>
      </w:r>
    </w:p>
    <w:p w14:paraId="4FA2D094" w14:textId="77777777" w:rsidR="009C513C" w:rsidRPr="0059313F" w:rsidRDefault="008115F0" w:rsidP="002A2B47">
      <w:pPr>
        <w:keepNext/>
        <w:spacing w:before="120" w:after="0" w:line="276" w:lineRule="auto"/>
        <w:jc w:val="both"/>
        <w:rPr>
          <w:rFonts w:ascii="Arial" w:hAnsi="Arial" w:cs="Arial"/>
        </w:rPr>
      </w:pPr>
      <w:r w:rsidRPr="0059313F">
        <w:rPr>
          <w:rFonts w:ascii="Arial" w:hAnsi="Arial" w:cs="Arial"/>
        </w:rPr>
        <w:t xml:space="preserve">Nositelj </w:t>
      </w:r>
      <w:r w:rsidR="007153CA" w:rsidRPr="0059313F">
        <w:rPr>
          <w:rFonts w:ascii="Arial" w:hAnsi="Arial" w:cs="Arial"/>
          <w:noProof/>
        </w:rPr>
        <w:t>izrade</w:t>
      </w:r>
      <w:r w:rsidR="00B54BE7" w:rsidRPr="0059313F">
        <w:rPr>
          <w:rFonts w:ascii="Arial" w:hAnsi="Arial" w:cs="Arial"/>
          <w:noProof/>
        </w:rPr>
        <w:t xml:space="preserve"> izmjene i dopune</w:t>
      </w:r>
      <w:r w:rsidRPr="0059313F">
        <w:rPr>
          <w:rFonts w:ascii="Arial" w:hAnsi="Arial" w:cs="Arial"/>
        </w:rPr>
        <w:t xml:space="preserve"> Plana je</w:t>
      </w:r>
      <w:r w:rsidR="00E07A05" w:rsidRPr="0059313F">
        <w:rPr>
          <w:rFonts w:ascii="Arial" w:hAnsi="Arial" w:cs="Arial"/>
        </w:rPr>
        <w:t xml:space="preserve"> </w:t>
      </w:r>
      <w:r w:rsidR="00217831" w:rsidRPr="0059313F">
        <w:rPr>
          <w:rFonts w:ascii="Arial" w:hAnsi="Arial" w:cs="Arial"/>
          <w:noProof/>
        </w:rPr>
        <w:t>Općina Jelenje</w:t>
      </w:r>
      <w:r w:rsidR="00E07A05" w:rsidRPr="0059313F">
        <w:rPr>
          <w:rFonts w:ascii="Arial" w:hAnsi="Arial" w:cs="Arial"/>
        </w:rPr>
        <w:t>,</w:t>
      </w:r>
      <w:r w:rsidRPr="0059313F">
        <w:rPr>
          <w:rFonts w:ascii="Arial" w:hAnsi="Arial" w:cs="Arial"/>
        </w:rPr>
        <w:t xml:space="preserve"> </w:t>
      </w:r>
      <w:r w:rsidR="00EF3586" w:rsidRPr="0059313F">
        <w:rPr>
          <w:rFonts w:ascii="Arial" w:hAnsi="Arial" w:cs="Arial"/>
          <w:noProof/>
        </w:rPr>
        <w:t>Jedinstveni upravni odjel</w:t>
      </w:r>
      <w:r w:rsidR="00F86913" w:rsidRPr="0059313F">
        <w:rPr>
          <w:rFonts w:ascii="Arial" w:hAnsi="Arial" w:cs="Arial"/>
        </w:rPr>
        <w:t>,</w:t>
      </w:r>
      <w:r w:rsidR="0090406F" w:rsidRPr="0059313F">
        <w:rPr>
          <w:rFonts w:ascii="Arial" w:hAnsi="Arial" w:cs="Arial"/>
        </w:rPr>
        <w:t xml:space="preserve"> </w:t>
      </w:r>
      <w:r w:rsidR="00EA0200" w:rsidRPr="0059313F">
        <w:rPr>
          <w:rFonts w:ascii="Arial" w:hAnsi="Arial" w:cs="Arial"/>
        </w:rPr>
        <w:t>u daljnjem tekstu: Nositelj izrade.</w:t>
      </w:r>
    </w:p>
    <w:p w14:paraId="342895E2" w14:textId="77777777" w:rsidR="00D414D1" w:rsidRPr="0059313F" w:rsidRDefault="008115F0" w:rsidP="002A2B47">
      <w:pPr>
        <w:spacing w:before="120" w:after="0" w:line="276" w:lineRule="auto"/>
        <w:jc w:val="both"/>
        <w:rPr>
          <w:rFonts w:ascii="Arial" w:hAnsi="Arial" w:cs="Arial"/>
        </w:rPr>
      </w:pPr>
      <w:r w:rsidRPr="0059313F">
        <w:rPr>
          <w:rFonts w:ascii="Arial" w:hAnsi="Arial" w:cs="Arial"/>
        </w:rPr>
        <w:t xml:space="preserve">Odgovorna osoba Nositelja izrade je čelnik tijela iz stavka </w:t>
      </w:r>
      <w:r w:rsidR="00E07A05" w:rsidRPr="0059313F">
        <w:rPr>
          <w:rFonts w:ascii="Arial" w:hAnsi="Arial" w:cs="Arial"/>
        </w:rPr>
        <w:t>3</w:t>
      </w:r>
      <w:r w:rsidRPr="0059313F">
        <w:rPr>
          <w:rFonts w:ascii="Arial" w:hAnsi="Arial" w:cs="Arial"/>
        </w:rPr>
        <w:t>. ovoga članka.</w:t>
      </w:r>
    </w:p>
    <w:bookmarkEnd w:id="1"/>
    <w:p w14:paraId="140AC9F5" w14:textId="77777777" w:rsidR="00D414D1" w:rsidRPr="0059313F" w:rsidRDefault="008115F0" w:rsidP="00AD4106">
      <w:pPr>
        <w:keepNext/>
        <w:spacing w:before="240" w:after="0" w:line="276" w:lineRule="auto"/>
        <w:jc w:val="center"/>
        <w:rPr>
          <w:rFonts w:ascii="Arial" w:hAnsi="Arial" w:cs="Arial"/>
          <w:b/>
          <w:bCs/>
          <w:i/>
          <w:iCs/>
        </w:rPr>
      </w:pPr>
      <w:r w:rsidRPr="0059313F">
        <w:rPr>
          <w:rFonts w:ascii="Arial" w:hAnsi="Arial" w:cs="Arial"/>
          <w:b/>
          <w:bCs/>
          <w:i/>
          <w:iCs/>
        </w:rPr>
        <w:t xml:space="preserve">Pravna osnova za </w:t>
      </w:r>
      <w:r w:rsidR="00895532" w:rsidRPr="0059313F">
        <w:rPr>
          <w:rFonts w:ascii="Arial" w:hAnsi="Arial" w:cs="Arial"/>
          <w:b/>
          <w:bCs/>
          <w:i/>
          <w:iCs/>
          <w:noProof/>
        </w:rPr>
        <w:t>izradu</w:t>
      </w:r>
      <w:r w:rsidR="004A4D4F" w:rsidRPr="0059313F">
        <w:rPr>
          <w:rFonts w:ascii="Arial" w:hAnsi="Arial" w:cs="Arial"/>
          <w:b/>
          <w:bCs/>
          <w:i/>
          <w:iCs/>
          <w:noProof/>
        </w:rPr>
        <w:t xml:space="preserve"> izmjene i dopune</w:t>
      </w:r>
      <w:r w:rsidRPr="0059313F">
        <w:rPr>
          <w:rFonts w:ascii="Arial" w:hAnsi="Arial" w:cs="Arial"/>
          <w:b/>
          <w:bCs/>
          <w:i/>
          <w:iCs/>
        </w:rPr>
        <w:t xml:space="preserve"> Plana</w:t>
      </w:r>
    </w:p>
    <w:p w14:paraId="7CF28116" w14:textId="77777777" w:rsidR="00D414D1" w:rsidRPr="0059313F" w:rsidRDefault="008115F0" w:rsidP="00AD4106">
      <w:pPr>
        <w:keepNext/>
        <w:spacing w:before="120" w:after="0" w:line="276" w:lineRule="auto"/>
        <w:jc w:val="center"/>
        <w:rPr>
          <w:rFonts w:ascii="Arial" w:hAnsi="Arial" w:cs="Arial"/>
        </w:rPr>
      </w:pPr>
      <w:r w:rsidRPr="0059313F">
        <w:rPr>
          <w:rFonts w:ascii="Arial" w:hAnsi="Arial" w:cs="Arial"/>
        </w:rPr>
        <w:t>Članak 2.</w:t>
      </w:r>
    </w:p>
    <w:p w14:paraId="7E4F14F6" w14:textId="77777777" w:rsidR="00D414D1" w:rsidRPr="0059313F" w:rsidRDefault="008115F0" w:rsidP="002A2B47">
      <w:pPr>
        <w:keepNext/>
        <w:spacing w:before="120" w:after="0" w:line="276" w:lineRule="auto"/>
        <w:jc w:val="both"/>
        <w:rPr>
          <w:rFonts w:ascii="Arial" w:hAnsi="Arial" w:cs="Arial"/>
        </w:rPr>
      </w:pPr>
      <w:bookmarkStart w:id="2" w:name="_Hlk113820354"/>
      <w:r w:rsidRPr="0059313F">
        <w:rPr>
          <w:rFonts w:ascii="Arial" w:hAnsi="Arial" w:cs="Arial"/>
          <w:noProof/>
        </w:rPr>
        <w:t>Postupak izrade i donošenja izmjene i dopune</w:t>
      </w:r>
      <w:r w:rsidRPr="0059313F">
        <w:rPr>
          <w:rFonts w:ascii="Arial" w:hAnsi="Arial" w:cs="Arial"/>
        </w:rPr>
        <w:t xml:space="preserve"> Plana temelji se na odredbama članka 86.</w:t>
      </w:r>
      <w:r w:rsidR="0078582C" w:rsidRPr="0059313F">
        <w:rPr>
          <w:rFonts w:ascii="Arial" w:hAnsi="Arial" w:cs="Arial"/>
        </w:rPr>
        <w:t xml:space="preserve"> do </w:t>
      </w:r>
      <w:r w:rsidR="0078582C" w:rsidRPr="0059313F">
        <w:rPr>
          <w:rFonts w:ascii="Arial" w:hAnsi="Arial" w:cs="Arial"/>
          <w:color w:val="000000" w:themeColor="text1"/>
        </w:rPr>
        <w:t xml:space="preserve">članka </w:t>
      </w:r>
      <w:r w:rsidRPr="0059313F">
        <w:rPr>
          <w:rFonts w:ascii="Arial" w:hAnsi="Arial" w:cs="Arial"/>
          <w:color w:val="000000" w:themeColor="text1"/>
        </w:rPr>
        <w:t xml:space="preserve">112. </w:t>
      </w:r>
      <w:r w:rsidR="00BA00EC" w:rsidRPr="0059313F">
        <w:rPr>
          <w:rFonts w:ascii="Arial" w:hAnsi="Arial" w:cs="Arial"/>
          <w:color w:val="000000" w:themeColor="text1"/>
        </w:rPr>
        <w:t>Zakona</w:t>
      </w:r>
      <w:r w:rsidR="0061089D" w:rsidRPr="0059313F">
        <w:rPr>
          <w:rFonts w:ascii="Arial" w:hAnsi="Arial" w:cs="Arial"/>
        </w:rPr>
        <w:t>, a u</w:t>
      </w:r>
      <w:r w:rsidR="00E07A05" w:rsidRPr="0059313F">
        <w:rPr>
          <w:rFonts w:ascii="Arial" w:hAnsi="Arial" w:cs="Arial"/>
        </w:rPr>
        <w:t xml:space="preserve"> skladu s</w:t>
      </w:r>
      <w:r w:rsidR="00C35EF9">
        <w:rPr>
          <w:rFonts w:ascii="Arial" w:hAnsi="Arial" w:cs="Arial"/>
        </w:rPr>
        <w:t xml:space="preserve"> odredbama</w:t>
      </w:r>
      <w:r w:rsidR="00615BE1">
        <w:rPr>
          <w:rFonts w:ascii="Arial" w:hAnsi="Arial" w:cs="Arial"/>
        </w:rPr>
        <w:t xml:space="preserve"> Pravilnika</w:t>
      </w:r>
      <w:r w:rsidR="00615BE1">
        <w:rPr>
          <w:rFonts w:ascii="Arial" w:hAnsi="Arial" w:cs="Arial"/>
          <w:noProof/>
        </w:rPr>
        <w:t xml:space="preserve"> o prostornim planovima (Narodne novine broj 152/23)</w:t>
      </w:r>
      <w:r w:rsidR="00D669C8" w:rsidRPr="0059313F">
        <w:rPr>
          <w:rFonts w:ascii="Arial" w:hAnsi="Arial" w:cs="Arial"/>
        </w:rPr>
        <w:t>, u daljnjem tekstu: Pravilnik</w:t>
      </w:r>
      <w:r w:rsidR="000770CF">
        <w:rPr>
          <w:rFonts w:ascii="Arial" w:hAnsi="Arial" w:cs="Arial"/>
        </w:rPr>
        <w:t>,</w:t>
      </w:r>
      <w:r w:rsidRPr="0059313F">
        <w:rPr>
          <w:rFonts w:ascii="Arial" w:hAnsi="Arial" w:cs="Arial"/>
        </w:rPr>
        <w:t xml:space="preserve"> i ostalim važećim propisima iz područja prostornog uređenja</w:t>
      </w:r>
      <w:r w:rsidR="00CF159D" w:rsidRPr="0059313F">
        <w:rPr>
          <w:rFonts w:ascii="Arial" w:hAnsi="Arial" w:cs="Arial"/>
        </w:rPr>
        <w:t>.</w:t>
      </w:r>
    </w:p>
    <w:bookmarkEnd w:id="2"/>
    <w:p w14:paraId="3AE417D4" w14:textId="77777777" w:rsidR="00D414D1" w:rsidRPr="0059313F" w:rsidRDefault="008115F0" w:rsidP="00F1645B">
      <w:pPr>
        <w:keepNext/>
        <w:spacing w:before="240" w:after="0" w:line="276" w:lineRule="auto"/>
        <w:jc w:val="center"/>
        <w:rPr>
          <w:rFonts w:ascii="Arial" w:hAnsi="Arial" w:cs="Arial"/>
          <w:b/>
          <w:bCs/>
          <w:i/>
          <w:iCs/>
        </w:rPr>
      </w:pPr>
      <w:r w:rsidRPr="0059313F">
        <w:rPr>
          <w:rFonts w:ascii="Arial" w:hAnsi="Arial" w:cs="Arial"/>
          <w:b/>
          <w:bCs/>
          <w:i/>
          <w:iCs/>
        </w:rPr>
        <w:t xml:space="preserve">Razlozi </w:t>
      </w:r>
      <w:r w:rsidR="00747D20">
        <w:rPr>
          <w:rFonts w:ascii="Arial" w:hAnsi="Arial" w:cs="Arial"/>
          <w:b/>
          <w:bCs/>
          <w:i/>
          <w:iCs/>
        </w:rPr>
        <w:t>donošenja</w:t>
      </w:r>
      <w:r w:rsidR="004A4D4F" w:rsidRPr="0059313F">
        <w:rPr>
          <w:rFonts w:ascii="Arial" w:hAnsi="Arial" w:cs="Arial"/>
          <w:b/>
          <w:bCs/>
          <w:i/>
          <w:iCs/>
          <w:noProof/>
        </w:rPr>
        <w:t xml:space="preserve"> izmjene i dopune</w:t>
      </w:r>
      <w:r w:rsidRPr="0059313F">
        <w:rPr>
          <w:rFonts w:ascii="Arial" w:hAnsi="Arial" w:cs="Arial"/>
          <w:b/>
          <w:bCs/>
          <w:i/>
          <w:iCs/>
        </w:rPr>
        <w:t xml:space="preserve"> Plana, ciljevi i programska polazišta</w:t>
      </w:r>
    </w:p>
    <w:p w14:paraId="5B730099" w14:textId="77777777" w:rsidR="00D414D1" w:rsidRPr="0059313F" w:rsidRDefault="008115F0" w:rsidP="00F1645B">
      <w:pPr>
        <w:keepNext/>
        <w:spacing w:before="120" w:after="0" w:line="276" w:lineRule="auto"/>
        <w:jc w:val="center"/>
        <w:rPr>
          <w:rFonts w:ascii="Arial" w:hAnsi="Arial" w:cs="Arial"/>
        </w:rPr>
      </w:pPr>
      <w:r w:rsidRPr="0059313F">
        <w:rPr>
          <w:rFonts w:ascii="Arial" w:hAnsi="Arial" w:cs="Arial"/>
        </w:rPr>
        <w:t>Članak 3.</w:t>
      </w:r>
    </w:p>
    <w:p w14:paraId="65EACC97" w14:textId="77777777" w:rsidR="00D414D1" w:rsidRPr="0059313F" w:rsidRDefault="008115F0" w:rsidP="002A2B47">
      <w:pPr>
        <w:spacing w:before="120" w:after="0" w:line="276" w:lineRule="auto"/>
        <w:jc w:val="both"/>
        <w:rPr>
          <w:rFonts w:ascii="Arial" w:hAnsi="Arial" w:cs="Arial"/>
        </w:rPr>
      </w:pPr>
      <w:r w:rsidRPr="0059313F">
        <w:rPr>
          <w:rFonts w:ascii="Arial" w:hAnsi="Arial" w:cs="Arial"/>
        </w:rPr>
        <w:t xml:space="preserve">Ovom </w:t>
      </w:r>
      <w:r w:rsidR="006100A0">
        <w:rPr>
          <w:rFonts w:ascii="Arial" w:hAnsi="Arial" w:cs="Arial"/>
        </w:rPr>
        <w:t>O</w:t>
      </w:r>
      <w:r w:rsidRPr="0059313F">
        <w:rPr>
          <w:rFonts w:ascii="Arial" w:hAnsi="Arial" w:cs="Arial"/>
        </w:rPr>
        <w:t xml:space="preserve">dlukom određuju se razlozi, ciljevi i programska polazišta u okviru kojih se određuju prostorno planska rješenja u postupku </w:t>
      </w:r>
      <w:r w:rsidR="00895532" w:rsidRPr="0059313F">
        <w:rPr>
          <w:rFonts w:ascii="Arial" w:hAnsi="Arial" w:cs="Arial"/>
          <w:noProof/>
        </w:rPr>
        <w:t>izrade</w:t>
      </w:r>
      <w:r w:rsidR="00A93325" w:rsidRPr="0059313F">
        <w:rPr>
          <w:rFonts w:ascii="Arial" w:hAnsi="Arial" w:cs="Arial"/>
          <w:noProof/>
        </w:rPr>
        <w:t xml:space="preserve"> izmjene i dopune</w:t>
      </w:r>
      <w:r w:rsidRPr="0059313F">
        <w:rPr>
          <w:rFonts w:ascii="Arial" w:hAnsi="Arial" w:cs="Arial"/>
        </w:rPr>
        <w:t xml:space="preserve"> Plana.</w:t>
      </w:r>
    </w:p>
    <w:p w14:paraId="7BB7A2FB" w14:textId="77777777" w:rsidR="00D414D1" w:rsidRPr="0059313F" w:rsidRDefault="008115F0" w:rsidP="002A2B47">
      <w:pPr>
        <w:spacing w:before="120" w:after="0" w:line="276" w:lineRule="auto"/>
        <w:jc w:val="both"/>
        <w:rPr>
          <w:rFonts w:ascii="Arial" w:hAnsi="Arial" w:cs="Arial"/>
        </w:rPr>
      </w:pPr>
      <w:r w:rsidRPr="0059313F">
        <w:rPr>
          <w:rFonts w:ascii="Arial" w:hAnsi="Arial" w:cs="Arial"/>
        </w:rPr>
        <w:t xml:space="preserve">Razlozi za </w:t>
      </w:r>
      <w:r w:rsidR="00747D20">
        <w:rPr>
          <w:rFonts w:ascii="Arial" w:hAnsi="Arial" w:cs="Arial"/>
        </w:rPr>
        <w:t>donošenje</w:t>
      </w:r>
      <w:r w:rsidR="00A201D3" w:rsidRPr="0059313F">
        <w:rPr>
          <w:rFonts w:ascii="Arial" w:hAnsi="Arial" w:cs="Arial"/>
          <w:noProof/>
        </w:rPr>
        <w:t xml:space="preserve"> izmjene i dopune</w:t>
      </w:r>
      <w:r w:rsidRPr="0059313F">
        <w:rPr>
          <w:rFonts w:ascii="Arial" w:hAnsi="Arial" w:cs="Arial"/>
        </w:rPr>
        <w:t xml:space="preserve"> Plana:</w:t>
      </w:r>
    </w:p>
    <w:p w14:paraId="4EF46720" w14:textId="77777777" w:rsidR="00D414D1" w:rsidRPr="0059313F" w:rsidRDefault="008115F0" w:rsidP="0026501E">
      <w:pPr>
        <w:pStyle w:val="Odlomakpopisa"/>
        <w:keepNext/>
        <w:keepLines/>
        <w:numPr>
          <w:ilvl w:val="0"/>
          <w:numId w:val="1"/>
        </w:numPr>
        <w:spacing w:before="120" w:after="0" w:line="276" w:lineRule="auto"/>
        <w:ind w:left="567" w:hanging="289"/>
        <w:contextualSpacing w:val="0"/>
        <w:jc w:val="both"/>
        <w:rPr>
          <w:rFonts w:ascii="Arial" w:hAnsi="Arial" w:cs="Arial"/>
        </w:rPr>
      </w:pPr>
      <w:r w:rsidRPr="0059313F">
        <w:rPr>
          <w:rFonts w:ascii="Arial" w:hAnsi="Arial" w:cs="Arial"/>
        </w:rPr>
        <w:t>Usklađenost sa zakonskim i podzakonskim okvirom</w:t>
      </w:r>
    </w:p>
    <w:p w14:paraId="11251EDA" w14:textId="77777777" w:rsidR="00D414D1" w:rsidRPr="0059313F" w:rsidRDefault="008115F0" w:rsidP="0026501E">
      <w:pPr>
        <w:pStyle w:val="Odlomakpopisa"/>
        <w:keepNext/>
        <w:keepLines/>
        <w:numPr>
          <w:ilvl w:val="1"/>
          <w:numId w:val="4"/>
        </w:numPr>
        <w:spacing w:before="120" w:after="0" w:line="276" w:lineRule="auto"/>
        <w:ind w:left="851" w:hanging="284"/>
        <w:contextualSpacing w:val="0"/>
        <w:jc w:val="both"/>
        <w:rPr>
          <w:rFonts w:ascii="Arial" w:hAnsi="Arial" w:cs="Arial"/>
        </w:rPr>
      </w:pPr>
      <w:r>
        <w:rPr>
          <w:rFonts w:ascii="Arial" w:hAnsi="Arial" w:cs="Arial"/>
        </w:rPr>
        <w:t>Z</w:t>
      </w:r>
      <w:r w:rsidRPr="0059313F">
        <w:rPr>
          <w:rFonts w:ascii="Arial" w:hAnsi="Arial" w:cs="Arial"/>
        </w:rPr>
        <w:t xml:space="preserve">akonska obveza </w:t>
      </w:r>
      <w:r w:rsidR="00895532" w:rsidRPr="0059313F">
        <w:rPr>
          <w:rFonts w:ascii="Arial" w:hAnsi="Arial" w:cs="Arial"/>
          <w:noProof/>
        </w:rPr>
        <w:t>izrade</w:t>
      </w:r>
      <w:r w:rsidR="00975109" w:rsidRPr="0059313F">
        <w:rPr>
          <w:rFonts w:ascii="Arial" w:hAnsi="Arial" w:cs="Arial"/>
          <w:noProof/>
        </w:rPr>
        <w:t xml:space="preserve"> izmjene i dopune</w:t>
      </w:r>
      <w:r w:rsidR="00975109" w:rsidRPr="0059313F">
        <w:rPr>
          <w:rFonts w:ascii="Arial" w:hAnsi="Arial" w:cs="Arial"/>
        </w:rPr>
        <w:t xml:space="preserve"> Plana</w:t>
      </w:r>
      <w:r w:rsidRPr="0059313F">
        <w:rPr>
          <w:rFonts w:ascii="Arial" w:hAnsi="Arial" w:cs="Arial"/>
        </w:rPr>
        <w:t xml:space="preserve"> i usklađenje sa Zakonom</w:t>
      </w:r>
    </w:p>
    <w:p w14:paraId="581D5E12" w14:textId="77777777" w:rsidR="00393CF9" w:rsidRPr="0026501E" w:rsidRDefault="008115F0" w:rsidP="007F396F">
      <w:pPr>
        <w:spacing w:before="60" w:after="0" w:line="276" w:lineRule="auto"/>
        <w:ind w:left="851"/>
        <w:jc w:val="both"/>
        <w:rPr>
          <w:rFonts w:ascii="Arial" w:hAnsi="Arial" w:cs="Arial"/>
        </w:rPr>
      </w:pPr>
      <w:r w:rsidRPr="0026501E">
        <w:rPr>
          <w:rFonts w:ascii="Arial" w:hAnsi="Arial" w:cs="Arial"/>
          <w:noProof/>
        </w:rPr>
        <w:t>Osnovni razlozi za pokretanje postupka izrade i donošenja Izmjena i dopuna Prostornog plana uređenja Općine Jelenje su usklađenje s novom zakonskom regulativom, u prvom redu s novim Pravilnikom o prostornim planovima (NN 152/23).</w:t>
      </w:r>
    </w:p>
    <w:p w14:paraId="79AEC050" w14:textId="77777777" w:rsidR="00D414D1" w:rsidRPr="0059313F" w:rsidRDefault="008115F0" w:rsidP="0026501E">
      <w:pPr>
        <w:pStyle w:val="Odlomakpopisa"/>
        <w:keepNext/>
        <w:keepLines/>
        <w:numPr>
          <w:ilvl w:val="1"/>
          <w:numId w:val="4"/>
        </w:numPr>
        <w:spacing w:before="120" w:after="0" w:line="276" w:lineRule="auto"/>
        <w:ind w:left="851" w:hanging="284"/>
        <w:contextualSpacing w:val="0"/>
        <w:jc w:val="both"/>
        <w:rPr>
          <w:rFonts w:ascii="Arial" w:hAnsi="Arial" w:cs="Arial"/>
        </w:rPr>
      </w:pPr>
      <w:r>
        <w:rPr>
          <w:rFonts w:ascii="Arial" w:hAnsi="Arial" w:cs="Arial"/>
        </w:rPr>
        <w:t>U</w:t>
      </w:r>
      <w:r w:rsidRPr="0059313F">
        <w:rPr>
          <w:rFonts w:ascii="Arial" w:hAnsi="Arial" w:cs="Arial"/>
        </w:rPr>
        <w:t>sklađenje s planom više razine</w:t>
      </w:r>
    </w:p>
    <w:p w14:paraId="4014ACDB" w14:textId="77777777" w:rsidR="00D414D1" w:rsidRPr="0026501E" w:rsidRDefault="008115F0" w:rsidP="007F396F">
      <w:pPr>
        <w:spacing w:before="60" w:after="0" w:line="276" w:lineRule="auto"/>
        <w:ind w:left="851"/>
        <w:jc w:val="both"/>
        <w:rPr>
          <w:rFonts w:ascii="Arial" w:hAnsi="Arial" w:cs="Arial"/>
          <w:noProof/>
        </w:rPr>
      </w:pPr>
      <w:r w:rsidRPr="0026501E">
        <w:rPr>
          <w:rFonts w:ascii="Arial" w:hAnsi="Arial" w:cs="Arial"/>
          <w:noProof/>
        </w:rPr>
        <w:t>Sukladno odredbama članka 61. stavka 2. Zakona o prostornom uređenju („Narodne novine“ br. 153/13, 65/17, 114/18, 39/19, 98/19 i 67/23), Prostorni plan uređenja Općine Jelenje mora biti usklađen s prostornim planom više razine, odnosno s Prostornim planom Primorsko-goranske županije (Službene novine PGŽ 32/13, 7/17-ispravak, 41/18, 4/19-pročišćeni tekst, 18/22, 40/22- pročišćeni tekst, 35/23 i 12/24-pročišćeni tekst)</w:t>
      </w:r>
    </w:p>
    <w:p w14:paraId="743827B2" w14:textId="77777777" w:rsidR="00D414D1" w:rsidRPr="0059313F" w:rsidRDefault="008115F0" w:rsidP="0026501E">
      <w:pPr>
        <w:pStyle w:val="Odlomakpopisa"/>
        <w:keepNext/>
        <w:keepLines/>
        <w:numPr>
          <w:ilvl w:val="1"/>
          <w:numId w:val="4"/>
        </w:numPr>
        <w:spacing w:before="120" w:after="0" w:line="276" w:lineRule="auto"/>
        <w:ind w:left="851" w:hanging="284"/>
        <w:contextualSpacing w:val="0"/>
        <w:jc w:val="both"/>
        <w:rPr>
          <w:rFonts w:ascii="Arial" w:hAnsi="Arial" w:cs="Arial"/>
        </w:rPr>
      </w:pPr>
      <w:r>
        <w:rPr>
          <w:rFonts w:ascii="Arial" w:hAnsi="Arial" w:cs="Arial"/>
        </w:rPr>
        <w:t>U</w:t>
      </w:r>
      <w:r w:rsidRPr="0059313F">
        <w:rPr>
          <w:rFonts w:ascii="Arial" w:hAnsi="Arial" w:cs="Arial"/>
        </w:rPr>
        <w:t>sklađenje s planom šireg područja iste razine</w:t>
      </w:r>
    </w:p>
    <w:p w14:paraId="2957C536" w14:textId="77777777" w:rsidR="00D414D1" w:rsidRPr="0026501E" w:rsidRDefault="008115F0" w:rsidP="007F396F">
      <w:pPr>
        <w:spacing w:before="60" w:after="0" w:line="276" w:lineRule="auto"/>
        <w:ind w:left="851"/>
        <w:jc w:val="both"/>
        <w:rPr>
          <w:rFonts w:ascii="Arial" w:hAnsi="Arial" w:cs="Arial"/>
          <w:noProof/>
        </w:rPr>
      </w:pPr>
      <w:r w:rsidRPr="0026501E">
        <w:rPr>
          <w:rFonts w:ascii="Arial" w:hAnsi="Arial" w:cs="Arial"/>
          <w:noProof/>
        </w:rPr>
        <w:t>Nema prostornog plana šireg područja iste razine.</w:t>
      </w:r>
    </w:p>
    <w:p w14:paraId="273571AD" w14:textId="77777777" w:rsidR="00D414D1" w:rsidRPr="0059313F" w:rsidRDefault="008115F0" w:rsidP="0026501E">
      <w:pPr>
        <w:pStyle w:val="Odlomakpopisa"/>
        <w:keepNext/>
        <w:keepLines/>
        <w:numPr>
          <w:ilvl w:val="0"/>
          <w:numId w:val="1"/>
        </w:numPr>
        <w:spacing w:before="120" w:after="0" w:line="276" w:lineRule="auto"/>
        <w:ind w:left="567" w:hanging="289"/>
        <w:contextualSpacing w:val="0"/>
        <w:jc w:val="both"/>
        <w:rPr>
          <w:rFonts w:ascii="Arial" w:hAnsi="Arial" w:cs="Arial"/>
        </w:rPr>
      </w:pPr>
      <w:r w:rsidRPr="0059313F">
        <w:rPr>
          <w:rFonts w:ascii="Arial" w:hAnsi="Arial" w:cs="Arial"/>
        </w:rPr>
        <w:t>Određivanje novih prostorno planskih rješenja</w:t>
      </w:r>
    </w:p>
    <w:p w14:paraId="4856B125" w14:textId="77777777" w:rsidR="00D414D1" w:rsidRPr="007F396F" w:rsidRDefault="008115F0" w:rsidP="007F396F">
      <w:pPr>
        <w:spacing w:before="60" w:after="0" w:line="276" w:lineRule="auto"/>
        <w:ind w:left="851"/>
        <w:jc w:val="both"/>
        <w:rPr>
          <w:rFonts w:ascii="Arial" w:hAnsi="Arial" w:cs="Arial"/>
          <w:noProof/>
        </w:rPr>
      </w:pPr>
      <w:r w:rsidRPr="007F396F">
        <w:rPr>
          <w:rFonts w:ascii="Arial" w:hAnsi="Arial" w:cs="Arial"/>
          <w:noProof/>
        </w:rPr>
        <w:t>Kroz ove izmjene i dopune Prostornog plana uređenja Općine Jelenje ne planiraju se nova prostorno planska rješenja već se važeći prostorni plan mijenja na način da se postojeća planska rješenja usuglašavaju s Pravilnikom o prostornim planovima.</w:t>
      </w:r>
    </w:p>
    <w:p w14:paraId="40D6B43B" w14:textId="77777777" w:rsidR="00393CF9" w:rsidRPr="0059313F" w:rsidRDefault="008115F0" w:rsidP="007F396F">
      <w:pPr>
        <w:keepNext/>
        <w:keepLines/>
        <w:spacing w:before="120" w:after="0" w:line="276" w:lineRule="auto"/>
        <w:jc w:val="both"/>
        <w:rPr>
          <w:rFonts w:ascii="Arial" w:hAnsi="Arial" w:cs="Arial"/>
        </w:rPr>
      </w:pPr>
      <w:r>
        <w:rPr>
          <w:rFonts w:ascii="Arial" w:hAnsi="Arial" w:cs="Arial"/>
        </w:rPr>
        <w:t>O</w:t>
      </w:r>
      <w:r w:rsidR="00D414D1" w:rsidRPr="0059313F">
        <w:rPr>
          <w:rFonts w:ascii="Arial" w:hAnsi="Arial" w:cs="Arial"/>
        </w:rPr>
        <w:t xml:space="preserve">snovni ciljevi i programska polazišta za </w:t>
      </w:r>
      <w:r w:rsidR="00895532" w:rsidRPr="0059313F">
        <w:rPr>
          <w:rFonts w:ascii="Arial" w:hAnsi="Arial" w:cs="Arial"/>
          <w:noProof/>
        </w:rPr>
        <w:t>izradu</w:t>
      </w:r>
      <w:r w:rsidR="00A201D3" w:rsidRPr="0059313F">
        <w:rPr>
          <w:rFonts w:ascii="Arial" w:hAnsi="Arial" w:cs="Arial"/>
          <w:noProof/>
        </w:rPr>
        <w:t xml:space="preserve"> izmjene i dopune</w:t>
      </w:r>
      <w:r w:rsidR="00D414D1" w:rsidRPr="0059313F">
        <w:rPr>
          <w:rFonts w:ascii="Arial" w:hAnsi="Arial" w:cs="Arial"/>
        </w:rPr>
        <w:t xml:space="preserve"> Plana:</w:t>
      </w:r>
    </w:p>
    <w:p w14:paraId="07CD0278" w14:textId="77777777" w:rsidR="00D414D1"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 xml:space="preserve">Programsko polazište za izradu Izmjena i dopuna </w:t>
      </w:r>
      <w:r w:rsidRPr="0059313F">
        <w:rPr>
          <w:rFonts w:ascii="Arial" w:hAnsi="Arial" w:cs="Arial"/>
          <w:noProof/>
        </w:rPr>
        <w:t>Prostornog plana uređenja Općine Jelenje je usklađivanje s novim Pravilnikom o prostornim planovima koji je stupio na snagu 01. siječnja 2024. godine te s posljednjim izmjenama i dopunama Zakona o prostornom uređenju, a kojim je  propisana obveza vođenja svih budućih izmjena i dopuna prostornih planova, kao i donošenje novih, kroz elektronički sustav „ePlanovi“ čime se stvaraju prostorni planovi „nove generacije“  te će se olakšati, osuvremeniti, unificirati i digitalizirati procedura izrade prostornih plan</w:t>
      </w:r>
      <w:r w:rsidRPr="0059313F">
        <w:rPr>
          <w:rFonts w:ascii="Arial" w:hAnsi="Arial" w:cs="Arial"/>
          <w:noProof/>
        </w:rPr>
        <w:t>ova općenito.</w:t>
      </w:r>
    </w:p>
    <w:p w14:paraId="5EE47090" w14:textId="77777777" w:rsidR="00F820D3"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Ovim izmjenama i dopunama plana preispitati će se i propisivanje obaveze izrade urbanističkih planova uređenja.</w:t>
      </w:r>
    </w:p>
    <w:p w14:paraId="7CBF1C46" w14:textId="77777777" w:rsidR="00D414D1" w:rsidRPr="0059313F" w:rsidRDefault="008115F0" w:rsidP="00F1645B">
      <w:pPr>
        <w:keepNext/>
        <w:spacing w:before="240" w:after="0" w:line="276" w:lineRule="auto"/>
        <w:jc w:val="center"/>
        <w:rPr>
          <w:rFonts w:ascii="Arial" w:hAnsi="Arial" w:cs="Arial"/>
          <w:b/>
          <w:bCs/>
          <w:i/>
          <w:iCs/>
        </w:rPr>
      </w:pPr>
      <w:r w:rsidRPr="0059313F">
        <w:rPr>
          <w:rFonts w:ascii="Arial" w:hAnsi="Arial" w:cs="Arial"/>
          <w:b/>
          <w:bCs/>
          <w:i/>
          <w:iCs/>
        </w:rPr>
        <w:t>Obuhvat</w:t>
      </w:r>
      <w:r w:rsidR="00B62007" w:rsidRPr="0059313F">
        <w:rPr>
          <w:rFonts w:ascii="Arial" w:hAnsi="Arial" w:cs="Arial"/>
          <w:b/>
          <w:bCs/>
          <w:i/>
          <w:iCs/>
          <w:noProof/>
        </w:rPr>
        <w:t xml:space="preserve"> izmjene i dopune</w:t>
      </w:r>
      <w:r w:rsidR="00B62007" w:rsidRPr="0059313F">
        <w:rPr>
          <w:rFonts w:ascii="Arial" w:hAnsi="Arial" w:cs="Arial"/>
          <w:b/>
          <w:bCs/>
          <w:i/>
          <w:iCs/>
        </w:rPr>
        <w:t xml:space="preserve"> </w:t>
      </w:r>
      <w:r w:rsidRPr="0059313F">
        <w:rPr>
          <w:rFonts w:ascii="Arial" w:hAnsi="Arial" w:cs="Arial"/>
          <w:b/>
          <w:bCs/>
          <w:i/>
          <w:iCs/>
        </w:rPr>
        <w:t>Plana</w:t>
      </w:r>
    </w:p>
    <w:p w14:paraId="4AACB313" w14:textId="77777777" w:rsidR="00D414D1" w:rsidRPr="0059313F" w:rsidRDefault="008115F0" w:rsidP="00F1645B">
      <w:pPr>
        <w:keepNext/>
        <w:spacing w:before="120" w:after="0" w:line="276" w:lineRule="auto"/>
        <w:jc w:val="center"/>
        <w:rPr>
          <w:rFonts w:ascii="Arial" w:hAnsi="Arial" w:cs="Arial"/>
        </w:rPr>
      </w:pPr>
      <w:r w:rsidRPr="0059313F">
        <w:rPr>
          <w:rFonts w:ascii="Arial" w:hAnsi="Arial" w:cs="Arial"/>
        </w:rPr>
        <w:t>Članak 4.</w:t>
      </w:r>
    </w:p>
    <w:p w14:paraId="5E5EAD4D" w14:textId="77777777" w:rsidR="00D414D1" w:rsidRPr="0059313F" w:rsidRDefault="008115F0" w:rsidP="004B429A">
      <w:pPr>
        <w:tabs>
          <w:tab w:val="left" w:pos="7186"/>
        </w:tabs>
        <w:spacing w:before="120" w:after="0" w:line="276" w:lineRule="auto"/>
        <w:jc w:val="both"/>
        <w:rPr>
          <w:rFonts w:ascii="Arial" w:hAnsi="Arial" w:cs="Arial"/>
        </w:rPr>
      </w:pPr>
      <w:r w:rsidRPr="0059313F">
        <w:rPr>
          <w:rFonts w:ascii="Arial" w:hAnsi="Arial" w:cs="Arial"/>
          <w:noProof/>
        </w:rPr>
        <w:t>Granice obuhvata Izmjena i dopuna Prostornog plana uređenja Općine Jelenje identične su granicama obuhvata Plana tj. administrativnom području Općine Jelenje.</w:t>
      </w:r>
    </w:p>
    <w:p w14:paraId="712B5529" w14:textId="77777777" w:rsidR="00D414D1" w:rsidRPr="0059313F" w:rsidRDefault="008115F0" w:rsidP="00AD4106">
      <w:pPr>
        <w:keepNext/>
        <w:spacing w:before="240" w:after="0" w:line="276" w:lineRule="auto"/>
        <w:jc w:val="center"/>
        <w:rPr>
          <w:rFonts w:ascii="Arial" w:hAnsi="Arial" w:cs="Arial"/>
          <w:b/>
          <w:bCs/>
          <w:i/>
          <w:iCs/>
        </w:rPr>
      </w:pPr>
      <w:r w:rsidRPr="0059313F">
        <w:rPr>
          <w:rFonts w:ascii="Arial" w:hAnsi="Arial" w:cs="Arial"/>
          <w:b/>
          <w:bCs/>
          <w:i/>
          <w:iCs/>
        </w:rPr>
        <w:t>Sažeta ocjena stanja u obuhvatu</w:t>
      </w:r>
      <w:r w:rsidR="00B62007" w:rsidRPr="0059313F">
        <w:rPr>
          <w:rFonts w:ascii="Arial" w:hAnsi="Arial" w:cs="Arial"/>
          <w:b/>
          <w:bCs/>
          <w:i/>
          <w:iCs/>
          <w:noProof/>
        </w:rPr>
        <w:t xml:space="preserve"> izmjene i dopune</w:t>
      </w:r>
      <w:r w:rsidR="00B62007" w:rsidRPr="0059313F">
        <w:rPr>
          <w:rFonts w:ascii="Arial" w:hAnsi="Arial" w:cs="Arial"/>
          <w:b/>
          <w:bCs/>
          <w:i/>
          <w:iCs/>
        </w:rPr>
        <w:t xml:space="preserve"> </w:t>
      </w:r>
      <w:r w:rsidRPr="0059313F">
        <w:rPr>
          <w:rFonts w:ascii="Arial" w:hAnsi="Arial" w:cs="Arial"/>
          <w:b/>
          <w:bCs/>
          <w:i/>
          <w:iCs/>
        </w:rPr>
        <w:t>Plana</w:t>
      </w:r>
    </w:p>
    <w:p w14:paraId="266EFF35" w14:textId="77777777" w:rsidR="00D414D1" w:rsidRPr="0059313F" w:rsidRDefault="008115F0" w:rsidP="00AD4106">
      <w:pPr>
        <w:keepNext/>
        <w:spacing w:before="120" w:after="0" w:line="276" w:lineRule="auto"/>
        <w:jc w:val="center"/>
        <w:rPr>
          <w:rFonts w:ascii="Arial" w:hAnsi="Arial" w:cs="Arial"/>
        </w:rPr>
      </w:pPr>
      <w:r w:rsidRPr="0059313F">
        <w:rPr>
          <w:rFonts w:ascii="Arial" w:hAnsi="Arial" w:cs="Arial"/>
        </w:rPr>
        <w:t>Članak 5.</w:t>
      </w:r>
    </w:p>
    <w:p w14:paraId="0B414ABB" w14:textId="77777777" w:rsidR="00D414D1" w:rsidRPr="009557B7" w:rsidRDefault="008115F0" w:rsidP="00960DEA">
      <w:pPr>
        <w:tabs>
          <w:tab w:val="left" w:pos="7186"/>
        </w:tabs>
        <w:spacing w:before="120" w:after="0" w:line="276" w:lineRule="auto"/>
        <w:jc w:val="both"/>
        <w:rPr>
          <w:rFonts w:ascii="Arial" w:hAnsi="Arial" w:cs="Arial"/>
          <w:noProof/>
        </w:rPr>
      </w:pPr>
      <w:r w:rsidRPr="009557B7">
        <w:rPr>
          <w:rFonts w:ascii="Arial" w:hAnsi="Arial" w:cs="Arial"/>
          <w:noProof/>
        </w:rPr>
        <w:t xml:space="preserve">Za područje Općine Jelenje na snazi je Prostorni plan uređenja Općine Jelenje ("Službene novine Primorsko-goranske županije", broj 40/07, 15/11, 37/12-ispr., 38/14 i 09/17 i ''Službene novine Općine Jelenje'', broj 05/18 - ispravak,14/18, 20/19-proč.tekst i 58/23). </w:t>
      </w:r>
    </w:p>
    <w:p w14:paraId="62DC9D6E" w14:textId="77777777" w:rsidR="00F820D3" w:rsidRPr="009557B7" w:rsidRDefault="008115F0" w:rsidP="00960DEA">
      <w:pPr>
        <w:tabs>
          <w:tab w:val="left" w:pos="7186"/>
        </w:tabs>
        <w:spacing w:before="120" w:after="0" w:line="276" w:lineRule="auto"/>
        <w:jc w:val="both"/>
        <w:rPr>
          <w:rFonts w:ascii="Arial" w:hAnsi="Arial" w:cs="Arial"/>
          <w:noProof/>
        </w:rPr>
      </w:pPr>
      <w:r w:rsidRPr="009557B7">
        <w:rPr>
          <w:rFonts w:ascii="Arial" w:hAnsi="Arial" w:cs="Arial"/>
          <w:noProof/>
        </w:rPr>
        <w:t>Prostorni plan Općine Jelenje se od svog stupanja na snagu, uz nekoliko izmjena i dopuna, kontinuirano primjenjuje i osnova je osiguranja načela prostornog uređenja utvrđenih Zakonom. Posljednjom izmjenom i dopunom plana koja je stupila na snagu u lipnju 2023.g. izvršena je sveobuhvatna izmjena kojom je izvršeno usklađenje sa Prostornim planom Primorsko-goranske županije te ostalim zakonskim i podzakonskim propisima.</w:t>
      </w:r>
    </w:p>
    <w:p w14:paraId="44907953" w14:textId="77777777" w:rsidR="00D414D1" w:rsidRPr="0059313F" w:rsidRDefault="008115F0" w:rsidP="00F1645B">
      <w:pPr>
        <w:keepNext/>
        <w:spacing w:before="240" w:after="0" w:line="276" w:lineRule="auto"/>
        <w:jc w:val="center"/>
        <w:rPr>
          <w:rFonts w:ascii="Arial" w:hAnsi="Arial" w:cs="Arial"/>
          <w:b/>
          <w:bCs/>
          <w:i/>
          <w:iCs/>
        </w:rPr>
      </w:pPr>
      <w:r w:rsidRPr="0059313F">
        <w:rPr>
          <w:rFonts w:ascii="Arial" w:hAnsi="Arial" w:cs="Arial"/>
          <w:b/>
          <w:bCs/>
          <w:i/>
          <w:iCs/>
        </w:rPr>
        <w:t xml:space="preserve">Popis sektorskih strategija i drugih dokumenata u skladu s kojima se utvrđuju zahtjevi za </w:t>
      </w:r>
      <w:r w:rsidR="00895532" w:rsidRPr="0059313F">
        <w:rPr>
          <w:rFonts w:ascii="Arial" w:hAnsi="Arial" w:cs="Arial"/>
          <w:b/>
          <w:bCs/>
          <w:i/>
          <w:iCs/>
          <w:noProof/>
        </w:rPr>
        <w:t>izradu</w:t>
      </w:r>
      <w:r w:rsidR="0087188A" w:rsidRPr="0059313F">
        <w:rPr>
          <w:rFonts w:ascii="Arial" w:hAnsi="Arial" w:cs="Arial"/>
          <w:b/>
          <w:bCs/>
          <w:i/>
          <w:iCs/>
          <w:noProof/>
        </w:rPr>
        <w:t xml:space="preserve"> izmjene i dopune</w:t>
      </w:r>
      <w:r w:rsidRPr="0059313F">
        <w:rPr>
          <w:rFonts w:ascii="Arial" w:hAnsi="Arial" w:cs="Arial"/>
          <w:b/>
          <w:bCs/>
          <w:i/>
          <w:iCs/>
        </w:rPr>
        <w:t xml:space="preserve"> Plana</w:t>
      </w:r>
    </w:p>
    <w:p w14:paraId="758B425C" w14:textId="77777777" w:rsidR="00D414D1" w:rsidRPr="0059313F" w:rsidRDefault="008115F0" w:rsidP="00F1645B">
      <w:pPr>
        <w:keepNext/>
        <w:spacing w:before="120" w:after="0" w:line="276" w:lineRule="auto"/>
        <w:jc w:val="center"/>
        <w:rPr>
          <w:rFonts w:ascii="Arial" w:hAnsi="Arial" w:cs="Arial"/>
        </w:rPr>
      </w:pPr>
      <w:r w:rsidRPr="0059313F">
        <w:rPr>
          <w:rFonts w:ascii="Arial" w:hAnsi="Arial" w:cs="Arial"/>
        </w:rPr>
        <w:t>Članak 6.</w:t>
      </w:r>
    </w:p>
    <w:p w14:paraId="7A7DC21F" w14:textId="77777777" w:rsidR="00D414D1"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 xml:space="preserve">U postupku izrade Izmjena i dopuna Prostornog plana uređenja </w:t>
      </w:r>
      <w:r w:rsidRPr="0059313F">
        <w:rPr>
          <w:rFonts w:ascii="Arial" w:hAnsi="Arial" w:cs="Arial"/>
          <w:noProof/>
        </w:rPr>
        <w:t>Općine Jelenje koristit će se postojeća dokumentacija, kao i ona čija je izrada u tijeku, podaci sadržani u informacijskom sustavu prostornog uređenja te podaci, planske smjernice i propisani dokumenti koje će biti na raspolaganju u fazi izrade Nacrta prijedloga te podaci, planske smjernice i dokumenti dostavljeni od strane javnopravnih tijela.</w:t>
      </w:r>
    </w:p>
    <w:p w14:paraId="458D2575" w14:textId="77777777" w:rsidR="00D414D1" w:rsidRPr="0059313F" w:rsidRDefault="008115F0" w:rsidP="00F1645B">
      <w:pPr>
        <w:keepNext/>
        <w:spacing w:before="240" w:after="0" w:line="276" w:lineRule="auto"/>
        <w:jc w:val="center"/>
        <w:rPr>
          <w:rFonts w:ascii="Arial" w:hAnsi="Arial" w:cs="Arial"/>
          <w:b/>
          <w:bCs/>
          <w:i/>
          <w:iCs/>
        </w:rPr>
      </w:pPr>
      <w:r w:rsidRPr="00E22D62">
        <w:rPr>
          <w:rFonts w:ascii="Arial" w:hAnsi="Arial" w:cs="Arial"/>
          <w:b/>
          <w:bCs/>
          <w:i/>
          <w:iCs/>
        </w:rPr>
        <w:t>Način pribavljanja stručnih rješenja</w:t>
      </w:r>
      <w:r w:rsidRPr="0059313F">
        <w:rPr>
          <w:rFonts w:ascii="Arial" w:hAnsi="Arial" w:cs="Arial"/>
          <w:b/>
          <w:bCs/>
          <w:i/>
          <w:iCs/>
        </w:rPr>
        <w:t xml:space="preserve"> za </w:t>
      </w:r>
      <w:r w:rsidR="00895532" w:rsidRPr="0059313F">
        <w:rPr>
          <w:rFonts w:ascii="Arial" w:hAnsi="Arial" w:cs="Arial"/>
          <w:b/>
          <w:bCs/>
          <w:i/>
          <w:iCs/>
          <w:noProof/>
        </w:rPr>
        <w:t>izradu</w:t>
      </w:r>
      <w:r w:rsidR="0087188A" w:rsidRPr="0059313F">
        <w:rPr>
          <w:rFonts w:ascii="Arial" w:hAnsi="Arial" w:cs="Arial"/>
          <w:b/>
          <w:bCs/>
          <w:i/>
          <w:iCs/>
          <w:noProof/>
        </w:rPr>
        <w:t xml:space="preserve"> izmjene i dopune</w:t>
      </w:r>
      <w:r w:rsidRPr="0059313F">
        <w:rPr>
          <w:rFonts w:ascii="Arial" w:hAnsi="Arial" w:cs="Arial"/>
          <w:b/>
          <w:bCs/>
          <w:i/>
          <w:iCs/>
        </w:rPr>
        <w:t xml:space="preserve"> Plana</w:t>
      </w:r>
    </w:p>
    <w:p w14:paraId="52E2DFA1" w14:textId="77777777" w:rsidR="00D414D1" w:rsidRPr="0059313F" w:rsidRDefault="008115F0" w:rsidP="00F1645B">
      <w:pPr>
        <w:keepNext/>
        <w:spacing w:before="120" w:after="0" w:line="276" w:lineRule="auto"/>
        <w:jc w:val="center"/>
        <w:rPr>
          <w:rFonts w:ascii="Arial" w:hAnsi="Arial" w:cs="Arial"/>
        </w:rPr>
      </w:pPr>
      <w:r w:rsidRPr="0059313F">
        <w:rPr>
          <w:rFonts w:ascii="Arial" w:hAnsi="Arial" w:cs="Arial"/>
        </w:rPr>
        <w:t>Članak 7.</w:t>
      </w:r>
    </w:p>
    <w:p w14:paraId="64AA136E" w14:textId="77777777" w:rsidR="00D414D1"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Stručna rješenja za izradu Izmjena i dopuna Prostornog plana uređenja Općine Jelenje izradit će ovlašteni izrađivač prostorno-planske dokumentacije.</w:t>
      </w:r>
    </w:p>
    <w:p w14:paraId="6BB84B09" w14:textId="77777777" w:rsidR="00F820D3"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Pribavljanje stručnih rješenja i podloga provest će nositelj izrade putem za to ovlaštenih osoba i u suradnji sa stručnim izrađivačem Izmjena i dopuna Prostornog plana uređenja Općine Jelenje.</w:t>
      </w:r>
    </w:p>
    <w:p w14:paraId="18237D93" w14:textId="77777777" w:rsidR="00D414D1" w:rsidRPr="0059313F" w:rsidRDefault="008115F0" w:rsidP="00AD4106">
      <w:pPr>
        <w:keepNext/>
        <w:spacing w:before="240" w:after="0" w:line="276" w:lineRule="auto"/>
        <w:jc w:val="center"/>
        <w:rPr>
          <w:rFonts w:ascii="Arial" w:hAnsi="Arial" w:cs="Arial"/>
          <w:b/>
          <w:bCs/>
          <w:i/>
          <w:iCs/>
        </w:rPr>
      </w:pPr>
      <w:r w:rsidRPr="0059313F">
        <w:rPr>
          <w:rFonts w:ascii="Arial" w:hAnsi="Arial" w:cs="Arial"/>
          <w:b/>
          <w:bCs/>
          <w:i/>
          <w:iCs/>
        </w:rPr>
        <w:t>Popis javnopravnih tijela određenih posebnim propisima, koja daju</w:t>
      </w:r>
      <w:r w:rsidR="00A23D99" w:rsidRPr="0059313F">
        <w:rPr>
          <w:rFonts w:ascii="Arial" w:hAnsi="Arial" w:cs="Arial"/>
          <w:b/>
          <w:bCs/>
          <w:i/>
          <w:iCs/>
        </w:rPr>
        <w:t xml:space="preserve"> </w:t>
      </w:r>
      <w:r w:rsidRPr="0059313F">
        <w:rPr>
          <w:rFonts w:ascii="Arial" w:hAnsi="Arial" w:cs="Arial"/>
          <w:b/>
          <w:bCs/>
          <w:i/>
          <w:iCs/>
        </w:rPr>
        <w:t xml:space="preserve">zahtjeve za </w:t>
      </w:r>
      <w:r w:rsidR="00895532" w:rsidRPr="0059313F">
        <w:rPr>
          <w:rFonts w:ascii="Arial" w:hAnsi="Arial" w:cs="Arial"/>
          <w:b/>
          <w:bCs/>
          <w:i/>
          <w:iCs/>
          <w:noProof/>
        </w:rPr>
        <w:t>izradu</w:t>
      </w:r>
      <w:r w:rsidR="0087188A" w:rsidRPr="0059313F">
        <w:rPr>
          <w:rFonts w:ascii="Arial" w:hAnsi="Arial" w:cs="Arial"/>
          <w:b/>
          <w:bCs/>
          <w:i/>
          <w:iCs/>
          <w:noProof/>
        </w:rPr>
        <w:t xml:space="preserve"> izmjene i dopune</w:t>
      </w:r>
      <w:r w:rsidRPr="0059313F">
        <w:rPr>
          <w:rFonts w:ascii="Arial" w:hAnsi="Arial" w:cs="Arial"/>
          <w:b/>
          <w:bCs/>
          <w:i/>
          <w:iCs/>
        </w:rPr>
        <w:t xml:space="preserve"> Plana iz područja svog djelokruga, te drugih</w:t>
      </w:r>
      <w:r w:rsidR="00A23D99" w:rsidRPr="0059313F">
        <w:rPr>
          <w:rFonts w:ascii="Arial" w:hAnsi="Arial" w:cs="Arial"/>
          <w:b/>
          <w:bCs/>
          <w:i/>
          <w:iCs/>
        </w:rPr>
        <w:t xml:space="preserve"> </w:t>
      </w:r>
      <w:r w:rsidRPr="0059313F">
        <w:rPr>
          <w:rFonts w:ascii="Arial" w:hAnsi="Arial" w:cs="Arial"/>
          <w:b/>
          <w:bCs/>
          <w:i/>
          <w:iCs/>
        </w:rPr>
        <w:t xml:space="preserve">sudionika i korisnika prostora koji trebaju sudjelovati u </w:t>
      </w:r>
      <w:r w:rsidR="00895532" w:rsidRPr="0059313F">
        <w:rPr>
          <w:rFonts w:ascii="Arial" w:hAnsi="Arial" w:cs="Arial"/>
          <w:b/>
          <w:bCs/>
          <w:i/>
          <w:iCs/>
          <w:noProof/>
        </w:rPr>
        <w:t>izradi</w:t>
      </w:r>
      <w:r w:rsidR="0087188A" w:rsidRPr="0059313F">
        <w:rPr>
          <w:rFonts w:ascii="Arial" w:hAnsi="Arial" w:cs="Arial"/>
          <w:b/>
          <w:bCs/>
          <w:i/>
          <w:iCs/>
          <w:noProof/>
        </w:rPr>
        <w:t xml:space="preserve"> izmjene i dopune</w:t>
      </w:r>
      <w:r w:rsidRPr="0059313F">
        <w:rPr>
          <w:rFonts w:ascii="Arial" w:hAnsi="Arial" w:cs="Arial"/>
          <w:b/>
          <w:bCs/>
          <w:i/>
          <w:iCs/>
        </w:rPr>
        <w:t xml:space="preserve"> Plana</w:t>
      </w:r>
    </w:p>
    <w:p w14:paraId="24953A0F" w14:textId="77777777" w:rsidR="00D414D1" w:rsidRPr="0059313F" w:rsidRDefault="008115F0" w:rsidP="00AD4106">
      <w:pPr>
        <w:keepNext/>
        <w:spacing w:before="120" w:after="0" w:line="276" w:lineRule="auto"/>
        <w:jc w:val="center"/>
        <w:rPr>
          <w:rFonts w:ascii="Arial" w:hAnsi="Arial" w:cs="Arial"/>
        </w:rPr>
      </w:pPr>
      <w:r w:rsidRPr="0059313F">
        <w:rPr>
          <w:rFonts w:ascii="Arial" w:hAnsi="Arial" w:cs="Arial"/>
        </w:rPr>
        <w:t>Članak 8.</w:t>
      </w:r>
    </w:p>
    <w:p w14:paraId="0BE11A22" w14:textId="77777777" w:rsidR="00D414D1" w:rsidRPr="0059313F" w:rsidRDefault="008115F0" w:rsidP="002A2B47">
      <w:pPr>
        <w:keepNext/>
        <w:spacing w:before="120" w:after="0" w:line="276" w:lineRule="auto"/>
        <w:jc w:val="both"/>
        <w:rPr>
          <w:rFonts w:ascii="Arial" w:hAnsi="Arial" w:cs="Arial"/>
        </w:rPr>
      </w:pPr>
      <w:r w:rsidRPr="0059313F">
        <w:rPr>
          <w:rFonts w:ascii="Arial" w:hAnsi="Arial" w:cs="Arial"/>
        </w:rPr>
        <w:t xml:space="preserve">Poziv na dostavu zahtjeva za </w:t>
      </w:r>
      <w:r w:rsidR="00895532" w:rsidRPr="0059313F">
        <w:rPr>
          <w:rFonts w:ascii="Arial" w:hAnsi="Arial" w:cs="Arial"/>
          <w:noProof/>
        </w:rPr>
        <w:t>izradu</w:t>
      </w:r>
      <w:r w:rsidR="00E1566B" w:rsidRPr="0059313F">
        <w:rPr>
          <w:rFonts w:ascii="Arial" w:hAnsi="Arial" w:cs="Arial"/>
          <w:noProof/>
        </w:rPr>
        <w:t xml:space="preserve"> izmjene i dopune</w:t>
      </w:r>
      <w:r w:rsidRPr="0059313F">
        <w:rPr>
          <w:rFonts w:ascii="Arial" w:hAnsi="Arial" w:cs="Arial"/>
        </w:rPr>
        <w:t xml:space="preserve"> Plana uputit će se sljedećim javnopravnim tijelima:</w:t>
      </w:r>
    </w:p>
    <w:p w14:paraId="55B4452B"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Hrvatske vode, VGO za slivove sjevernoga Jadrana</w:t>
      </w:r>
      <w:r w:rsidR="00102860" w:rsidRPr="0059313F">
        <w:rPr>
          <w:rFonts w:ascii="Arial" w:hAnsi="Arial" w:cs="Arial"/>
          <w:noProof/>
        </w:rPr>
        <w:t>, HR-51000 Rijeka, Đure Šporera 3</w:t>
      </w:r>
      <w:r w:rsidR="00727246">
        <w:rPr>
          <w:rFonts w:ascii="Arial" w:hAnsi="Arial" w:cs="Arial"/>
        </w:rPr>
        <w:t>.</w:t>
      </w:r>
    </w:p>
    <w:p w14:paraId="7FCE7303"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Primorsko-goranska županija, Upravni odjel za prostorno uređenje, graditeljstvo i zaštitu okoliša</w:t>
      </w:r>
      <w:r w:rsidR="00102860" w:rsidRPr="0059313F">
        <w:rPr>
          <w:rFonts w:ascii="Arial" w:hAnsi="Arial" w:cs="Arial"/>
          <w:noProof/>
        </w:rPr>
        <w:t>, HR-51000 Rijeka, Riva 10/III</w:t>
      </w:r>
      <w:r w:rsidR="00727246">
        <w:rPr>
          <w:rFonts w:ascii="Arial" w:hAnsi="Arial" w:cs="Arial"/>
        </w:rPr>
        <w:t>.</w:t>
      </w:r>
    </w:p>
    <w:p w14:paraId="2E1F259D"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KD VODOVOD I KANALIZACIJA d.o.o.</w:t>
      </w:r>
      <w:r w:rsidR="00102860" w:rsidRPr="0059313F">
        <w:rPr>
          <w:rFonts w:ascii="Arial" w:hAnsi="Arial" w:cs="Arial"/>
          <w:noProof/>
        </w:rPr>
        <w:t>, HR-51000 Rijeka, Dolac 14</w:t>
      </w:r>
      <w:r w:rsidR="00727246">
        <w:rPr>
          <w:rFonts w:ascii="Arial" w:hAnsi="Arial" w:cs="Arial"/>
        </w:rPr>
        <w:t>.</w:t>
      </w:r>
    </w:p>
    <w:p w14:paraId="7BF2C4AF"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kulture i medija, Uprava za zaštitu kulturne baštine, Konzervatorski odjel u Rijeci</w:t>
      </w:r>
      <w:r w:rsidR="00102860" w:rsidRPr="0059313F">
        <w:rPr>
          <w:rFonts w:ascii="Arial" w:hAnsi="Arial" w:cs="Arial"/>
          <w:noProof/>
        </w:rPr>
        <w:t>, HR-51000 Rijeka, Užarska 26</w:t>
      </w:r>
      <w:r w:rsidR="00727246">
        <w:rPr>
          <w:rFonts w:ascii="Arial" w:hAnsi="Arial" w:cs="Arial"/>
        </w:rPr>
        <w:t>.</w:t>
      </w:r>
    </w:p>
    <w:p w14:paraId="2B7066CF"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prostornoga uređenja, graditeljstva i državne imovine, Uprava za prostorno uređenje i dozvole državnog značaja</w:t>
      </w:r>
      <w:r w:rsidR="00102860" w:rsidRPr="0059313F">
        <w:rPr>
          <w:rFonts w:ascii="Arial" w:hAnsi="Arial" w:cs="Arial"/>
          <w:noProof/>
        </w:rPr>
        <w:t>, HR-10000 Zagreb, Ulica Republike Austrije 14</w:t>
      </w:r>
      <w:r w:rsidR="00727246">
        <w:rPr>
          <w:rFonts w:ascii="Arial" w:hAnsi="Arial" w:cs="Arial"/>
        </w:rPr>
        <w:t>.</w:t>
      </w:r>
    </w:p>
    <w:p w14:paraId="1224E925"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znanosti i obrazovanja</w:t>
      </w:r>
      <w:r w:rsidR="00102860" w:rsidRPr="0059313F">
        <w:rPr>
          <w:rFonts w:ascii="Arial" w:hAnsi="Arial" w:cs="Arial"/>
          <w:noProof/>
        </w:rPr>
        <w:t>, HR-10000 Zagreb, Donje Svetice 38</w:t>
      </w:r>
      <w:r w:rsidR="00727246">
        <w:rPr>
          <w:rFonts w:ascii="Arial" w:hAnsi="Arial" w:cs="Arial"/>
        </w:rPr>
        <w:t>.</w:t>
      </w:r>
    </w:p>
    <w:p w14:paraId="2D10F108"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turizma i sporta, Uprava za sport</w:t>
      </w:r>
      <w:r w:rsidR="00102860" w:rsidRPr="0059313F">
        <w:rPr>
          <w:rFonts w:ascii="Arial" w:hAnsi="Arial" w:cs="Arial"/>
          <w:noProof/>
        </w:rPr>
        <w:t>, HR-10000 Zagreb, Prisavlje 14</w:t>
      </w:r>
      <w:r w:rsidR="00727246">
        <w:rPr>
          <w:rFonts w:ascii="Arial" w:hAnsi="Arial" w:cs="Arial"/>
        </w:rPr>
        <w:t>.</w:t>
      </w:r>
    </w:p>
    <w:p w14:paraId="7DFB8968"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obrane, Uprava za materijalne resurse, Sektor za vojnu infrastrukturu i zaštitu okoliša, Služba za vojno graditeljstvo i energetsku učinkovitost</w:t>
      </w:r>
      <w:r w:rsidR="00102860" w:rsidRPr="0059313F">
        <w:rPr>
          <w:rFonts w:ascii="Arial" w:hAnsi="Arial" w:cs="Arial"/>
          <w:noProof/>
        </w:rPr>
        <w:t>, HR-10000 Zagreb, Trg kralja Petra Krešimira IV 1</w:t>
      </w:r>
      <w:r w:rsidR="00727246">
        <w:rPr>
          <w:rFonts w:ascii="Arial" w:hAnsi="Arial" w:cs="Arial"/>
        </w:rPr>
        <w:t>.</w:t>
      </w:r>
    </w:p>
    <w:p w14:paraId="35D36241"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zaštite okoliša i zelene tranzicije, Uprava za zaštitu prirode</w:t>
      </w:r>
      <w:r w:rsidR="00102860" w:rsidRPr="0059313F">
        <w:rPr>
          <w:rFonts w:ascii="Arial" w:hAnsi="Arial" w:cs="Arial"/>
          <w:noProof/>
        </w:rPr>
        <w:t>, HR-10000 Zagreb, Radnička cesta 80</w:t>
      </w:r>
      <w:r w:rsidR="00727246">
        <w:rPr>
          <w:rFonts w:ascii="Arial" w:hAnsi="Arial" w:cs="Arial"/>
        </w:rPr>
        <w:t>.</w:t>
      </w:r>
    </w:p>
    <w:p w14:paraId="096D1AAE"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poljoprivrede</w:t>
      </w:r>
      <w:r w:rsidR="00102860" w:rsidRPr="0059313F">
        <w:rPr>
          <w:rFonts w:ascii="Arial" w:hAnsi="Arial" w:cs="Arial"/>
          <w:noProof/>
        </w:rPr>
        <w:t>, HR-10000 Zagreb, Ulica grada Vukovara 78</w:t>
      </w:r>
      <w:r w:rsidR="00727246">
        <w:rPr>
          <w:rFonts w:ascii="Arial" w:hAnsi="Arial" w:cs="Arial"/>
        </w:rPr>
        <w:t>.</w:t>
      </w:r>
    </w:p>
    <w:p w14:paraId="39A52821"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Hrvatske šume d.o.o., Uprava šuma Podružnica Delnice</w:t>
      </w:r>
      <w:r w:rsidR="00102860" w:rsidRPr="0059313F">
        <w:rPr>
          <w:rFonts w:ascii="Arial" w:hAnsi="Arial" w:cs="Arial"/>
          <w:noProof/>
        </w:rPr>
        <w:t>, HR-51300 Delnice, Supilova 32</w:t>
      </w:r>
      <w:r w:rsidR="00727246">
        <w:rPr>
          <w:rFonts w:ascii="Arial" w:hAnsi="Arial" w:cs="Arial"/>
        </w:rPr>
        <w:t>.</w:t>
      </w:r>
    </w:p>
    <w:p w14:paraId="10014632"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Hrvatske autoceste d.o.o.</w:t>
      </w:r>
      <w:r w:rsidR="00102860" w:rsidRPr="0059313F">
        <w:rPr>
          <w:rFonts w:ascii="Arial" w:hAnsi="Arial" w:cs="Arial"/>
          <w:noProof/>
        </w:rPr>
        <w:t>, HR-10000 Zagreb, Širolina ulica 4</w:t>
      </w:r>
      <w:r w:rsidR="00727246">
        <w:rPr>
          <w:rFonts w:ascii="Arial" w:hAnsi="Arial" w:cs="Arial"/>
        </w:rPr>
        <w:t>.</w:t>
      </w:r>
    </w:p>
    <w:p w14:paraId="1BEE953A"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Hrvatske ceste d.o.o., Sektor za održavanje i promet, Poslovna jedinica Rijeka, Tehnička ispostava Rijeka</w:t>
      </w:r>
      <w:r w:rsidR="00102860" w:rsidRPr="0059313F">
        <w:rPr>
          <w:rFonts w:ascii="Arial" w:hAnsi="Arial" w:cs="Arial"/>
          <w:noProof/>
        </w:rPr>
        <w:t>, HR-51000 Rijeka, Nikole Tesle 9/IX</w:t>
      </w:r>
      <w:r w:rsidR="00727246">
        <w:rPr>
          <w:rFonts w:ascii="Arial" w:hAnsi="Arial" w:cs="Arial"/>
        </w:rPr>
        <w:t>.</w:t>
      </w:r>
    </w:p>
    <w:p w14:paraId="2ADF9A3A"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Županijska uprava za ceste Primorsko-goranske županije</w:t>
      </w:r>
      <w:r w:rsidR="00102860" w:rsidRPr="0059313F">
        <w:rPr>
          <w:rFonts w:ascii="Arial" w:hAnsi="Arial" w:cs="Arial"/>
          <w:noProof/>
        </w:rPr>
        <w:t>, HR-51000 Rijeka, Nikole Tesle 9/X</w:t>
      </w:r>
      <w:r w:rsidR="00727246">
        <w:rPr>
          <w:rFonts w:ascii="Arial" w:hAnsi="Arial" w:cs="Arial"/>
        </w:rPr>
        <w:t>.</w:t>
      </w:r>
    </w:p>
    <w:p w14:paraId="5F2C79D6"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Hrvatska regulatorna agencija za mrežne djelatnosti</w:t>
      </w:r>
      <w:r w:rsidR="00102860" w:rsidRPr="0059313F">
        <w:rPr>
          <w:rFonts w:ascii="Arial" w:hAnsi="Arial" w:cs="Arial"/>
          <w:noProof/>
        </w:rPr>
        <w:t>, HR-10110 Zagreb, Ulica Roberta Frangeša Mihanovića 9</w:t>
      </w:r>
      <w:r w:rsidR="00727246">
        <w:rPr>
          <w:rFonts w:ascii="Arial" w:hAnsi="Arial" w:cs="Arial"/>
        </w:rPr>
        <w:t>.</w:t>
      </w:r>
    </w:p>
    <w:p w14:paraId="484AED9E"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HEP-Operator distribucijskog sustava d.o.o.</w:t>
      </w:r>
      <w:r w:rsidR="00102860" w:rsidRPr="0059313F">
        <w:rPr>
          <w:rFonts w:ascii="Arial" w:hAnsi="Arial" w:cs="Arial"/>
          <w:noProof/>
        </w:rPr>
        <w:t>, HR-10000 Zagreb, Ulica Grada Vukovara 37</w:t>
      </w:r>
      <w:r w:rsidR="00727246">
        <w:rPr>
          <w:rFonts w:ascii="Arial" w:hAnsi="Arial" w:cs="Arial"/>
        </w:rPr>
        <w:t>.</w:t>
      </w:r>
    </w:p>
    <w:p w14:paraId="7D8AAF4B"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HEP-Proizvodnja d.o.o.</w:t>
      </w:r>
      <w:r w:rsidR="00102860" w:rsidRPr="0059313F">
        <w:rPr>
          <w:rFonts w:ascii="Arial" w:hAnsi="Arial" w:cs="Arial"/>
          <w:noProof/>
        </w:rPr>
        <w:t>, HR-10000 Zagreb, Ulica grada Vukovara 37</w:t>
      </w:r>
      <w:r w:rsidR="00727246">
        <w:rPr>
          <w:rFonts w:ascii="Arial" w:hAnsi="Arial" w:cs="Arial"/>
        </w:rPr>
        <w:t>.</w:t>
      </w:r>
    </w:p>
    <w:p w14:paraId="4C73DBD6"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Hrvatski operator prijenosnog sustava d.d., Prijenosno područje Rijeka</w:t>
      </w:r>
      <w:r w:rsidR="00102860" w:rsidRPr="0059313F">
        <w:rPr>
          <w:rFonts w:ascii="Arial" w:hAnsi="Arial" w:cs="Arial"/>
          <w:noProof/>
        </w:rPr>
        <w:t>, HR-51211 Matulji, Marinčićeva ulica 3</w:t>
      </w:r>
      <w:r w:rsidR="00727246">
        <w:rPr>
          <w:rFonts w:ascii="Arial" w:hAnsi="Arial" w:cs="Arial"/>
        </w:rPr>
        <w:t>.</w:t>
      </w:r>
    </w:p>
    <w:p w14:paraId="13C589DF"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PLINACRO d.o.o.</w:t>
      </w:r>
      <w:r w:rsidR="00102860" w:rsidRPr="0059313F">
        <w:rPr>
          <w:rFonts w:ascii="Arial" w:hAnsi="Arial" w:cs="Arial"/>
          <w:noProof/>
        </w:rPr>
        <w:t>, HR-10000 Zagreb, Savska cesta 88a</w:t>
      </w:r>
      <w:r w:rsidR="00727246">
        <w:rPr>
          <w:rFonts w:ascii="Arial" w:hAnsi="Arial" w:cs="Arial"/>
        </w:rPr>
        <w:t>.</w:t>
      </w:r>
    </w:p>
    <w:p w14:paraId="1C46DD6C"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ENERGO d.o.o.</w:t>
      </w:r>
      <w:r w:rsidR="00102860" w:rsidRPr="0059313F">
        <w:rPr>
          <w:rFonts w:ascii="Arial" w:hAnsi="Arial" w:cs="Arial"/>
          <w:noProof/>
        </w:rPr>
        <w:t>, HR-51000 Rijeka, Dolac 14</w:t>
      </w:r>
      <w:r w:rsidR="00727246">
        <w:rPr>
          <w:rFonts w:ascii="Arial" w:hAnsi="Arial" w:cs="Arial"/>
        </w:rPr>
        <w:t>.</w:t>
      </w:r>
    </w:p>
    <w:p w14:paraId="65A92E8E" w14:textId="77777777" w:rsidR="00484117" w:rsidRPr="0059313F" w:rsidRDefault="008115F0" w:rsidP="00484117">
      <w:pPr>
        <w:keepNext/>
        <w:spacing w:before="120" w:after="0" w:line="276" w:lineRule="auto"/>
        <w:jc w:val="both"/>
        <w:rPr>
          <w:rFonts w:ascii="Arial" w:hAnsi="Arial" w:cs="Arial"/>
        </w:rPr>
      </w:pPr>
      <w:r w:rsidRPr="0059313F">
        <w:rPr>
          <w:rFonts w:ascii="Arial" w:hAnsi="Arial" w:cs="Arial"/>
        </w:rPr>
        <w:t xml:space="preserve">Poziv na dostavu zahtjeva za </w:t>
      </w:r>
      <w:r w:rsidRPr="0059313F">
        <w:rPr>
          <w:rFonts w:ascii="Arial" w:hAnsi="Arial" w:cs="Arial"/>
          <w:noProof/>
        </w:rPr>
        <w:t>izradu izmjene i dopune</w:t>
      </w:r>
      <w:r w:rsidRPr="0059313F">
        <w:rPr>
          <w:rFonts w:ascii="Arial" w:hAnsi="Arial" w:cs="Arial"/>
        </w:rPr>
        <w:t xml:space="preserve"> Plana uputit će se i </w:t>
      </w:r>
      <w:r w:rsidRPr="00434F0E">
        <w:rPr>
          <w:rFonts w:ascii="Arial" w:hAnsi="Arial" w:cs="Arial"/>
        </w:rPr>
        <w:t>drugi</w:t>
      </w:r>
      <w:r>
        <w:rPr>
          <w:rFonts w:ascii="Arial" w:hAnsi="Arial" w:cs="Arial"/>
        </w:rPr>
        <w:t>m</w:t>
      </w:r>
      <w:r w:rsidRPr="00434F0E">
        <w:rPr>
          <w:rFonts w:ascii="Arial" w:hAnsi="Arial" w:cs="Arial"/>
        </w:rPr>
        <w:t xml:space="preserve"> sudioni</w:t>
      </w:r>
      <w:r>
        <w:rPr>
          <w:rFonts w:ascii="Arial" w:hAnsi="Arial" w:cs="Arial"/>
        </w:rPr>
        <w:t>cima</w:t>
      </w:r>
      <w:r w:rsidRPr="00434F0E">
        <w:rPr>
          <w:rFonts w:ascii="Arial" w:hAnsi="Arial" w:cs="Arial"/>
        </w:rPr>
        <w:t xml:space="preserve"> i korisni</w:t>
      </w:r>
      <w:r>
        <w:rPr>
          <w:rFonts w:ascii="Arial" w:hAnsi="Arial" w:cs="Arial"/>
        </w:rPr>
        <w:t>cima</w:t>
      </w:r>
      <w:r w:rsidRPr="00434F0E">
        <w:rPr>
          <w:rFonts w:ascii="Arial" w:hAnsi="Arial" w:cs="Arial"/>
        </w:rPr>
        <w:t xml:space="preserve"> prostora koji sudjel</w:t>
      </w:r>
      <w:r>
        <w:rPr>
          <w:rFonts w:ascii="Arial" w:hAnsi="Arial" w:cs="Arial"/>
        </w:rPr>
        <w:t>uju</w:t>
      </w:r>
      <w:r w:rsidRPr="00434F0E">
        <w:rPr>
          <w:rFonts w:ascii="Arial" w:hAnsi="Arial" w:cs="Arial"/>
        </w:rPr>
        <w:t xml:space="preserve"> u </w:t>
      </w:r>
      <w:r>
        <w:rPr>
          <w:rFonts w:ascii="Arial" w:hAnsi="Arial" w:cs="Arial"/>
          <w:noProof/>
        </w:rPr>
        <w:t>izradi izmjene i dopune</w:t>
      </w:r>
      <w:r w:rsidRPr="00434F0E">
        <w:rPr>
          <w:rFonts w:ascii="Arial" w:hAnsi="Arial" w:cs="Arial"/>
        </w:rPr>
        <w:t xml:space="preserve"> Plana</w:t>
      </w:r>
      <w:r w:rsidRPr="0059313F">
        <w:rPr>
          <w:rFonts w:ascii="Arial" w:hAnsi="Arial" w:cs="Arial"/>
        </w:rPr>
        <w:t>:</w:t>
      </w:r>
    </w:p>
    <w:p w14:paraId="266BF1E0" w14:textId="77777777" w:rsidR="00484117" w:rsidRPr="0059313F" w:rsidRDefault="008115F0" w:rsidP="00484117">
      <w:pPr>
        <w:pStyle w:val="Odlomakpopisa"/>
        <w:numPr>
          <w:ilvl w:val="0"/>
          <w:numId w:val="15"/>
        </w:numPr>
        <w:tabs>
          <w:tab w:val="left" w:pos="567"/>
        </w:tabs>
        <w:spacing w:before="60" w:after="0" w:line="276" w:lineRule="auto"/>
        <w:ind w:left="567" w:hanging="141"/>
        <w:rPr>
          <w:rFonts w:ascii="Arial" w:hAnsi="Arial" w:cs="Arial"/>
          <w:noProof/>
        </w:rPr>
      </w:pPr>
      <w:r w:rsidRPr="0059313F">
        <w:rPr>
          <w:rFonts w:ascii="Arial" w:hAnsi="Arial" w:cs="Arial"/>
          <w:noProof/>
        </w:rPr>
        <w:t xml:space="preserve">Javna ustanova Zavod za prostorno uređenje </w:t>
      </w:r>
      <w:r w:rsidRPr="0059313F">
        <w:rPr>
          <w:rFonts w:ascii="Arial" w:hAnsi="Arial" w:cs="Arial"/>
          <w:noProof/>
        </w:rPr>
        <w:t>Primorsko-goranske županije, HR-51000 Rijeka, Splitska 2</w:t>
      </w:r>
      <w:r>
        <w:rPr>
          <w:rFonts w:ascii="Arial" w:hAnsi="Arial" w:cs="Arial"/>
          <w:noProof/>
        </w:rPr>
        <w:t>.</w:t>
      </w:r>
    </w:p>
    <w:p w14:paraId="162AF49F" w14:textId="77777777" w:rsidR="00484117" w:rsidRPr="0059313F" w:rsidRDefault="008115F0" w:rsidP="00484117">
      <w:pPr>
        <w:pStyle w:val="Odlomakpopisa"/>
        <w:numPr>
          <w:ilvl w:val="0"/>
          <w:numId w:val="15"/>
        </w:numPr>
        <w:tabs>
          <w:tab w:val="left" w:pos="567"/>
        </w:tabs>
        <w:spacing w:before="60" w:after="0" w:line="276" w:lineRule="auto"/>
        <w:ind w:left="567" w:hanging="141"/>
        <w:rPr>
          <w:rFonts w:ascii="Arial" w:hAnsi="Arial" w:cs="Arial"/>
          <w:noProof/>
        </w:rPr>
      </w:pPr>
      <w:r w:rsidRPr="0059313F">
        <w:rPr>
          <w:rFonts w:ascii="Arial" w:hAnsi="Arial" w:cs="Arial"/>
          <w:noProof/>
        </w:rPr>
        <w:t>TURISTIČKA ZAJEDNICA OPĆINE JELENJE, HR-51218 Dražice, Dražičkih boraca 64</w:t>
      </w:r>
      <w:r>
        <w:rPr>
          <w:rFonts w:ascii="Arial" w:hAnsi="Arial" w:cs="Arial"/>
          <w:noProof/>
        </w:rPr>
        <w:t>.</w:t>
      </w:r>
    </w:p>
    <w:p w14:paraId="08F72DDD" w14:textId="77777777" w:rsidR="00484117" w:rsidRPr="0059313F" w:rsidRDefault="008115F0" w:rsidP="00484117">
      <w:pPr>
        <w:pStyle w:val="Odlomakpopisa"/>
        <w:numPr>
          <w:ilvl w:val="0"/>
          <w:numId w:val="15"/>
        </w:numPr>
        <w:tabs>
          <w:tab w:val="left" w:pos="567"/>
        </w:tabs>
        <w:spacing w:before="60" w:after="0" w:line="276" w:lineRule="auto"/>
        <w:ind w:left="567" w:hanging="141"/>
        <w:rPr>
          <w:rFonts w:ascii="Arial" w:hAnsi="Arial" w:cs="Arial"/>
          <w:noProof/>
        </w:rPr>
      </w:pPr>
      <w:r w:rsidRPr="0059313F">
        <w:rPr>
          <w:rFonts w:ascii="Arial" w:hAnsi="Arial" w:cs="Arial"/>
          <w:noProof/>
        </w:rPr>
        <w:t>KOMUNALNO DRUŠTVO JELENJE, HR-51218 Dražice, Dražičkih boraca 55</w:t>
      </w:r>
      <w:r>
        <w:rPr>
          <w:rFonts w:ascii="Arial" w:hAnsi="Arial" w:cs="Arial"/>
          <w:noProof/>
        </w:rPr>
        <w:t>.</w:t>
      </w:r>
    </w:p>
    <w:p w14:paraId="0DA7304F" w14:textId="77777777" w:rsidR="00B06B08" w:rsidRPr="0059313F" w:rsidRDefault="008115F0" w:rsidP="00B06B08">
      <w:pPr>
        <w:spacing w:before="120" w:after="0" w:line="276" w:lineRule="auto"/>
        <w:jc w:val="both"/>
        <w:rPr>
          <w:rFonts w:ascii="Arial" w:hAnsi="Arial" w:cs="Arial"/>
        </w:rPr>
      </w:pPr>
      <w:r w:rsidRPr="0059313F">
        <w:rPr>
          <w:rFonts w:ascii="Arial" w:hAnsi="Arial" w:cs="Arial"/>
        </w:rPr>
        <w:t xml:space="preserve">Rok za dostavu zahtjeva je </w:t>
      </w:r>
      <w:r w:rsidRPr="0059313F">
        <w:rPr>
          <w:rFonts w:ascii="Arial" w:hAnsi="Arial" w:cs="Arial"/>
          <w:noProof/>
        </w:rPr>
        <w:t>30</w:t>
      </w:r>
      <w:r w:rsidRPr="0059313F">
        <w:rPr>
          <w:rFonts w:ascii="Arial" w:hAnsi="Arial" w:cs="Arial"/>
        </w:rPr>
        <w:t xml:space="preserve"> dana od zaprimanja poziva za dostavu zahtjeva.</w:t>
      </w:r>
    </w:p>
    <w:p w14:paraId="61F502F1" w14:textId="77777777" w:rsidR="00B06B08" w:rsidRPr="0059313F" w:rsidRDefault="008115F0" w:rsidP="00B06B08">
      <w:pPr>
        <w:spacing w:before="120" w:after="0" w:line="276" w:lineRule="auto"/>
        <w:jc w:val="both"/>
        <w:rPr>
          <w:rFonts w:ascii="Arial" w:hAnsi="Arial" w:cs="Arial"/>
        </w:rPr>
      </w:pPr>
      <w:r>
        <w:rPr>
          <w:rFonts w:ascii="Arial" w:hAnsi="Arial" w:cs="Arial"/>
        </w:rPr>
        <w:t>Ako</w:t>
      </w:r>
      <w:r w:rsidRPr="0059313F">
        <w:rPr>
          <w:rFonts w:ascii="Arial" w:hAnsi="Arial" w:cs="Arial"/>
        </w:rPr>
        <w:t xml:space="preserve"> javnopravno tijelo ne dostavi zahtjeve u roku iz prethodne alineje, smatra se da zahtjeva nema.</w:t>
      </w:r>
    </w:p>
    <w:p w14:paraId="0F7EB2E4" w14:textId="77777777" w:rsidR="00B06B08"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Putem pošte te elektroničkim putem, u skladu s odredbama važećeg Zakona.</w:t>
      </w:r>
    </w:p>
    <w:p w14:paraId="0AA1986B" w14:textId="77777777" w:rsidR="00D414D1" w:rsidRPr="0059313F" w:rsidRDefault="008115F0" w:rsidP="00F1645B">
      <w:pPr>
        <w:keepNext/>
        <w:spacing w:before="240" w:after="0" w:line="276" w:lineRule="auto"/>
        <w:jc w:val="center"/>
        <w:rPr>
          <w:rFonts w:ascii="Arial" w:hAnsi="Arial" w:cs="Arial"/>
          <w:b/>
          <w:bCs/>
          <w:i/>
          <w:iCs/>
        </w:rPr>
      </w:pPr>
      <w:r w:rsidRPr="0059313F">
        <w:rPr>
          <w:rFonts w:ascii="Arial" w:hAnsi="Arial" w:cs="Arial"/>
          <w:b/>
          <w:bCs/>
          <w:i/>
          <w:iCs/>
        </w:rPr>
        <w:t xml:space="preserve">Dinamika s fazama </w:t>
      </w:r>
      <w:r w:rsidR="00895532" w:rsidRPr="0059313F">
        <w:rPr>
          <w:rFonts w:ascii="Arial" w:hAnsi="Arial" w:cs="Arial"/>
          <w:b/>
          <w:bCs/>
          <w:i/>
          <w:iCs/>
          <w:noProof/>
        </w:rPr>
        <w:t>izrade</w:t>
      </w:r>
      <w:r w:rsidR="008F17D4" w:rsidRPr="0059313F">
        <w:rPr>
          <w:rFonts w:ascii="Arial" w:hAnsi="Arial" w:cs="Arial"/>
          <w:b/>
          <w:bCs/>
          <w:i/>
          <w:iCs/>
          <w:noProof/>
        </w:rPr>
        <w:t xml:space="preserve"> izmjene i dopune</w:t>
      </w:r>
      <w:r w:rsidRPr="0059313F">
        <w:rPr>
          <w:rFonts w:ascii="Arial" w:hAnsi="Arial" w:cs="Arial"/>
          <w:b/>
          <w:bCs/>
          <w:i/>
          <w:iCs/>
        </w:rPr>
        <w:t xml:space="preserve"> Plana</w:t>
      </w:r>
    </w:p>
    <w:p w14:paraId="7460EE33" w14:textId="77777777" w:rsidR="00D414D1" w:rsidRPr="0059313F" w:rsidRDefault="008115F0" w:rsidP="00F1645B">
      <w:pPr>
        <w:keepNext/>
        <w:spacing w:before="120" w:after="0" w:line="276" w:lineRule="auto"/>
        <w:jc w:val="center"/>
        <w:rPr>
          <w:rFonts w:ascii="Arial" w:hAnsi="Arial" w:cs="Arial"/>
        </w:rPr>
      </w:pPr>
      <w:r w:rsidRPr="0059313F">
        <w:rPr>
          <w:rFonts w:ascii="Arial" w:hAnsi="Arial" w:cs="Arial"/>
        </w:rPr>
        <w:t>Članak 9.</w:t>
      </w:r>
    </w:p>
    <w:p w14:paraId="459F169C" w14:textId="77777777" w:rsidR="00D414D1"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 xml:space="preserve">Rok u kojemu su javnopravna tijela i drugi sudionici obavezni dostaviti svoje zahtjeve, planske smjernice ili propisane dokumente iz područja svog djelokruga (sukladno čl. 90. Zakona o prostornom uređenju) je najviše 30 dana od dana zaprimanja poziva i ove Odluke. </w:t>
      </w:r>
    </w:p>
    <w:p w14:paraId="033330B9" w14:textId="77777777" w:rsidR="00F820D3"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 xml:space="preserve">Rok za izradu Nacrta Prijedloga Izmjena i dopuna Prostornog plana uređenja Općine Jelenje je 9 mjeseci od dana dostave zahtjeva javnopravnih tijela sukladno čl. 90 Zakona.   </w:t>
      </w:r>
    </w:p>
    <w:p w14:paraId="5DE0D8B6" w14:textId="77777777" w:rsidR="00F820D3"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 xml:space="preserve">Postupak provedbe javne rasprave propisan je člancima 96., 97. i 98.  Zakona o prostornom uređenju. Javni uvid u Prijedlog Izmjena i dopuna Prostornog plana uređenja Općine Jelenje trajat će najmanje 8 dana. </w:t>
      </w:r>
    </w:p>
    <w:p w14:paraId="15E69E1B" w14:textId="77777777" w:rsidR="00F820D3"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 xml:space="preserve">Nacrt Konačnog prijedloga Izmjena i dopuna Prostornog plana uređenja Općine Jelenje izrađuje stručni izrađivač zajedno s nositeljem izrade. Rok za izradu nacrta Konačnog prijedloga je 30 radnih dana od izrade Izvješća o javnoj raspravi. </w:t>
      </w:r>
    </w:p>
    <w:p w14:paraId="4B4C3013" w14:textId="77777777" w:rsidR="00F820D3"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Ostali rokovi i dinamika izrade određeni su Zakonom o prostornom uređenju.</w:t>
      </w:r>
    </w:p>
    <w:p w14:paraId="44DD2092" w14:textId="77777777" w:rsidR="00D414D1" w:rsidRPr="0059313F" w:rsidRDefault="008115F0" w:rsidP="00F1645B">
      <w:pPr>
        <w:keepNext/>
        <w:spacing w:before="240" w:after="0" w:line="276" w:lineRule="auto"/>
        <w:jc w:val="center"/>
        <w:rPr>
          <w:rFonts w:ascii="Arial" w:hAnsi="Arial" w:cs="Arial"/>
          <w:b/>
          <w:bCs/>
          <w:i/>
          <w:iCs/>
        </w:rPr>
      </w:pPr>
      <w:r w:rsidRPr="0059313F">
        <w:rPr>
          <w:rFonts w:ascii="Arial" w:hAnsi="Arial" w:cs="Arial"/>
          <w:b/>
          <w:bCs/>
          <w:i/>
          <w:iCs/>
        </w:rPr>
        <w:t xml:space="preserve">Izvori financiranja </w:t>
      </w:r>
      <w:r w:rsidR="008F17D4" w:rsidRPr="0059313F">
        <w:rPr>
          <w:rFonts w:ascii="Arial" w:hAnsi="Arial" w:cs="Arial"/>
          <w:b/>
          <w:bCs/>
          <w:i/>
          <w:iCs/>
          <w:noProof/>
        </w:rPr>
        <w:t>izrade izmjene i dopune</w:t>
      </w:r>
      <w:r w:rsidR="008F17D4" w:rsidRPr="0059313F">
        <w:rPr>
          <w:rFonts w:ascii="Arial" w:hAnsi="Arial" w:cs="Arial"/>
          <w:b/>
          <w:bCs/>
          <w:i/>
          <w:iCs/>
        </w:rPr>
        <w:t xml:space="preserve"> </w:t>
      </w:r>
      <w:r w:rsidRPr="0059313F">
        <w:rPr>
          <w:rFonts w:ascii="Arial" w:hAnsi="Arial" w:cs="Arial"/>
          <w:b/>
          <w:bCs/>
          <w:i/>
          <w:iCs/>
        </w:rPr>
        <w:t>Plana</w:t>
      </w:r>
    </w:p>
    <w:p w14:paraId="72374871" w14:textId="77777777" w:rsidR="00D414D1" w:rsidRPr="0059313F" w:rsidRDefault="008115F0" w:rsidP="00F1645B">
      <w:pPr>
        <w:keepNext/>
        <w:spacing w:before="120" w:after="0" w:line="276" w:lineRule="auto"/>
        <w:jc w:val="center"/>
        <w:rPr>
          <w:rFonts w:ascii="Arial" w:hAnsi="Arial" w:cs="Arial"/>
        </w:rPr>
      </w:pPr>
      <w:r w:rsidRPr="0059313F">
        <w:rPr>
          <w:rFonts w:ascii="Arial" w:hAnsi="Arial" w:cs="Arial"/>
        </w:rPr>
        <w:t>Članak 10.</w:t>
      </w:r>
    </w:p>
    <w:p w14:paraId="4DE31B39" w14:textId="77777777" w:rsidR="00D414D1"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Izrada Izmjena i dopuna Prostornog plana uređenja Općine Jelenje prijavit će se na javni Poziv za dodjelu bespovratnih sredstva za izradu prostornih planova nove generacije putem elektroničkog sustava „ePlanovi“ koje je raspisalo Ministarstvo prostornoga uređenja, graditeljstva i državne imovine.</w:t>
      </w:r>
    </w:p>
    <w:p w14:paraId="1C98436F" w14:textId="77777777" w:rsidR="00F820D3"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Stopa sufinanciranja prihvatljivih troškova iznosi 100%.</w:t>
      </w:r>
    </w:p>
    <w:p w14:paraId="185FB81E" w14:textId="77777777" w:rsidR="00D414D1" w:rsidRPr="0059313F" w:rsidRDefault="008115F0" w:rsidP="00F1645B">
      <w:pPr>
        <w:keepNext/>
        <w:spacing w:before="240" w:after="0" w:line="276" w:lineRule="auto"/>
        <w:jc w:val="center"/>
        <w:rPr>
          <w:rFonts w:ascii="Arial" w:hAnsi="Arial" w:cs="Arial"/>
          <w:b/>
          <w:bCs/>
          <w:i/>
          <w:iCs/>
        </w:rPr>
      </w:pPr>
      <w:r w:rsidRPr="0059313F">
        <w:rPr>
          <w:rFonts w:ascii="Arial" w:hAnsi="Arial" w:cs="Arial"/>
          <w:b/>
          <w:bCs/>
          <w:i/>
          <w:iCs/>
        </w:rPr>
        <w:t xml:space="preserve">Druga pitanja značajna za </w:t>
      </w:r>
      <w:r w:rsidR="00895532" w:rsidRPr="0059313F">
        <w:rPr>
          <w:rFonts w:ascii="Arial" w:hAnsi="Arial" w:cs="Arial"/>
          <w:b/>
          <w:bCs/>
          <w:i/>
          <w:iCs/>
          <w:noProof/>
        </w:rPr>
        <w:t>izradu</w:t>
      </w:r>
      <w:r w:rsidR="008F17D4" w:rsidRPr="0059313F">
        <w:rPr>
          <w:rFonts w:ascii="Arial" w:hAnsi="Arial" w:cs="Arial"/>
          <w:b/>
          <w:bCs/>
          <w:i/>
          <w:iCs/>
          <w:noProof/>
        </w:rPr>
        <w:t xml:space="preserve"> izmjene i dopune</w:t>
      </w:r>
      <w:r w:rsidRPr="0059313F">
        <w:rPr>
          <w:rFonts w:ascii="Arial" w:hAnsi="Arial" w:cs="Arial"/>
          <w:b/>
          <w:bCs/>
          <w:i/>
          <w:iCs/>
        </w:rPr>
        <w:t xml:space="preserve"> Plana</w:t>
      </w:r>
    </w:p>
    <w:p w14:paraId="2B27129E" w14:textId="77777777" w:rsidR="00D414D1" w:rsidRPr="0059313F" w:rsidRDefault="008115F0" w:rsidP="00F1645B">
      <w:pPr>
        <w:keepNext/>
        <w:spacing w:before="120" w:after="0" w:line="276" w:lineRule="auto"/>
        <w:jc w:val="center"/>
        <w:rPr>
          <w:rFonts w:ascii="Arial" w:hAnsi="Arial" w:cs="Arial"/>
        </w:rPr>
      </w:pPr>
      <w:r w:rsidRPr="0059313F">
        <w:rPr>
          <w:rFonts w:ascii="Arial" w:hAnsi="Arial" w:cs="Arial"/>
        </w:rPr>
        <w:t>Članak 11.</w:t>
      </w:r>
    </w:p>
    <w:p w14:paraId="67D30E62" w14:textId="77777777" w:rsidR="0070121B" w:rsidRPr="0070121B" w:rsidRDefault="0070121B" w:rsidP="0070121B">
      <w:pPr>
        <w:widowControl w:val="0"/>
        <w:autoSpaceDE w:val="0"/>
        <w:autoSpaceDN w:val="0"/>
        <w:spacing w:before="158" w:after="0" w:line="276" w:lineRule="auto"/>
        <w:ind w:left="138"/>
        <w:rPr>
          <w:rFonts w:ascii="Arial" w:eastAsia="Arial" w:hAnsi="Arial" w:cs="Arial"/>
        </w:rPr>
      </w:pPr>
      <w:r w:rsidRPr="0070121B">
        <w:rPr>
          <w:rFonts w:ascii="Arial" w:eastAsia="Arial" w:hAnsi="Arial" w:cs="Arial"/>
        </w:rPr>
        <w:t>U</w:t>
      </w:r>
      <w:r w:rsidRPr="0070121B">
        <w:rPr>
          <w:rFonts w:ascii="Arial" w:eastAsia="Arial" w:hAnsi="Arial" w:cs="Arial"/>
          <w:spacing w:val="36"/>
        </w:rPr>
        <w:t xml:space="preserve"> </w:t>
      </w:r>
      <w:r w:rsidRPr="0070121B">
        <w:rPr>
          <w:rFonts w:ascii="Arial" w:eastAsia="Arial" w:hAnsi="Arial" w:cs="Arial"/>
        </w:rPr>
        <w:t>skladu</w:t>
      </w:r>
      <w:r w:rsidRPr="0070121B">
        <w:rPr>
          <w:rFonts w:ascii="Arial" w:eastAsia="Arial" w:hAnsi="Arial" w:cs="Arial"/>
          <w:spacing w:val="36"/>
        </w:rPr>
        <w:t xml:space="preserve"> </w:t>
      </w:r>
      <w:r w:rsidRPr="0070121B">
        <w:rPr>
          <w:rFonts w:ascii="Arial" w:eastAsia="Arial" w:hAnsi="Arial" w:cs="Arial"/>
        </w:rPr>
        <w:t>s</w:t>
      </w:r>
      <w:r w:rsidRPr="0070121B">
        <w:rPr>
          <w:rFonts w:ascii="Arial" w:eastAsia="Arial" w:hAnsi="Arial" w:cs="Arial"/>
          <w:spacing w:val="36"/>
        </w:rPr>
        <w:t xml:space="preserve"> </w:t>
      </w:r>
      <w:r w:rsidRPr="0070121B">
        <w:rPr>
          <w:rFonts w:ascii="Arial" w:eastAsia="Arial" w:hAnsi="Arial" w:cs="Arial"/>
        </w:rPr>
        <w:t>člankom</w:t>
      </w:r>
      <w:r w:rsidRPr="0070121B">
        <w:rPr>
          <w:rFonts w:ascii="Arial" w:eastAsia="Arial" w:hAnsi="Arial" w:cs="Arial"/>
          <w:spacing w:val="36"/>
        </w:rPr>
        <w:t xml:space="preserve"> </w:t>
      </w:r>
      <w:r w:rsidRPr="0070121B">
        <w:rPr>
          <w:rFonts w:ascii="Arial" w:eastAsia="Arial" w:hAnsi="Arial" w:cs="Arial"/>
        </w:rPr>
        <w:t>86.</w:t>
      </w:r>
      <w:r w:rsidRPr="0070121B">
        <w:rPr>
          <w:rFonts w:ascii="Arial" w:eastAsia="Arial" w:hAnsi="Arial" w:cs="Arial"/>
          <w:spacing w:val="36"/>
        </w:rPr>
        <w:t xml:space="preserve"> </w:t>
      </w:r>
      <w:r w:rsidRPr="0070121B">
        <w:rPr>
          <w:rFonts w:ascii="Arial" w:eastAsia="Arial" w:hAnsi="Arial" w:cs="Arial"/>
        </w:rPr>
        <w:t>Zakona</w:t>
      </w:r>
      <w:r w:rsidRPr="0070121B">
        <w:rPr>
          <w:rFonts w:ascii="Arial" w:eastAsia="Arial" w:hAnsi="Arial" w:cs="Arial"/>
          <w:spacing w:val="36"/>
        </w:rPr>
        <w:t xml:space="preserve"> </w:t>
      </w:r>
      <w:r w:rsidRPr="0070121B">
        <w:rPr>
          <w:rFonts w:ascii="Arial" w:eastAsia="Arial" w:hAnsi="Arial" w:cs="Arial"/>
        </w:rPr>
        <w:t>na</w:t>
      </w:r>
      <w:r w:rsidRPr="0070121B">
        <w:rPr>
          <w:rFonts w:ascii="Arial" w:eastAsia="Arial" w:hAnsi="Arial" w:cs="Arial"/>
          <w:spacing w:val="36"/>
        </w:rPr>
        <w:t xml:space="preserve"> </w:t>
      </w:r>
      <w:r w:rsidRPr="0070121B">
        <w:rPr>
          <w:rFonts w:ascii="Arial" w:eastAsia="Arial" w:hAnsi="Arial" w:cs="Arial"/>
        </w:rPr>
        <w:t>Prijedlog</w:t>
      </w:r>
      <w:r w:rsidRPr="0070121B">
        <w:rPr>
          <w:rFonts w:ascii="Arial" w:eastAsia="Arial" w:hAnsi="Arial" w:cs="Arial"/>
          <w:spacing w:val="36"/>
        </w:rPr>
        <w:t xml:space="preserve"> </w:t>
      </w:r>
      <w:r w:rsidRPr="0070121B">
        <w:rPr>
          <w:rFonts w:ascii="Arial" w:eastAsia="Arial" w:hAnsi="Arial" w:cs="Arial"/>
        </w:rPr>
        <w:t>odluke</w:t>
      </w:r>
      <w:r w:rsidRPr="0070121B">
        <w:rPr>
          <w:rFonts w:ascii="Arial" w:eastAsia="Arial" w:hAnsi="Arial" w:cs="Arial"/>
          <w:spacing w:val="36"/>
        </w:rPr>
        <w:t xml:space="preserve"> </w:t>
      </w:r>
      <w:r w:rsidRPr="0070121B">
        <w:rPr>
          <w:rFonts w:ascii="Arial" w:eastAsia="Arial" w:hAnsi="Arial" w:cs="Arial"/>
        </w:rPr>
        <w:t>o</w:t>
      </w:r>
      <w:r w:rsidRPr="0070121B">
        <w:rPr>
          <w:rFonts w:ascii="Arial" w:eastAsia="Arial" w:hAnsi="Arial" w:cs="Arial"/>
          <w:spacing w:val="36"/>
        </w:rPr>
        <w:t xml:space="preserve"> </w:t>
      </w:r>
      <w:r w:rsidRPr="0070121B">
        <w:rPr>
          <w:rFonts w:ascii="Arial" w:eastAsia="Arial" w:hAnsi="Arial" w:cs="Arial"/>
        </w:rPr>
        <w:t>izradi</w:t>
      </w:r>
      <w:r w:rsidRPr="0070121B">
        <w:rPr>
          <w:rFonts w:ascii="Arial" w:eastAsia="Arial" w:hAnsi="Arial" w:cs="Arial"/>
          <w:spacing w:val="36"/>
        </w:rPr>
        <w:t xml:space="preserve"> </w:t>
      </w:r>
      <w:r w:rsidRPr="0070121B">
        <w:rPr>
          <w:rFonts w:ascii="Arial" w:eastAsia="Arial" w:hAnsi="Arial" w:cs="Arial"/>
        </w:rPr>
        <w:t>izmjene</w:t>
      </w:r>
      <w:r w:rsidRPr="0070121B">
        <w:rPr>
          <w:rFonts w:ascii="Arial" w:eastAsia="Arial" w:hAnsi="Arial" w:cs="Arial"/>
          <w:spacing w:val="36"/>
        </w:rPr>
        <w:t xml:space="preserve"> </w:t>
      </w:r>
      <w:r w:rsidRPr="0070121B">
        <w:rPr>
          <w:rFonts w:ascii="Arial" w:eastAsia="Arial" w:hAnsi="Arial" w:cs="Arial"/>
        </w:rPr>
        <w:t>i</w:t>
      </w:r>
      <w:r w:rsidRPr="0070121B">
        <w:rPr>
          <w:rFonts w:ascii="Arial" w:eastAsia="Arial" w:hAnsi="Arial" w:cs="Arial"/>
          <w:spacing w:val="36"/>
        </w:rPr>
        <w:t xml:space="preserve"> </w:t>
      </w:r>
      <w:r w:rsidRPr="0070121B">
        <w:rPr>
          <w:rFonts w:ascii="Arial" w:eastAsia="Arial" w:hAnsi="Arial" w:cs="Arial"/>
        </w:rPr>
        <w:t>dopune</w:t>
      </w:r>
      <w:r w:rsidRPr="0070121B">
        <w:rPr>
          <w:rFonts w:ascii="Arial" w:eastAsia="Arial" w:hAnsi="Arial" w:cs="Arial"/>
          <w:spacing w:val="36"/>
        </w:rPr>
        <w:t xml:space="preserve"> </w:t>
      </w:r>
      <w:r w:rsidRPr="0070121B">
        <w:rPr>
          <w:rFonts w:ascii="Arial" w:eastAsia="Arial" w:hAnsi="Arial" w:cs="Arial"/>
        </w:rPr>
        <w:t>Plana</w:t>
      </w:r>
      <w:r w:rsidRPr="0070121B">
        <w:rPr>
          <w:rFonts w:ascii="Arial" w:eastAsia="Arial" w:hAnsi="Arial" w:cs="Arial"/>
          <w:spacing w:val="36"/>
        </w:rPr>
        <w:t xml:space="preserve"> </w:t>
      </w:r>
      <w:r w:rsidRPr="0070121B">
        <w:rPr>
          <w:rFonts w:ascii="Arial" w:eastAsia="Arial" w:hAnsi="Arial" w:cs="Arial"/>
        </w:rPr>
        <w:t>sukladno posebnim propisima kojima se uređuje zaštita okoliša i prirode pribavljeno je:</w:t>
      </w:r>
    </w:p>
    <w:p w14:paraId="26DBB8C5" w14:textId="77777777" w:rsidR="0070121B" w:rsidRPr="0070121B" w:rsidRDefault="0070121B" w:rsidP="0070121B">
      <w:pPr>
        <w:widowControl w:val="0"/>
        <w:tabs>
          <w:tab w:val="left" w:pos="2000"/>
          <w:tab w:val="left" w:pos="3149"/>
          <w:tab w:val="left" w:pos="3516"/>
          <w:tab w:val="left" w:pos="3956"/>
          <w:tab w:val="left" w:pos="4384"/>
          <w:tab w:val="left" w:pos="4824"/>
          <w:tab w:val="left" w:pos="5252"/>
          <w:tab w:val="left" w:pos="5692"/>
          <w:tab w:val="left" w:pos="7036"/>
          <w:tab w:val="left" w:pos="7403"/>
          <w:tab w:val="left" w:pos="7843"/>
          <w:tab w:val="left" w:pos="8271"/>
          <w:tab w:val="left" w:pos="8711"/>
          <w:tab w:val="left" w:pos="9207"/>
          <w:tab w:val="left" w:pos="9530"/>
        </w:tabs>
        <w:autoSpaceDE w:val="0"/>
        <w:autoSpaceDN w:val="0"/>
        <w:spacing w:before="60" w:after="0" w:line="240" w:lineRule="auto"/>
        <w:ind w:left="421"/>
        <w:rPr>
          <w:rFonts w:ascii="Arial" w:eastAsia="Arial" w:hAnsi="Arial" w:cs="Arial"/>
        </w:rPr>
      </w:pPr>
      <w:r w:rsidRPr="0070121B">
        <w:rPr>
          <w:rFonts w:ascii="Symbol" w:eastAsia="Arial" w:hAnsi="Symbol" w:cs="Arial"/>
        </w:rPr>
        <w:t></w:t>
      </w:r>
      <w:r w:rsidRPr="0070121B">
        <w:rPr>
          <w:rFonts w:ascii="Times New Roman" w:eastAsia="Arial" w:hAnsi="Times New Roman" w:cs="Arial"/>
          <w:spacing w:val="26"/>
        </w:rPr>
        <w:t xml:space="preserve">  </w:t>
      </w:r>
      <w:r w:rsidRPr="0070121B">
        <w:rPr>
          <w:rFonts w:ascii="Arial" w:eastAsia="Arial" w:hAnsi="Arial" w:cs="Arial"/>
          <w:spacing w:val="-2"/>
        </w:rPr>
        <w:t>Mišljenje,</w:t>
      </w:r>
      <w:r w:rsidRPr="0070121B">
        <w:rPr>
          <w:rFonts w:ascii="Arial" w:eastAsia="Arial" w:hAnsi="Arial" w:cs="Arial"/>
        </w:rPr>
        <w:tab/>
      </w:r>
      <w:r w:rsidRPr="0070121B">
        <w:rPr>
          <w:rFonts w:ascii="Arial" w:eastAsia="Arial" w:hAnsi="Arial" w:cs="Arial"/>
          <w:spacing w:val="-2"/>
        </w:rPr>
        <w:t>KLASA:</w:t>
      </w:r>
      <w:r w:rsidRPr="0070121B">
        <w:rPr>
          <w:rFonts w:ascii="Arial" w:eastAsia="Arial" w:hAnsi="Arial" w:cs="Arial"/>
        </w:rPr>
        <w:tab/>
      </w:r>
      <w:r w:rsidRPr="0070121B">
        <w:rPr>
          <w:rFonts w:ascii="Arial" w:eastAsia="Arial" w:hAnsi="Arial" w:cs="Arial"/>
          <w:spacing w:val="-10"/>
        </w:rPr>
        <w:t>351-01/24-04/52,</w:t>
      </w:r>
      <w:r w:rsidRPr="0070121B">
        <w:rPr>
          <w:rFonts w:ascii="Arial" w:eastAsia="Arial" w:hAnsi="Arial" w:cs="Arial"/>
        </w:rPr>
        <w:tab/>
      </w:r>
      <w:r w:rsidRPr="0070121B">
        <w:rPr>
          <w:rFonts w:ascii="Arial" w:eastAsia="Arial" w:hAnsi="Arial" w:cs="Arial"/>
          <w:spacing w:val="-2"/>
        </w:rPr>
        <w:t>URBROJ: 2170-03-08/5-24-3</w:t>
      </w:r>
      <w:r w:rsidRPr="0070121B">
        <w:rPr>
          <w:rFonts w:ascii="Arial" w:eastAsia="Arial" w:hAnsi="Arial" w:cs="Arial"/>
          <w:spacing w:val="-5"/>
        </w:rPr>
        <w:t xml:space="preserve"> od</w:t>
      </w:r>
      <w:r w:rsidRPr="0070121B">
        <w:rPr>
          <w:rFonts w:ascii="Arial" w:eastAsia="Arial" w:hAnsi="Arial" w:cs="Arial"/>
        </w:rPr>
        <w:t xml:space="preserve"> 8. kolovoza 2024.</w:t>
      </w:r>
      <w:r w:rsidRPr="0070121B">
        <w:rPr>
          <w:rFonts w:ascii="Arial" w:eastAsia="Arial" w:hAnsi="Arial" w:cs="Arial"/>
          <w:spacing w:val="-1"/>
        </w:rPr>
        <w:t xml:space="preserve"> </w:t>
      </w:r>
      <w:r w:rsidRPr="0070121B">
        <w:rPr>
          <w:rFonts w:ascii="Arial" w:eastAsia="Arial" w:hAnsi="Arial" w:cs="Arial"/>
        </w:rPr>
        <w:t>koje</w:t>
      </w:r>
      <w:r w:rsidRPr="0070121B">
        <w:rPr>
          <w:rFonts w:ascii="Arial" w:eastAsia="Arial" w:hAnsi="Arial" w:cs="Arial"/>
          <w:spacing w:val="2"/>
        </w:rPr>
        <w:t xml:space="preserve"> </w:t>
      </w:r>
      <w:r w:rsidRPr="0070121B">
        <w:rPr>
          <w:rFonts w:ascii="Arial" w:eastAsia="Arial" w:hAnsi="Arial" w:cs="Arial"/>
        </w:rPr>
        <w:t>je</w:t>
      </w:r>
      <w:r w:rsidRPr="0070121B">
        <w:rPr>
          <w:rFonts w:ascii="Arial" w:eastAsia="Arial" w:hAnsi="Arial" w:cs="Arial"/>
          <w:spacing w:val="1"/>
        </w:rPr>
        <w:t xml:space="preserve"> </w:t>
      </w:r>
      <w:r w:rsidRPr="0070121B">
        <w:rPr>
          <w:rFonts w:ascii="Arial" w:eastAsia="Arial" w:hAnsi="Arial" w:cs="Arial"/>
        </w:rPr>
        <w:t>izdalo</w:t>
      </w:r>
      <w:r w:rsidRPr="0070121B">
        <w:rPr>
          <w:rFonts w:ascii="Arial" w:eastAsia="Arial" w:hAnsi="Arial" w:cs="Arial"/>
          <w:spacing w:val="2"/>
        </w:rPr>
        <w:t xml:space="preserve"> </w:t>
      </w:r>
      <w:r w:rsidRPr="0070121B">
        <w:rPr>
          <w:rFonts w:ascii="Arial" w:eastAsia="Arial" w:hAnsi="Arial" w:cs="Arial"/>
        </w:rPr>
        <w:t>nadležno</w:t>
      </w:r>
      <w:r w:rsidRPr="0070121B">
        <w:rPr>
          <w:rFonts w:ascii="Arial" w:eastAsia="Arial" w:hAnsi="Arial" w:cs="Arial"/>
          <w:spacing w:val="1"/>
        </w:rPr>
        <w:t xml:space="preserve"> </w:t>
      </w:r>
      <w:r w:rsidRPr="0070121B">
        <w:rPr>
          <w:rFonts w:ascii="Arial" w:eastAsia="Arial" w:hAnsi="Arial" w:cs="Arial"/>
        </w:rPr>
        <w:t>tijelo</w:t>
      </w:r>
      <w:r w:rsidRPr="0070121B">
        <w:rPr>
          <w:rFonts w:ascii="Arial" w:eastAsia="Arial" w:hAnsi="Arial" w:cs="Arial"/>
          <w:spacing w:val="2"/>
        </w:rPr>
        <w:t xml:space="preserve"> </w:t>
      </w:r>
      <w:r w:rsidRPr="0070121B">
        <w:rPr>
          <w:rFonts w:ascii="Arial" w:eastAsia="Arial" w:hAnsi="Arial" w:cs="Arial"/>
        </w:rPr>
        <w:t>za</w:t>
      </w:r>
      <w:r w:rsidRPr="0070121B">
        <w:rPr>
          <w:rFonts w:ascii="Arial" w:eastAsia="Arial" w:hAnsi="Arial" w:cs="Arial"/>
          <w:spacing w:val="1"/>
        </w:rPr>
        <w:t xml:space="preserve"> </w:t>
      </w:r>
      <w:r w:rsidRPr="0070121B">
        <w:rPr>
          <w:rFonts w:ascii="Arial" w:eastAsia="Arial" w:hAnsi="Arial" w:cs="Arial"/>
        </w:rPr>
        <w:t>zaštitu</w:t>
      </w:r>
      <w:r w:rsidRPr="0070121B">
        <w:rPr>
          <w:rFonts w:ascii="Arial" w:eastAsia="Arial" w:hAnsi="Arial" w:cs="Arial"/>
          <w:spacing w:val="2"/>
        </w:rPr>
        <w:t xml:space="preserve"> </w:t>
      </w:r>
      <w:r w:rsidRPr="0070121B">
        <w:rPr>
          <w:rFonts w:ascii="Arial" w:eastAsia="Arial" w:hAnsi="Arial" w:cs="Arial"/>
        </w:rPr>
        <w:t>okoliša</w:t>
      </w:r>
      <w:r w:rsidRPr="0070121B">
        <w:rPr>
          <w:rFonts w:ascii="Arial" w:eastAsia="Arial" w:hAnsi="Arial" w:cs="Arial"/>
          <w:spacing w:val="1"/>
        </w:rPr>
        <w:t xml:space="preserve"> </w:t>
      </w:r>
      <w:r w:rsidRPr="0070121B">
        <w:rPr>
          <w:rFonts w:ascii="Arial" w:eastAsia="Arial" w:hAnsi="Arial" w:cs="Arial"/>
        </w:rPr>
        <w:t>i</w:t>
      </w:r>
      <w:r w:rsidRPr="0070121B">
        <w:rPr>
          <w:rFonts w:ascii="Arial" w:eastAsia="Arial" w:hAnsi="Arial" w:cs="Arial"/>
          <w:spacing w:val="2"/>
        </w:rPr>
        <w:t xml:space="preserve"> </w:t>
      </w:r>
      <w:r w:rsidRPr="0070121B">
        <w:rPr>
          <w:rFonts w:ascii="Arial" w:eastAsia="Arial" w:hAnsi="Arial" w:cs="Arial"/>
        </w:rPr>
        <w:t>prirode:</w:t>
      </w:r>
      <w:r w:rsidRPr="0070121B">
        <w:rPr>
          <w:rFonts w:ascii="Arial" w:eastAsia="Arial" w:hAnsi="Arial" w:cs="Arial"/>
          <w:spacing w:val="1"/>
        </w:rPr>
        <w:t xml:space="preserve"> Primorsko goranska županija, Upravni odjel za prostorno uređenje, graditeljstvo i zaštitu okoliša.</w:t>
      </w:r>
    </w:p>
    <w:p w14:paraId="3A72F94F" w14:textId="77777777" w:rsidR="0070121B" w:rsidRDefault="0070121B" w:rsidP="00960DEA">
      <w:pPr>
        <w:tabs>
          <w:tab w:val="left" w:pos="7186"/>
        </w:tabs>
        <w:spacing w:before="120" w:after="0" w:line="276" w:lineRule="auto"/>
        <w:jc w:val="both"/>
        <w:rPr>
          <w:rFonts w:ascii="Arial" w:hAnsi="Arial" w:cs="Arial"/>
          <w:noProof/>
        </w:rPr>
      </w:pPr>
    </w:p>
    <w:p w14:paraId="15020853" w14:textId="4D9A7B24" w:rsidR="00D414D1" w:rsidRPr="0059313F"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Ako se u tijeku izrade Izmjena i dopuna Prostornog plana uređenja Općine Jelenje za to ukaže potreba, zahtjevi, planske smjernice i dokumenti za izradu Plana zatražit će se i od drugih javnopravnih i pravnih tijela.</w:t>
      </w:r>
    </w:p>
    <w:p w14:paraId="0A06123A" w14:textId="77777777" w:rsidR="00D414D1" w:rsidRPr="0059313F" w:rsidRDefault="008115F0" w:rsidP="00F1645B">
      <w:pPr>
        <w:keepNext/>
        <w:spacing w:before="240" w:after="0" w:line="276" w:lineRule="auto"/>
        <w:jc w:val="center"/>
        <w:rPr>
          <w:rFonts w:ascii="Arial" w:hAnsi="Arial" w:cs="Arial"/>
          <w:b/>
          <w:bCs/>
          <w:i/>
          <w:iCs/>
        </w:rPr>
      </w:pPr>
      <w:r w:rsidRPr="0059313F">
        <w:rPr>
          <w:rFonts w:ascii="Arial" w:hAnsi="Arial" w:cs="Arial"/>
          <w:b/>
          <w:bCs/>
          <w:i/>
          <w:iCs/>
        </w:rPr>
        <w:t>Prijelazne i završne odredbe</w:t>
      </w:r>
    </w:p>
    <w:p w14:paraId="25F5E5C8" w14:textId="77777777" w:rsidR="00D414D1" w:rsidRPr="0059313F" w:rsidRDefault="008115F0" w:rsidP="00F1645B">
      <w:pPr>
        <w:keepNext/>
        <w:spacing w:before="120" w:after="0" w:line="276" w:lineRule="auto"/>
        <w:jc w:val="center"/>
        <w:rPr>
          <w:rFonts w:ascii="Arial" w:hAnsi="Arial" w:cs="Arial"/>
        </w:rPr>
      </w:pPr>
      <w:r w:rsidRPr="0059313F">
        <w:rPr>
          <w:rFonts w:ascii="Arial" w:hAnsi="Arial" w:cs="Arial"/>
        </w:rPr>
        <w:t>Članak 12.</w:t>
      </w:r>
    </w:p>
    <w:p w14:paraId="657CF1A9" w14:textId="77777777" w:rsidR="006012A1" w:rsidRDefault="008115F0" w:rsidP="00960DEA">
      <w:pPr>
        <w:tabs>
          <w:tab w:val="left" w:pos="7186"/>
        </w:tabs>
        <w:spacing w:before="120" w:after="0" w:line="276" w:lineRule="auto"/>
        <w:jc w:val="both"/>
        <w:rPr>
          <w:rFonts w:ascii="Arial" w:hAnsi="Arial" w:cs="Arial"/>
          <w:noProof/>
        </w:rPr>
      </w:pPr>
      <w:r w:rsidRPr="0059313F">
        <w:rPr>
          <w:rFonts w:ascii="Arial" w:hAnsi="Arial" w:cs="Arial"/>
          <w:noProof/>
        </w:rPr>
        <w:t xml:space="preserve">Tijekom postupka Izmjena i dopuna Prostornog plana uređenja Općine Jelenje svi </w:t>
      </w:r>
      <w:r w:rsidRPr="0059313F">
        <w:rPr>
          <w:rFonts w:ascii="Arial" w:hAnsi="Arial" w:cs="Arial"/>
          <w:noProof/>
        </w:rPr>
        <w:t>zahtjevi fizičkih i pravnih osoba vezanih za izdavanje akata za gradnju vršit će se neometano sukladno sadašnjem važećem Prostornom planu uređenja Općine Jelenje.</w:t>
      </w:r>
    </w:p>
    <w:p w14:paraId="054FCF98" w14:textId="77777777" w:rsidR="00AA040B" w:rsidRPr="0059313F" w:rsidRDefault="008115F0" w:rsidP="00AA040B">
      <w:pPr>
        <w:keepNext/>
        <w:spacing w:before="240" w:after="0" w:line="276" w:lineRule="auto"/>
        <w:ind w:left="284"/>
        <w:jc w:val="both"/>
        <w:rPr>
          <w:rFonts w:ascii="Arial" w:hAnsi="Arial" w:cs="Arial"/>
          <w:noProof/>
        </w:rPr>
      </w:pPr>
      <w:r w:rsidRPr="0059313F">
        <w:rPr>
          <w:rFonts w:ascii="Arial" w:hAnsi="Arial" w:cs="Arial"/>
          <w:noProof/>
        </w:rPr>
        <w:t xml:space="preserve">KLASA: </w:t>
      </w:r>
      <w:bookmarkStart w:id="3" w:name="_Hlk113886990"/>
      <w:r w:rsidRPr="0059313F">
        <w:rPr>
          <w:rFonts w:ascii="Arial" w:hAnsi="Arial" w:cs="Arial"/>
          <w:noProof/>
        </w:rPr>
        <w:t>___-___/___-___/___</w:t>
      </w:r>
      <w:bookmarkEnd w:id="3"/>
    </w:p>
    <w:p w14:paraId="61DB9C9C" w14:textId="77777777" w:rsidR="00AA040B" w:rsidRPr="0059313F" w:rsidRDefault="008115F0" w:rsidP="00AA040B">
      <w:pPr>
        <w:keepNext/>
        <w:spacing w:after="0" w:line="276" w:lineRule="auto"/>
        <w:ind w:left="284"/>
        <w:jc w:val="both"/>
        <w:rPr>
          <w:rFonts w:ascii="Arial" w:hAnsi="Arial" w:cs="Arial"/>
          <w:noProof/>
        </w:rPr>
      </w:pPr>
      <w:r w:rsidRPr="0059313F">
        <w:rPr>
          <w:rFonts w:ascii="Arial" w:hAnsi="Arial" w:cs="Arial"/>
          <w:noProof/>
        </w:rPr>
        <w:t xml:space="preserve">URBROJ: </w:t>
      </w:r>
      <w:bookmarkStart w:id="4" w:name="_Hlk113887002"/>
      <w:r w:rsidRPr="0059313F">
        <w:rPr>
          <w:rFonts w:ascii="Arial" w:hAnsi="Arial" w:cs="Arial"/>
          <w:noProof/>
        </w:rPr>
        <w:t>____-___-___-___</w:t>
      </w:r>
      <w:bookmarkEnd w:id="4"/>
    </w:p>
    <w:p w14:paraId="4113F4D3" w14:textId="77777777" w:rsidR="00AA040B" w:rsidRPr="0059313F" w:rsidRDefault="008115F0" w:rsidP="00AA040B">
      <w:pPr>
        <w:keepNext/>
        <w:spacing w:after="0" w:line="276" w:lineRule="auto"/>
        <w:ind w:left="284"/>
        <w:jc w:val="both"/>
        <w:rPr>
          <w:rFonts w:ascii="Arial" w:hAnsi="Arial" w:cs="Arial"/>
          <w:noProof/>
        </w:rPr>
      </w:pPr>
      <w:r w:rsidRPr="0059313F">
        <w:rPr>
          <w:rFonts w:ascii="Arial" w:hAnsi="Arial" w:cs="Arial"/>
          <w:noProof/>
        </w:rPr>
        <w:t>______________</w:t>
      </w:r>
      <w:bookmarkStart w:id="5" w:name="_Hlk113887018"/>
      <w:r w:rsidRPr="0059313F">
        <w:rPr>
          <w:rFonts w:ascii="Arial" w:hAnsi="Arial" w:cs="Arial"/>
          <w:noProof/>
        </w:rPr>
        <w:t>, ___.___.______</w:t>
      </w:r>
      <w:bookmarkEnd w:id="5"/>
      <w:r w:rsidRPr="0059313F">
        <w:rPr>
          <w:rFonts w:ascii="Arial" w:hAnsi="Arial" w:cs="Arial"/>
          <w:noProof/>
        </w:rPr>
        <w:t>.</w:t>
      </w:r>
    </w:p>
    <w:p w14:paraId="35A40890" w14:textId="77777777" w:rsidR="00D414D1" w:rsidRPr="0059313F" w:rsidRDefault="008115F0" w:rsidP="00AD4106">
      <w:pPr>
        <w:keepNext/>
        <w:tabs>
          <w:tab w:val="left" w:pos="4536"/>
        </w:tabs>
        <w:spacing w:before="60" w:after="0" w:line="276" w:lineRule="auto"/>
        <w:ind w:left="4536"/>
        <w:jc w:val="center"/>
        <w:rPr>
          <w:rFonts w:ascii="Arial" w:hAnsi="Arial" w:cs="Arial"/>
          <w:noProof/>
        </w:rPr>
      </w:pPr>
      <w:r>
        <w:rPr>
          <w:rFonts w:ascii="Arial" w:hAnsi="Arial" w:cs="Arial"/>
          <w:noProof/>
        </w:rPr>
        <w:t>PREDSJEDNICA OPĆINSKOG VIJEĆA</w:t>
      </w:r>
    </w:p>
    <w:p w14:paraId="70E941D8" w14:textId="77777777" w:rsidR="00A53994" w:rsidRPr="0059313F" w:rsidRDefault="00217831" w:rsidP="00A66C51">
      <w:pPr>
        <w:keepNext/>
        <w:tabs>
          <w:tab w:val="left" w:pos="4536"/>
        </w:tabs>
        <w:spacing w:before="60" w:after="0" w:line="276" w:lineRule="auto"/>
        <w:ind w:left="4536"/>
        <w:jc w:val="center"/>
        <w:rPr>
          <w:rFonts w:ascii="Arial" w:hAnsi="Arial" w:cs="Arial"/>
          <w:noProof/>
        </w:rPr>
      </w:pPr>
      <w:r w:rsidRPr="0059313F">
        <w:rPr>
          <w:rFonts w:ascii="Arial" w:hAnsi="Arial" w:cs="Arial"/>
          <w:noProof/>
        </w:rPr>
        <w:t>Izabela</w:t>
      </w:r>
      <w:r w:rsidR="008115F0" w:rsidRPr="0059313F">
        <w:rPr>
          <w:rFonts w:ascii="Arial" w:hAnsi="Arial" w:cs="Arial"/>
          <w:noProof/>
        </w:rPr>
        <w:t xml:space="preserve"> Nemaz</w:t>
      </w:r>
    </w:p>
    <w:sectPr w:rsidR="00A53994" w:rsidRPr="0059313F" w:rsidSect="009E142C">
      <w:headerReference w:type="default" r:id="rId8"/>
      <w:footerReference w:type="default" r:id="rId9"/>
      <w:pgSz w:w="11906" w:h="16838" w:code="9"/>
      <w:pgMar w:top="1134" w:right="851"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8D99" w14:textId="77777777" w:rsidR="008115F0" w:rsidRDefault="008115F0">
      <w:pPr>
        <w:spacing w:after="0" w:line="240" w:lineRule="auto"/>
      </w:pPr>
      <w:r>
        <w:separator/>
      </w:r>
    </w:p>
  </w:endnote>
  <w:endnote w:type="continuationSeparator" w:id="0">
    <w:p w14:paraId="56D12D73" w14:textId="77777777" w:rsidR="008115F0" w:rsidRDefault="0081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ytona">
    <w:altName w:val="Daytona"/>
    <w:charset w:val="00"/>
    <w:family w:val="swiss"/>
    <w:pitch w:val="variable"/>
    <w:sig w:usb0="800002EF" w:usb1="0000000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6926" w14:textId="77777777" w:rsidR="0061089D" w:rsidRPr="005B451E" w:rsidRDefault="008115F0" w:rsidP="002A2B47">
    <w:pPr>
      <w:pStyle w:val="Podnoje"/>
      <w:pBdr>
        <w:top w:val="single" w:sz="4" w:space="1" w:color="auto"/>
      </w:pBdr>
      <w:tabs>
        <w:tab w:val="clear" w:pos="4536"/>
        <w:tab w:val="clear" w:pos="9072"/>
        <w:tab w:val="left" w:pos="0"/>
        <w:tab w:val="left" w:pos="6237"/>
        <w:tab w:val="right" w:pos="9639"/>
      </w:tabs>
      <w:spacing w:line="276" w:lineRule="auto"/>
      <w:rPr>
        <w:rFonts w:ascii="Arial" w:hAnsi="Arial" w:cs="Arial"/>
        <w:b/>
        <w:bCs/>
        <w:i/>
        <w:iCs/>
        <w:sz w:val="16"/>
        <w:szCs w:val="16"/>
      </w:rPr>
    </w:pPr>
    <w:r w:rsidRPr="005B451E">
      <w:rPr>
        <w:rFonts w:ascii="Arial" w:hAnsi="Arial" w:cs="Arial"/>
        <w:b/>
        <w:bCs/>
        <w:i/>
        <w:iCs/>
        <w:sz w:val="16"/>
        <w:szCs w:val="16"/>
      </w:rPr>
      <w:tab/>
    </w:r>
    <w:sdt>
      <w:sdtPr>
        <w:rPr>
          <w:rFonts w:ascii="Arial" w:hAnsi="Arial" w:cs="Arial"/>
          <w:b/>
          <w:bCs/>
          <w:i/>
          <w:iCs/>
          <w:sz w:val="16"/>
          <w:szCs w:val="16"/>
        </w:rPr>
        <w:id w:val="819041764"/>
        <w:docPartObj>
          <w:docPartGallery w:val="Page Numbers (Top of Page)"/>
          <w:docPartUnique/>
        </w:docPartObj>
      </w:sdtPr>
      <w:sdtEndPr/>
      <w:sdtContent>
        <w:r w:rsidRPr="005B451E">
          <w:rPr>
            <w:rFonts w:ascii="Arial" w:hAnsi="Arial" w:cs="Arial"/>
            <w:b/>
            <w:bCs/>
            <w:i/>
            <w:iCs/>
            <w:sz w:val="16"/>
            <w:szCs w:val="16"/>
          </w:rPr>
          <w:t xml:space="preserve">Stranica </w:t>
        </w:r>
        <w:r w:rsidRPr="005B451E">
          <w:rPr>
            <w:rFonts w:ascii="Arial" w:hAnsi="Arial" w:cs="Arial"/>
            <w:b/>
            <w:bCs/>
            <w:i/>
            <w:iCs/>
            <w:sz w:val="16"/>
            <w:szCs w:val="16"/>
          </w:rPr>
          <w:fldChar w:fldCharType="begin"/>
        </w:r>
        <w:r w:rsidRPr="005B451E">
          <w:rPr>
            <w:rFonts w:ascii="Arial" w:hAnsi="Arial" w:cs="Arial"/>
            <w:b/>
            <w:bCs/>
            <w:i/>
            <w:iCs/>
            <w:sz w:val="16"/>
            <w:szCs w:val="16"/>
          </w:rPr>
          <w:instrText>PAGE</w:instrText>
        </w:r>
        <w:r w:rsidRPr="005B451E">
          <w:rPr>
            <w:rFonts w:ascii="Arial" w:hAnsi="Arial" w:cs="Arial"/>
            <w:b/>
            <w:bCs/>
            <w:i/>
            <w:iCs/>
            <w:sz w:val="16"/>
            <w:szCs w:val="16"/>
          </w:rPr>
          <w:fldChar w:fldCharType="separate"/>
        </w:r>
        <w:r w:rsidRPr="005B451E">
          <w:rPr>
            <w:rFonts w:ascii="Arial" w:hAnsi="Arial" w:cs="Arial"/>
            <w:b/>
            <w:bCs/>
            <w:i/>
            <w:iCs/>
            <w:sz w:val="16"/>
            <w:szCs w:val="16"/>
          </w:rPr>
          <w:t>4</w:t>
        </w:r>
        <w:r w:rsidRPr="005B451E">
          <w:rPr>
            <w:rFonts w:ascii="Arial" w:hAnsi="Arial" w:cs="Arial"/>
            <w:b/>
            <w:bCs/>
            <w:i/>
            <w:iCs/>
            <w:sz w:val="16"/>
            <w:szCs w:val="16"/>
          </w:rPr>
          <w:fldChar w:fldCharType="end"/>
        </w:r>
        <w:r w:rsidRPr="005B451E">
          <w:rPr>
            <w:rFonts w:ascii="Arial" w:hAnsi="Arial" w:cs="Arial"/>
            <w:b/>
            <w:bCs/>
            <w:i/>
            <w:iCs/>
            <w:sz w:val="16"/>
            <w:szCs w:val="16"/>
          </w:rPr>
          <w:t xml:space="preserve"> od </w:t>
        </w:r>
        <w:r w:rsidRPr="005B451E">
          <w:rPr>
            <w:rFonts w:ascii="Arial" w:hAnsi="Arial" w:cs="Arial"/>
            <w:b/>
            <w:bCs/>
            <w:i/>
            <w:iCs/>
            <w:sz w:val="16"/>
            <w:szCs w:val="16"/>
          </w:rPr>
          <w:fldChar w:fldCharType="begin"/>
        </w:r>
        <w:r w:rsidRPr="005B451E">
          <w:rPr>
            <w:rFonts w:ascii="Arial" w:hAnsi="Arial" w:cs="Arial"/>
            <w:b/>
            <w:bCs/>
            <w:i/>
            <w:iCs/>
            <w:sz w:val="16"/>
            <w:szCs w:val="16"/>
          </w:rPr>
          <w:instrText>NUMPAGES</w:instrText>
        </w:r>
        <w:r w:rsidRPr="005B451E">
          <w:rPr>
            <w:rFonts w:ascii="Arial" w:hAnsi="Arial" w:cs="Arial"/>
            <w:b/>
            <w:bCs/>
            <w:i/>
            <w:iCs/>
            <w:sz w:val="16"/>
            <w:szCs w:val="16"/>
          </w:rPr>
          <w:fldChar w:fldCharType="separate"/>
        </w:r>
        <w:r w:rsidRPr="005B451E">
          <w:rPr>
            <w:rFonts w:ascii="Arial" w:hAnsi="Arial" w:cs="Arial"/>
            <w:b/>
            <w:bCs/>
            <w:i/>
            <w:iCs/>
            <w:sz w:val="16"/>
            <w:szCs w:val="16"/>
          </w:rPr>
          <w:t>4</w:t>
        </w:r>
        <w:r w:rsidRPr="005B451E">
          <w:rPr>
            <w:rFonts w:ascii="Arial" w:hAnsi="Arial" w:cs="Arial"/>
            <w:b/>
            <w:bCs/>
            <w:i/>
            <w:iCs/>
            <w:sz w:val="16"/>
            <w:szCs w:val="16"/>
          </w:rPr>
          <w:fldChar w:fldCharType="end"/>
        </w:r>
        <w:r w:rsidRPr="005B451E">
          <w:rPr>
            <w:rFonts w:ascii="Arial" w:hAnsi="Arial" w:cs="Arial"/>
            <w:b/>
            <w:bCs/>
            <w:i/>
            <w:iCs/>
            <w:sz w:val="16"/>
            <w:szCs w:val="16"/>
          </w:rPr>
          <w:tab/>
        </w:r>
        <w:r w:rsidR="00E37DE7" w:rsidRPr="005B451E">
          <w:rPr>
            <w:rFonts w:ascii="Arial" w:hAnsi="Arial" w:cs="Arial"/>
            <w:b/>
            <w:bCs/>
            <w:i/>
            <w:iCs/>
            <w:noProof/>
            <w:sz w:val="16"/>
            <w:szCs w:val="16"/>
          </w:rPr>
          <w:t>ID: 721</w:t>
        </w:r>
      </w:sdtContent>
    </w:sdt>
  </w:p>
  <w:p w14:paraId="31B3AD20" w14:textId="77777777" w:rsidR="00975B8F" w:rsidRDefault="00975B8F" w:rsidP="00432BFC">
    <w:pPr>
      <w:pStyle w:val="Podnoje"/>
      <w:tabs>
        <w:tab w:val="clear" w:pos="4536"/>
        <w:tab w:val="clear" w:pos="9072"/>
      </w:tabs>
      <w:spacing w:line="276" w:lineRule="auto"/>
      <w:jc w:val="both"/>
      <w:rPr>
        <w:rFonts w:ascii="Arial" w:hAnsi="Arial" w:cs="Arial"/>
        <w:i/>
        <w:iCs/>
        <w:sz w:val="16"/>
        <w:szCs w:val="16"/>
      </w:rPr>
    </w:pPr>
  </w:p>
  <w:p w14:paraId="550561B1" w14:textId="77777777" w:rsidR="00975B8F" w:rsidRDefault="00975B8F" w:rsidP="00432BFC">
    <w:pPr>
      <w:pStyle w:val="Podnoje"/>
      <w:tabs>
        <w:tab w:val="clear" w:pos="4536"/>
        <w:tab w:val="clear" w:pos="9072"/>
      </w:tabs>
      <w:spacing w:line="276" w:lineRule="auto"/>
      <w:jc w:val="both"/>
      <w:rPr>
        <w:rFonts w:ascii="Arial" w:hAnsi="Arial" w:cs="Arial"/>
        <w:i/>
        <w:iCs/>
        <w:sz w:val="16"/>
        <w:szCs w:val="16"/>
      </w:rPr>
    </w:pPr>
  </w:p>
  <w:p w14:paraId="4A819E90" w14:textId="77777777" w:rsidR="00975B8F" w:rsidRPr="005B451E" w:rsidRDefault="00975B8F" w:rsidP="00432BFC">
    <w:pPr>
      <w:pStyle w:val="Podnoje"/>
      <w:tabs>
        <w:tab w:val="clear" w:pos="4536"/>
        <w:tab w:val="clear" w:pos="9072"/>
      </w:tabs>
      <w:spacing w:line="276" w:lineRule="auto"/>
      <w:jc w:val="both"/>
      <w:rPr>
        <w:rFonts w:ascii="Arial" w:hAnsi="Arial" w:cs="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761FA" w14:textId="77777777" w:rsidR="008115F0" w:rsidRDefault="008115F0">
      <w:pPr>
        <w:spacing w:after="0" w:line="240" w:lineRule="auto"/>
      </w:pPr>
      <w:r>
        <w:separator/>
      </w:r>
    </w:p>
  </w:footnote>
  <w:footnote w:type="continuationSeparator" w:id="0">
    <w:p w14:paraId="4A68F03A" w14:textId="77777777" w:rsidR="008115F0" w:rsidRDefault="00811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52F7" w14:textId="77777777" w:rsidR="00AA040B" w:rsidRPr="00816F4D" w:rsidRDefault="008115F0" w:rsidP="00816F4D">
    <w:pPr>
      <w:pStyle w:val="Zaglavlje"/>
      <w:pBdr>
        <w:bottom w:val="single" w:sz="4" w:space="1" w:color="auto"/>
      </w:pBdr>
      <w:jc w:val="center"/>
      <w:rPr>
        <w:rFonts w:ascii="Arial" w:hAnsi="Arial" w:cs="Arial"/>
        <w:b/>
        <w:bCs/>
        <w:color w:val="FF0000"/>
      </w:rPr>
    </w:pPr>
    <w:r w:rsidRPr="00816F4D">
      <w:rPr>
        <w:rFonts w:ascii="Arial" w:hAnsi="Arial" w:cs="Arial"/>
        <w:b/>
        <w:bCs/>
        <w:color w:val="FF0000"/>
      </w:rPr>
      <w:t>Nacrt odluke o izradi izmjene i dopune prostornog plana za predstavničko tijelo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A57374"/>
    <w:multiLevelType w:val="hybridMultilevel"/>
    <w:tmpl w:val="00BC779A"/>
    <w:lvl w:ilvl="0" w:tplc="A07C1D78">
      <w:start w:val="1"/>
      <w:numFmt w:val="decimal"/>
      <w:lvlText w:val="%1."/>
      <w:lvlJc w:val="left"/>
      <w:pPr>
        <w:ind w:left="720" w:hanging="360"/>
      </w:pPr>
    </w:lvl>
    <w:lvl w:ilvl="1" w:tplc="EF4CD98A">
      <w:start w:val="1"/>
      <w:numFmt w:val="decimal"/>
      <w:lvlText w:val="%2."/>
      <w:lvlJc w:val="left"/>
      <w:pPr>
        <w:ind w:left="1440" w:hanging="360"/>
      </w:pPr>
    </w:lvl>
    <w:lvl w:ilvl="2" w:tplc="1C10D368" w:tentative="1">
      <w:start w:val="1"/>
      <w:numFmt w:val="lowerRoman"/>
      <w:lvlText w:val="%3."/>
      <w:lvlJc w:val="right"/>
      <w:pPr>
        <w:ind w:left="2160" w:hanging="180"/>
      </w:pPr>
    </w:lvl>
    <w:lvl w:ilvl="3" w:tplc="E702E59A" w:tentative="1">
      <w:start w:val="1"/>
      <w:numFmt w:val="decimal"/>
      <w:lvlText w:val="%4."/>
      <w:lvlJc w:val="left"/>
      <w:pPr>
        <w:ind w:left="2880" w:hanging="360"/>
      </w:pPr>
    </w:lvl>
    <w:lvl w:ilvl="4" w:tplc="08E6B73E" w:tentative="1">
      <w:start w:val="1"/>
      <w:numFmt w:val="lowerLetter"/>
      <w:lvlText w:val="%5."/>
      <w:lvlJc w:val="left"/>
      <w:pPr>
        <w:ind w:left="3600" w:hanging="360"/>
      </w:pPr>
    </w:lvl>
    <w:lvl w:ilvl="5" w:tplc="7EDAE908" w:tentative="1">
      <w:start w:val="1"/>
      <w:numFmt w:val="lowerRoman"/>
      <w:lvlText w:val="%6."/>
      <w:lvlJc w:val="right"/>
      <w:pPr>
        <w:ind w:left="4320" w:hanging="180"/>
      </w:pPr>
    </w:lvl>
    <w:lvl w:ilvl="6" w:tplc="7E74891A" w:tentative="1">
      <w:start w:val="1"/>
      <w:numFmt w:val="decimal"/>
      <w:lvlText w:val="%7."/>
      <w:lvlJc w:val="left"/>
      <w:pPr>
        <w:ind w:left="5040" w:hanging="360"/>
      </w:pPr>
    </w:lvl>
    <w:lvl w:ilvl="7" w:tplc="2F14717A" w:tentative="1">
      <w:start w:val="1"/>
      <w:numFmt w:val="lowerLetter"/>
      <w:lvlText w:val="%8."/>
      <w:lvlJc w:val="left"/>
      <w:pPr>
        <w:ind w:left="5760" w:hanging="360"/>
      </w:pPr>
    </w:lvl>
    <w:lvl w:ilvl="8" w:tplc="E06C4C9C" w:tentative="1">
      <w:start w:val="1"/>
      <w:numFmt w:val="lowerRoman"/>
      <w:lvlText w:val="%9."/>
      <w:lvlJc w:val="right"/>
      <w:pPr>
        <w:ind w:left="6480" w:hanging="180"/>
      </w:pPr>
    </w:lvl>
  </w:abstractNum>
  <w:abstractNum w:abstractNumId="1" w15:restartNumberingAfterBreak="1">
    <w:nsid w:val="01276CD2"/>
    <w:multiLevelType w:val="hybridMultilevel"/>
    <w:tmpl w:val="BFC69986"/>
    <w:lvl w:ilvl="0" w:tplc="2B049894">
      <w:start w:val="1"/>
      <w:numFmt w:val="upperLetter"/>
      <w:lvlText w:val="%1."/>
      <w:lvlJc w:val="left"/>
      <w:pPr>
        <w:ind w:left="720" w:hanging="360"/>
      </w:pPr>
    </w:lvl>
    <w:lvl w:ilvl="1" w:tplc="E52A2260">
      <w:start w:val="1"/>
      <w:numFmt w:val="decimal"/>
      <w:lvlText w:val="%2."/>
      <w:lvlJc w:val="left"/>
      <w:pPr>
        <w:ind w:left="1788" w:hanging="708"/>
      </w:pPr>
      <w:rPr>
        <w:rFonts w:hint="default"/>
      </w:rPr>
    </w:lvl>
    <w:lvl w:ilvl="2" w:tplc="1D8CF060" w:tentative="1">
      <w:start w:val="1"/>
      <w:numFmt w:val="lowerRoman"/>
      <w:lvlText w:val="%3."/>
      <w:lvlJc w:val="right"/>
      <w:pPr>
        <w:ind w:left="2160" w:hanging="180"/>
      </w:pPr>
    </w:lvl>
    <w:lvl w:ilvl="3" w:tplc="111CC010" w:tentative="1">
      <w:start w:val="1"/>
      <w:numFmt w:val="decimal"/>
      <w:lvlText w:val="%4."/>
      <w:lvlJc w:val="left"/>
      <w:pPr>
        <w:ind w:left="2880" w:hanging="360"/>
      </w:pPr>
    </w:lvl>
    <w:lvl w:ilvl="4" w:tplc="9832244C" w:tentative="1">
      <w:start w:val="1"/>
      <w:numFmt w:val="lowerLetter"/>
      <w:lvlText w:val="%5."/>
      <w:lvlJc w:val="left"/>
      <w:pPr>
        <w:ind w:left="3600" w:hanging="360"/>
      </w:pPr>
    </w:lvl>
    <w:lvl w:ilvl="5" w:tplc="F6640E32" w:tentative="1">
      <w:start w:val="1"/>
      <w:numFmt w:val="lowerRoman"/>
      <w:lvlText w:val="%6."/>
      <w:lvlJc w:val="right"/>
      <w:pPr>
        <w:ind w:left="4320" w:hanging="180"/>
      </w:pPr>
    </w:lvl>
    <w:lvl w:ilvl="6" w:tplc="15022C34" w:tentative="1">
      <w:start w:val="1"/>
      <w:numFmt w:val="decimal"/>
      <w:lvlText w:val="%7."/>
      <w:lvlJc w:val="left"/>
      <w:pPr>
        <w:ind w:left="5040" w:hanging="360"/>
      </w:pPr>
    </w:lvl>
    <w:lvl w:ilvl="7" w:tplc="2946D020" w:tentative="1">
      <w:start w:val="1"/>
      <w:numFmt w:val="lowerLetter"/>
      <w:lvlText w:val="%8."/>
      <w:lvlJc w:val="left"/>
      <w:pPr>
        <w:ind w:left="5760" w:hanging="360"/>
      </w:pPr>
    </w:lvl>
    <w:lvl w:ilvl="8" w:tplc="D85CC1A4" w:tentative="1">
      <w:start w:val="1"/>
      <w:numFmt w:val="lowerRoman"/>
      <w:lvlText w:val="%9."/>
      <w:lvlJc w:val="right"/>
      <w:pPr>
        <w:ind w:left="6480" w:hanging="180"/>
      </w:pPr>
    </w:lvl>
  </w:abstractNum>
  <w:abstractNum w:abstractNumId="2" w15:restartNumberingAfterBreak="1">
    <w:nsid w:val="13C932D8"/>
    <w:multiLevelType w:val="hybridMultilevel"/>
    <w:tmpl w:val="86D04B14"/>
    <w:lvl w:ilvl="0" w:tplc="985EC95A">
      <w:start w:val="1"/>
      <w:numFmt w:val="decimal"/>
      <w:lvlText w:val="%1."/>
      <w:lvlJc w:val="left"/>
      <w:pPr>
        <w:ind w:left="1440" w:hanging="360"/>
      </w:pPr>
    </w:lvl>
    <w:lvl w:ilvl="1" w:tplc="37AC3AEE" w:tentative="1">
      <w:start w:val="1"/>
      <w:numFmt w:val="lowerLetter"/>
      <w:lvlText w:val="%2."/>
      <w:lvlJc w:val="left"/>
      <w:pPr>
        <w:ind w:left="2160" w:hanging="360"/>
      </w:pPr>
    </w:lvl>
    <w:lvl w:ilvl="2" w:tplc="495E10F6" w:tentative="1">
      <w:start w:val="1"/>
      <w:numFmt w:val="lowerRoman"/>
      <w:lvlText w:val="%3."/>
      <w:lvlJc w:val="right"/>
      <w:pPr>
        <w:ind w:left="2880" w:hanging="180"/>
      </w:pPr>
    </w:lvl>
    <w:lvl w:ilvl="3" w:tplc="0B6A28AC" w:tentative="1">
      <w:start w:val="1"/>
      <w:numFmt w:val="decimal"/>
      <w:lvlText w:val="%4."/>
      <w:lvlJc w:val="left"/>
      <w:pPr>
        <w:ind w:left="3600" w:hanging="360"/>
      </w:pPr>
    </w:lvl>
    <w:lvl w:ilvl="4" w:tplc="C504C752" w:tentative="1">
      <w:start w:val="1"/>
      <w:numFmt w:val="lowerLetter"/>
      <w:lvlText w:val="%5."/>
      <w:lvlJc w:val="left"/>
      <w:pPr>
        <w:ind w:left="4320" w:hanging="360"/>
      </w:pPr>
    </w:lvl>
    <w:lvl w:ilvl="5" w:tplc="35BAA0DC" w:tentative="1">
      <w:start w:val="1"/>
      <w:numFmt w:val="lowerRoman"/>
      <w:lvlText w:val="%6."/>
      <w:lvlJc w:val="right"/>
      <w:pPr>
        <w:ind w:left="5040" w:hanging="180"/>
      </w:pPr>
    </w:lvl>
    <w:lvl w:ilvl="6" w:tplc="A11AE0D6" w:tentative="1">
      <w:start w:val="1"/>
      <w:numFmt w:val="decimal"/>
      <w:lvlText w:val="%7."/>
      <w:lvlJc w:val="left"/>
      <w:pPr>
        <w:ind w:left="5760" w:hanging="360"/>
      </w:pPr>
    </w:lvl>
    <w:lvl w:ilvl="7" w:tplc="24B203C6" w:tentative="1">
      <w:start w:val="1"/>
      <w:numFmt w:val="lowerLetter"/>
      <w:lvlText w:val="%8."/>
      <w:lvlJc w:val="left"/>
      <w:pPr>
        <w:ind w:left="6480" w:hanging="360"/>
      </w:pPr>
    </w:lvl>
    <w:lvl w:ilvl="8" w:tplc="37868CBA" w:tentative="1">
      <w:start w:val="1"/>
      <w:numFmt w:val="lowerRoman"/>
      <w:lvlText w:val="%9."/>
      <w:lvlJc w:val="right"/>
      <w:pPr>
        <w:ind w:left="7200" w:hanging="180"/>
      </w:pPr>
    </w:lvl>
  </w:abstractNum>
  <w:abstractNum w:abstractNumId="3" w15:restartNumberingAfterBreak="1">
    <w:nsid w:val="1ECB0390"/>
    <w:multiLevelType w:val="hybridMultilevel"/>
    <w:tmpl w:val="1CDA19DE"/>
    <w:lvl w:ilvl="0" w:tplc="3DDA4C72">
      <w:start w:val="1"/>
      <w:numFmt w:val="upperLetter"/>
      <w:lvlText w:val="%1."/>
      <w:lvlJc w:val="left"/>
      <w:pPr>
        <w:ind w:left="1068" w:hanging="708"/>
      </w:pPr>
      <w:rPr>
        <w:rFonts w:hint="default"/>
      </w:rPr>
    </w:lvl>
    <w:lvl w:ilvl="1" w:tplc="0B529FE0" w:tentative="1">
      <w:start w:val="1"/>
      <w:numFmt w:val="lowerLetter"/>
      <w:lvlText w:val="%2."/>
      <w:lvlJc w:val="left"/>
      <w:pPr>
        <w:ind w:left="1440" w:hanging="360"/>
      </w:pPr>
    </w:lvl>
    <w:lvl w:ilvl="2" w:tplc="F4AAC2DA" w:tentative="1">
      <w:start w:val="1"/>
      <w:numFmt w:val="lowerRoman"/>
      <w:lvlText w:val="%3."/>
      <w:lvlJc w:val="right"/>
      <w:pPr>
        <w:ind w:left="2160" w:hanging="180"/>
      </w:pPr>
    </w:lvl>
    <w:lvl w:ilvl="3" w:tplc="9F644176" w:tentative="1">
      <w:start w:val="1"/>
      <w:numFmt w:val="decimal"/>
      <w:lvlText w:val="%4."/>
      <w:lvlJc w:val="left"/>
      <w:pPr>
        <w:ind w:left="2880" w:hanging="360"/>
      </w:pPr>
    </w:lvl>
    <w:lvl w:ilvl="4" w:tplc="D8720906" w:tentative="1">
      <w:start w:val="1"/>
      <w:numFmt w:val="lowerLetter"/>
      <w:lvlText w:val="%5."/>
      <w:lvlJc w:val="left"/>
      <w:pPr>
        <w:ind w:left="3600" w:hanging="360"/>
      </w:pPr>
    </w:lvl>
    <w:lvl w:ilvl="5" w:tplc="9B5A74F4" w:tentative="1">
      <w:start w:val="1"/>
      <w:numFmt w:val="lowerRoman"/>
      <w:lvlText w:val="%6."/>
      <w:lvlJc w:val="right"/>
      <w:pPr>
        <w:ind w:left="4320" w:hanging="180"/>
      </w:pPr>
    </w:lvl>
    <w:lvl w:ilvl="6" w:tplc="46BCF68E" w:tentative="1">
      <w:start w:val="1"/>
      <w:numFmt w:val="decimal"/>
      <w:lvlText w:val="%7."/>
      <w:lvlJc w:val="left"/>
      <w:pPr>
        <w:ind w:left="5040" w:hanging="360"/>
      </w:pPr>
    </w:lvl>
    <w:lvl w:ilvl="7" w:tplc="47D4DCAC" w:tentative="1">
      <w:start w:val="1"/>
      <w:numFmt w:val="lowerLetter"/>
      <w:lvlText w:val="%8."/>
      <w:lvlJc w:val="left"/>
      <w:pPr>
        <w:ind w:left="5760" w:hanging="360"/>
      </w:pPr>
    </w:lvl>
    <w:lvl w:ilvl="8" w:tplc="2BFCCA5E" w:tentative="1">
      <w:start w:val="1"/>
      <w:numFmt w:val="lowerRoman"/>
      <w:lvlText w:val="%9."/>
      <w:lvlJc w:val="right"/>
      <w:pPr>
        <w:ind w:left="6480" w:hanging="180"/>
      </w:pPr>
    </w:lvl>
  </w:abstractNum>
  <w:abstractNum w:abstractNumId="4" w15:restartNumberingAfterBreak="1">
    <w:nsid w:val="29F85ADC"/>
    <w:multiLevelType w:val="hybridMultilevel"/>
    <w:tmpl w:val="CC568A3E"/>
    <w:lvl w:ilvl="0" w:tplc="D16473C0">
      <w:start w:val="1"/>
      <w:numFmt w:val="decimal"/>
      <w:lvlText w:val="%1."/>
      <w:lvlJc w:val="left"/>
      <w:pPr>
        <w:ind w:left="720" w:hanging="360"/>
      </w:pPr>
    </w:lvl>
    <w:lvl w:ilvl="1" w:tplc="09C4251C">
      <w:start w:val="1"/>
      <w:numFmt w:val="lowerLetter"/>
      <w:lvlText w:val="%2."/>
      <w:lvlJc w:val="left"/>
      <w:pPr>
        <w:ind w:left="1440" w:hanging="360"/>
      </w:pPr>
    </w:lvl>
    <w:lvl w:ilvl="2" w:tplc="183AABF2" w:tentative="1">
      <w:start w:val="1"/>
      <w:numFmt w:val="lowerRoman"/>
      <w:lvlText w:val="%3."/>
      <w:lvlJc w:val="right"/>
      <w:pPr>
        <w:ind w:left="2160" w:hanging="180"/>
      </w:pPr>
    </w:lvl>
    <w:lvl w:ilvl="3" w:tplc="D2F231E4" w:tentative="1">
      <w:start w:val="1"/>
      <w:numFmt w:val="decimal"/>
      <w:lvlText w:val="%4."/>
      <w:lvlJc w:val="left"/>
      <w:pPr>
        <w:ind w:left="2880" w:hanging="360"/>
      </w:pPr>
    </w:lvl>
    <w:lvl w:ilvl="4" w:tplc="85104392" w:tentative="1">
      <w:start w:val="1"/>
      <w:numFmt w:val="lowerLetter"/>
      <w:lvlText w:val="%5."/>
      <w:lvlJc w:val="left"/>
      <w:pPr>
        <w:ind w:left="3600" w:hanging="360"/>
      </w:pPr>
    </w:lvl>
    <w:lvl w:ilvl="5" w:tplc="9F0E7D64" w:tentative="1">
      <w:start w:val="1"/>
      <w:numFmt w:val="lowerRoman"/>
      <w:lvlText w:val="%6."/>
      <w:lvlJc w:val="right"/>
      <w:pPr>
        <w:ind w:left="4320" w:hanging="180"/>
      </w:pPr>
    </w:lvl>
    <w:lvl w:ilvl="6" w:tplc="C15EB802" w:tentative="1">
      <w:start w:val="1"/>
      <w:numFmt w:val="decimal"/>
      <w:lvlText w:val="%7."/>
      <w:lvlJc w:val="left"/>
      <w:pPr>
        <w:ind w:left="5040" w:hanging="360"/>
      </w:pPr>
    </w:lvl>
    <w:lvl w:ilvl="7" w:tplc="A078BE0C" w:tentative="1">
      <w:start w:val="1"/>
      <w:numFmt w:val="lowerLetter"/>
      <w:lvlText w:val="%8."/>
      <w:lvlJc w:val="left"/>
      <w:pPr>
        <w:ind w:left="5760" w:hanging="360"/>
      </w:pPr>
    </w:lvl>
    <w:lvl w:ilvl="8" w:tplc="4DBEFC86" w:tentative="1">
      <w:start w:val="1"/>
      <w:numFmt w:val="lowerRoman"/>
      <w:lvlText w:val="%9."/>
      <w:lvlJc w:val="right"/>
      <w:pPr>
        <w:ind w:left="6480" w:hanging="180"/>
      </w:pPr>
    </w:lvl>
  </w:abstractNum>
  <w:abstractNum w:abstractNumId="5" w15:restartNumberingAfterBreak="1">
    <w:nsid w:val="2C317D42"/>
    <w:multiLevelType w:val="hybridMultilevel"/>
    <w:tmpl w:val="49440216"/>
    <w:lvl w:ilvl="0" w:tplc="D0782AAC">
      <w:start w:val="1"/>
      <w:numFmt w:val="decimal"/>
      <w:lvlText w:val="%1."/>
      <w:lvlJc w:val="left"/>
      <w:pPr>
        <w:ind w:left="1440" w:hanging="360"/>
      </w:pPr>
    </w:lvl>
    <w:lvl w:ilvl="1" w:tplc="8818AAAA" w:tentative="1">
      <w:start w:val="1"/>
      <w:numFmt w:val="lowerLetter"/>
      <w:lvlText w:val="%2."/>
      <w:lvlJc w:val="left"/>
      <w:pPr>
        <w:ind w:left="2160" w:hanging="360"/>
      </w:pPr>
    </w:lvl>
    <w:lvl w:ilvl="2" w:tplc="E44E2BF4" w:tentative="1">
      <w:start w:val="1"/>
      <w:numFmt w:val="lowerRoman"/>
      <w:lvlText w:val="%3."/>
      <w:lvlJc w:val="right"/>
      <w:pPr>
        <w:ind w:left="2880" w:hanging="180"/>
      </w:pPr>
    </w:lvl>
    <w:lvl w:ilvl="3" w:tplc="B8809F86" w:tentative="1">
      <w:start w:val="1"/>
      <w:numFmt w:val="decimal"/>
      <w:lvlText w:val="%4."/>
      <w:lvlJc w:val="left"/>
      <w:pPr>
        <w:ind w:left="3600" w:hanging="360"/>
      </w:pPr>
    </w:lvl>
    <w:lvl w:ilvl="4" w:tplc="411E6780" w:tentative="1">
      <w:start w:val="1"/>
      <w:numFmt w:val="lowerLetter"/>
      <w:lvlText w:val="%5."/>
      <w:lvlJc w:val="left"/>
      <w:pPr>
        <w:ind w:left="4320" w:hanging="360"/>
      </w:pPr>
    </w:lvl>
    <w:lvl w:ilvl="5" w:tplc="250E036C" w:tentative="1">
      <w:start w:val="1"/>
      <w:numFmt w:val="lowerRoman"/>
      <w:lvlText w:val="%6."/>
      <w:lvlJc w:val="right"/>
      <w:pPr>
        <w:ind w:left="5040" w:hanging="180"/>
      </w:pPr>
    </w:lvl>
    <w:lvl w:ilvl="6" w:tplc="9C1089C4" w:tentative="1">
      <w:start w:val="1"/>
      <w:numFmt w:val="decimal"/>
      <w:lvlText w:val="%7."/>
      <w:lvlJc w:val="left"/>
      <w:pPr>
        <w:ind w:left="5760" w:hanging="360"/>
      </w:pPr>
    </w:lvl>
    <w:lvl w:ilvl="7" w:tplc="9C9EFC8A" w:tentative="1">
      <w:start w:val="1"/>
      <w:numFmt w:val="lowerLetter"/>
      <w:lvlText w:val="%8."/>
      <w:lvlJc w:val="left"/>
      <w:pPr>
        <w:ind w:left="6480" w:hanging="360"/>
      </w:pPr>
    </w:lvl>
    <w:lvl w:ilvl="8" w:tplc="D2F0D17C" w:tentative="1">
      <w:start w:val="1"/>
      <w:numFmt w:val="lowerRoman"/>
      <w:lvlText w:val="%9."/>
      <w:lvlJc w:val="right"/>
      <w:pPr>
        <w:ind w:left="7200" w:hanging="180"/>
      </w:pPr>
    </w:lvl>
  </w:abstractNum>
  <w:abstractNum w:abstractNumId="6" w15:restartNumberingAfterBreak="1">
    <w:nsid w:val="3FC7089D"/>
    <w:multiLevelType w:val="hybridMultilevel"/>
    <w:tmpl w:val="4FC2434C"/>
    <w:lvl w:ilvl="0" w:tplc="262A5FA2">
      <w:start w:val="1"/>
      <w:numFmt w:val="decimal"/>
      <w:lvlText w:val="%1."/>
      <w:lvlJc w:val="left"/>
      <w:pPr>
        <w:ind w:left="1440" w:hanging="360"/>
      </w:pPr>
    </w:lvl>
    <w:lvl w:ilvl="1" w:tplc="5CF8F43E" w:tentative="1">
      <w:start w:val="1"/>
      <w:numFmt w:val="lowerLetter"/>
      <w:lvlText w:val="%2."/>
      <w:lvlJc w:val="left"/>
      <w:pPr>
        <w:ind w:left="2160" w:hanging="360"/>
      </w:pPr>
    </w:lvl>
    <w:lvl w:ilvl="2" w:tplc="B55C05F2" w:tentative="1">
      <w:start w:val="1"/>
      <w:numFmt w:val="lowerRoman"/>
      <w:lvlText w:val="%3."/>
      <w:lvlJc w:val="right"/>
      <w:pPr>
        <w:ind w:left="2880" w:hanging="180"/>
      </w:pPr>
    </w:lvl>
    <w:lvl w:ilvl="3" w:tplc="8F182C38" w:tentative="1">
      <w:start w:val="1"/>
      <w:numFmt w:val="decimal"/>
      <w:lvlText w:val="%4."/>
      <w:lvlJc w:val="left"/>
      <w:pPr>
        <w:ind w:left="3600" w:hanging="360"/>
      </w:pPr>
    </w:lvl>
    <w:lvl w:ilvl="4" w:tplc="E4C644C0" w:tentative="1">
      <w:start w:val="1"/>
      <w:numFmt w:val="lowerLetter"/>
      <w:lvlText w:val="%5."/>
      <w:lvlJc w:val="left"/>
      <w:pPr>
        <w:ind w:left="4320" w:hanging="360"/>
      </w:pPr>
    </w:lvl>
    <w:lvl w:ilvl="5" w:tplc="02304084" w:tentative="1">
      <w:start w:val="1"/>
      <w:numFmt w:val="lowerRoman"/>
      <w:lvlText w:val="%6."/>
      <w:lvlJc w:val="right"/>
      <w:pPr>
        <w:ind w:left="5040" w:hanging="180"/>
      </w:pPr>
    </w:lvl>
    <w:lvl w:ilvl="6" w:tplc="7006F5E2" w:tentative="1">
      <w:start w:val="1"/>
      <w:numFmt w:val="decimal"/>
      <w:lvlText w:val="%7."/>
      <w:lvlJc w:val="left"/>
      <w:pPr>
        <w:ind w:left="5760" w:hanging="360"/>
      </w:pPr>
    </w:lvl>
    <w:lvl w:ilvl="7" w:tplc="625E174A" w:tentative="1">
      <w:start w:val="1"/>
      <w:numFmt w:val="lowerLetter"/>
      <w:lvlText w:val="%8."/>
      <w:lvlJc w:val="left"/>
      <w:pPr>
        <w:ind w:left="6480" w:hanging="360"/>
      </w:pPr>
    </w:lvl>
    <w:lvl w:ilvl="8" w:tplc="F31E89EC" w:tentative="1">
      <w:start w:val="1"/>
      <w:numFmt w:val="lowerRoman"/>
      <w:lvlText w:val="%9."/>
      <w:lvlJc w:val="right"/>
      <w:pPr>
        <w:ind w:left="7200" w:hanging="180"/>
      </w:pPr>
    </w:lvl>
  </w:abstractNum>
  <w:abstractNum w:abstractNumId="7" w15:restartNumberingAfterBreak="1">
    <w:nsid w:val="5097746D"/>
    <w:multiLevelType w:val="hybridMultilevel"/>
    <w:tmpl w:val="7BD413B0"/>
    <w:lvl w:ilvl="0" w:tplc="23DC1934">
      <w:start w:val="1"/>
      <w:numFmt w:val="bullet"/>
      <w:lvlText w:val=""/>
      <w:lvlJc w:val="left"/>
      <w:pPr>
        <w:ind w:left="1854" w:hanging="360"/>
      </w:pPr>
      <w:rPr>
        <w:rFonts w:ascii="Symbol" w:hAnsi="Symbol" w:hint="default"/>
      </w:rPr>
    </w:lvl>
    <w:lvl w:ilvl="1" w:tplc="40684458">
      <w:start w:val="1"/>
      <w:numFmt w:val="bullet"/>
      <w:lvlText w:val=""/>
      <w:lvlJc w:val="left"/>
      <w:pPr>
        <w:ind w:left="1440" w:hanging="360"/>
      </w:pPr>
      <w:rPr>
        <w:rFonts w:ascii="Symbol" w:hAnsi="Symbol" w:hint="default"/>
        <w:b w:val="0"/>
        <w:i w:val="0"/>
        <w:color w:val="000000" w:themeColor="text1"/>
      </w:rPr>
    </w:lvl>
    <w:lvl w:ilvl="2" w:tplc="436E3C06" w:tentative="1">
      <w:start w:val="1"/>
      <w:numFmt w:val="bullet"/>
      <w:lvlText w:val=""/>
      <w:lvlJc w:val="left"/>
      <w:pPr>
        <w:ind w:left="2160" w:hanging="360"/>
      </w:pPr>
      <w:rPr>
        <w:rFonts w:ascii="Wingdings" w:hAnsi="Wingdings" w:hint="default"/>
      </w:rPr>
    </w:lvl>
    <w:lvl w:ilvl="3" w:tplc="08AC1B92" w:tentative="1">
      <w:start w:val="1"/>
      <w:numFmt w:val="bullet"/>
      <w:lvlText w:val=""/>
      <w:lvlJc w:val="left"/>
      <w:pPr>
        <w:ind w:left="2880" w:hanging="360"/>
      </w:pPr>
      <w:rPr>
        <w:rFonts w:ascii="Symbol" w:hAnsi="Symbol" w:hint="default"/>
      </w:rPr>
    </w:lvl>
    <w:lvl w:ilvl="4" w:tplc="0E5E8128" w:tentative="1">
      <w:start w:val="1"/>
      <w:numFmt w:val="bullet"/>
      <w:lvlText w:val="o"/>
      <w:lvlJc w:val="left"/>
      <w:pPr>
        <w:ind w:left="3600" w:hanging="360"/>
      </w:pPr>
      <w:rPr>
        <w:rFonts w:ascii="Courier New" w:hAnsi="Courier New" w:cs="Courier New" w:hint="default"/>
      </w:rPr>
    </w:lvl>
    <w:lvl w:ilvl="5" w:tplc="42F04B0E" w:tentative="1">
      <w:start w:val="1"/>
      <w:numFmt w:val="bullet"/>
      <w:lvlText w:val=""/>
      <w:lvlJc w:val="left"/>
      <w:pPr>
        <w:ind w:left="4320" w:hanging="360"/>
      </w:pPr>
      <w:rPr>
        <w:rFonts w:ascii="Wingdings" w:hAnsi="Wingdings" w:hint="default"/>
      </w:rPr>
    </w:lvl>
    <w:lvl w:ilvl="6" w:tplc="C21A0F66" w:tentative="1">
      <w:start w:val="1"/>
      <w:numFmt w:val="bullet"/>
      <w:lvlText w:val=""/>
      <w:lvlJc w:val="left"/>
      <w:pPr>
        <w:ind w:left="5040" w:hanging="360"/>
      </w:pPr>
      <w:rPr>
        <w:rFonts w:ascii="Symbol" w:hAnsi="Symbol" w:hint="default"/>
      </w:rPr>
    </w:lvl>
    <w:lvl w:ilvl="7" w:tplc="3F78634E" w:tentative="1">
      <w:start w:val="1"/>
      <w:numFmt w:val="bullet"/>
      <w:lvlText w:val="o"/>
      <w:lvlJc w:val="left"/>
      <w:pPr>
        <w:ind w:left="5760" w:hanging="360"/>
      </w:pPr>
      <w:rPr>
        <w:rFonts w:ascii="Courier New" w:hAnsi="Courier New" w:cs="Courier New" w:hint="default"/>
      </w:rPr>
    </w:lvl>
    <w:lvl w:ilvl="8" w:tplc="055050F2" w:tentative="1">
      <w:start w:val="1"/>
      <w:numFmt w:val="bullet"/>
      <w:lvlText w:val=""/>
      <w:lvlJc w:val="left"/>
      <w:pPr>
        <w:ind w:left="6480" w:hanging="360"/>
      </w:pPr>
      <w:rPr>
        <w:rFonts w:ascii="Wingdings" w:hAnsi="Wingdings" w:hint="default"/>
      </w:rPr>
    </w:lvl>
  </w:abstractNum>
  <w:abstractNum w:abstractNumId="8" w15:restartNumberingAfterBreak="1">
    <w:nsid w:val="5A1F2DA8"/>
    <w:multiLevelType w:val="hybridMultilevel"/>
    <w:tmpl w:val="B11033CE"/>
    <w:lvl w:ilvl="0" w:tplc="ED9063EC">
      <w:start w:val="1"/>
      <w:numFmt w:val="decimal"/>
      <w:lvlText w:val="%1."/>
      <w:lvlJc w:val="left"/>
      <w:pPr>
        <w:ind w:left="1440" w:hanging="360"/>
      </w:pPr>
      <w:rPr>
        <w:rFonts w:hint="default"/>
      </w:rPr>
    </w:lvl>
    <w:lvl w:ilvl="1" w:tplc="BC3E3E1E" w:tentative="1">
      <w:start w:val="1"/>
      <w:numFmt w:val="lowerLetter"/>
      <w:lvlText w:val="%2."/>
      <w:lvlJc w:val="left"/>
      <w:pPr>
        <w:ind w:left="2160" w:hanging="360"/>
      </w:pPr>
    </w:lvl>
    <w:lvl w:ilvl="2" w:tplc="7D62AB90" w:tentative="1">
      <w:start w:val="1"/>
      <w:numFmt w:val="lowerRoman"/>
      <w:lvlText w:val="%3."/>
      <w:lvlJc w:val="right"/>
      <w:pPr>
        <w:ind w:left="2880" w:hanging="180"/>
      </w:pPr>
    </w:lvl>
    <w:lvl w:ilvl="3" w:tplc="5BD80230" w:tentative="1">
      <w:start w:val="1"/>
      <w:numFmt w:val="decimal"/>
      <w:lvlText w:val="%4."/>
      <w:lvlJc w:val="left"/>
      <w:pPr>
        <w:ind w:left="3600" w:hanging="360"/>
      </w:pPr>
    </w:lvl>
    <w:lvl w:ilvl="4" w:tplc="3AEE2376" w:tentative="1">
      <w:start w:val="1"/>
      <w:numFmt w:val="lowerLetter"/>
      <w:lvlText w:val="%5."/>
      <w:lvlJc w:val="left"/>
      <w:pPr>
        <w:ind w:left="4320" w:hanging="360"/>
      </w:pPr>
    </w:lvl>
    <w:lvl w:ilvl="5" w:tplc="B14C3720" w:tentative="1">
      <w:start w:val="1"/>
      <w:numFmt w:val="lowerRoman"/>
      <w:lvlText w:val="%6."/>
      <w:lvlJc w:val="right"/>
      <w:pPr>
        <w:ind w:left="5040" w:hanging="180"/>
      </w:pPr>
    </w:lvl>
    <w:lvl w:ilvl="6" w:tplc="54E2C9DA" w:tentative="1">
      <w:start w:val="1"/>
      <w:numFmt w:val="decimal"/>
      <w:lvlText w:val="%7."/>
      <w:lvlJc w:val="left"/>
      <w:pPr>
        <w:ind w:left="5760" w:hanging="360"/>
      </w:pPr>
    </w:lvl>
    <w:lvl w:ilvl="7" w:tplc="5896D5FA" w:tentative="1">
      <w:start w:val="1"/>
      <w:numFmt w:val="lowerLetter"/>
      <w:lvlText w:val="%8."/>
      <w:lvlJc w:val="left"/>
      <w:pPr>
        <w:ind w:left="6480" w:hanging="360"/>
      </w:pPr>
    </w:lvl>
    <w:lvl w:ilvl="8" w:tplc="518A8D72" w:tentative="1">
      <w:start w:val="1"/>
      <w:numFmt w:val="lowerRoman"/>
      <w:lvlText w:val="%9."/>
      <w:lvlJc w:val="right"/>
      <w:pPr>
        <w:ind w:left="7200" w:hanging="180"/>
      </w:pPr>
    </w:lvl>
  </w:abstractNum>
  <w:abstractNum w:abstractNumId="9" w15:restartNumberingAfterBreak="1">
    <w:nsid w:val="5B871D9A"/>
    <w:multiLevelType w:val="hybridMultilevel"/>
    <w:tmpl w:val="8222BEA6"/>
    <w:lvl w:ilvl="0" w:tplc="EBB06928">
      <w:start w:val="1"/>
      <w:numFmt w:val="decimal"/>
      <w:lvlText w:val="%1."/>
      <w:lvlJc w:val="left"/>
      <w:pPr>
        <w:ind w:left="1440" w:hanging="360"/>
      </w:pPr>
    </w:lvl>
    <w:lvl w:ilvl="1" w:tplc="8E98E610" w:tentative="1">
      <w:start w:val="1"/>
      <w:numFmt w:val="lowerLetter"/>
      <w:lvlText w:val="%2."/>
      <w:lvlJc w:val="left"/>
      <w:pPr>
        <w:ind w:left="2160" w:hanging="360"/>
      </w:pPr>
    </w:lvl>
    <w:lvl w:ilvl="2" w:tplc="88360A1E" w:tentative="1">
      <w:start w:val="1"/>
      <w:numFmt w:val="lowerRoman"/>
      <w:lvlText w:val="%3."/>
      <w:lvlJc w:val="right"/>
      <w:pPr>
        <w:ind w:left="2880" w:hanging="180"/>
      </w:pPr>
    </w:lvl>
    <w:lvl w:ilvl="3" w:tplc="8CC8426C" w:tentative="1">
      <w:start w:val="1"/>
      <w:numFmt w:val="decimal"/>
      <w:lvlText w:val="%4."/>
      <w:lvlJc w:val="left"/>
      <w:pPr>
        <w:ind w:left="3600" w:hanging="360"/>
      </w:pPr>
    </w:lvl>
    <w:lvl w:ilvl="4" w:tplc="8474DDA6" w:tentative="1">
      <w:start w:val="1"/>
      <w:numFmt w:val="lowerLetter"/>
      <w:lvlText w:val="%5."/>
      <w:lvlJc w:val="left"/>
      <w:pPr>
        <w:ind w:left="4320" w:hanging="360"/>
      </w:pPr>
    </w:lvl>
    <w:lvl w:ilvl="5" w:tplc="BBAC5838" w:tentative="1">
      <w:start w:val="1"/>
      <w:numFmt w:val="lowerRoman"/>
      <w:lvlText w:val="%6."/>
      <w:lvlJc w:val="right"/>
      <w:pPr>
        <w:ind w:left="5040" w:hanging="180"/>
      </w:pPr>
    </w:lvl>
    <w:lvl w:ilvl="6" w:tplc="BBD2FAC2" w:tentative="1">
      <w:start w:val="1"/>
      <w:numFmt w:val="decimal"/>
      <w:lvlText w:val="%7."/>
      <w:lvlJc w:val="left"/>
      <w:pPr>
        <w:ind w:left="5760" w:hanging="360"/>
      </w:pPr>
    </w:lvl>
    <w:lvl w:ilvl="7" w:tplc="A212317A" w:tentative="1">
      <w:start w:val="1"/>
      <w:numFmt w:val="lowerLetter"/>
      <w:lvlText w:val="%8."/>
      <w:lvlJc w:val="left"/>
      <w:pPr>
        <w:ind w:left="6480" w:hanging="360"/>
      </w:pPr>
    </w:lvl>
    <w:lvl w:ilvl="8" w:tplc="9C90CA2E" w:tentative="1">
      <w:start w:val="1"/>
      <w:numFmt w:val="lowerRoman"/>
      <w:lvlText w:val="%9."/>
      <w:lvlJc w:val="right"/>
      <w:pPr>
        <w:ind w:left="7200" w:hanging="180"/>
      </w:pPr>
    </w:lvl>
  </w:abstractNum>
  <w:abstractNum w:abstractNumId="10" w15:restartNumberingAfterBreak="1">
    <w:nsid w:val="67E17E5A"/>
    <w:multiLevelType w:val="hybridMultilevel"/>
    <w:tmpl w:val="FCBA361A"/>
    <w:lvl w:ilvl="0" w:tplc="C242D986">
      <w:start w:val="1"/>
      <w:numFmt w:val="decimal"/>
      <w:lvlText w:val="%1."/>
      <w:lvlJc w:val="left"/>
      <w:pPr>
        <w:ind w:left="720" w:hanging="360"/>
      </w:pPr>
    </w:lvl>
    <w:lvl w:ilvl="1" w:tplc="ACC81980">
      <w:start w:val="1"/>
      <w:numFmt w:val="decimal"/>
      <w:lvlText w:val="%2."/>
      <w:lvlJc w:val="right"/>
      <w:pPr>
        <w:ind w:left="1440" w:hanging="360"/>
      </w:pPr>
      <w:rPr>
        <w:rFonts w:hint="default"/>
      </w:rPr>
    </w:lvl>
    <w:lvl w:ilvl="2" w:tplc="BB74DF4A" w:tentative="1">
      <w:start w:val="1"/>
      <w:numFmt w:val="lowerRoman"/>
      <w:lvlText w:val="%3."/>
      <w:lvlJc w:val="right"/>
      <w:pPr>
        <w:ind w:left="2160" w:hanging="180"/>
      </w:pPr>
    </w:lvl>
    <w:lvl w:ilvl="3" w:tplc="DD56BF9C" w:tentative="1">
      <w:start w:val="1"/>
      <w:numFmt w:val="decimal"/>
      <w:lvlText w:val="%4."/>
      <w:lvlJc w:val="left"/>
      <w:pPr>
        <w:ind w:left="2880" w:hanging="360"/>
      </w:pPr>
    </w:lvl>
    <w:lvl w:ilvl="4" w:tplc="6982098A" w:tentative="1">
      <w:start w:val="1"/>
      <w:numFmt w:val="lowerLetter"/>
      <w:lvlText w:val="%5."/>
      <w:lvlJc w:val="left"/>
      <w:pPr>
        <w:ind w:left="3600" w:hanging="360"/>
      </w:pPr>
    </w:lvl>
    <w:lvl w:ilvl="5" w:tplc="3E64FA98" w:tentative="1">
      <w:start w:val="1"/>
      <w:numFmt w:val="lowerRoman"/>
      <w:lvlText w:val="%6."/>
      <w:lvlJc w:val="right"/>
      <w:pPr>
        <w:ind w:left="4320" w:hanging="180"/>
      </w:pPr>
    </w:lvl>
    <w:lvl w:ilvl="6" w:tplc="5F7817B8" w:tentative="1">
      <w:start w:val="1"/>
      <w:numFmt w:val="decimal"/>
      <w:lvlText w:val="%7."/>
      <w:lvlJc w:val="left"/>
      <w:pPr>
        <w:ind w:left="5040" w:hanging="360"/>
      </w:pPr>
    </w:lvl>
    <w:lvl w:ilvl="7" w:tplc="4DD42848" w:tentative="1">
      <w:start w:val="1"/>
      <w:numFmt w:val="lowerLetter"/>
      <w:lvlText w:val="%8."/>
      <w:lvlJc w:val="left"/>
      <w:pPr>
        <w:ind w:left="5760" w:hanging="360"/>
      </w:pPr>
    </w:lvl>
    <w:lvl w:ilvl="8" w:tplc="D53CEDEA" w:tentative="1">
      <w:start w:val="1"/>
      <w:numFmt w:val="lowerRoman"/>
      <w:lvlText w:val="%9."/>
      <w:lvlJc w:val="right"/>
      <w:pPr>
        <w:ind w:left="6480" w:hanging="180"/>
      </w:pPr>
    </w:lvl>
  </w:abstractNum>
  <w:abstractNum w:abstractNumId="11" w15:restartNumberingAfterBreak="1">
    <w:nsid w:val="748B528B"/>
    <w:multiLevelType w:val="hybridMultilevel"/>
    <w:tmpl w:val="B4BE9090"/>
    <w:lvl w:ilvl="0" w:tplc="20C0BE2A">
      <w:start w:val="1"/>
      <w:numFmt w:val="decimal"/>
      <w:lvlText w:val="%1."/>
      <w:lvlJc w:val="left"/>
      <w:pPr>
        <w:ind w:left="720" w:hanging="360"/>
      </w:pPr>
    </w:lvl>
    <w:lvl w:ilvl="1" w:tplc="F9C47150">
      <w:start w:val="1"/>
      <w:numFmt w:val="lowerLetter"/>
      <w:lvlText w:val="%2."/>
      <w:lvlJc w:val="left"/>
      <w:pPr>
        <w:ind w:left="1440" w:hanging="360"/>
      </w:pPr>
    </w:lvl>
    <w:lvl w:ilvl="2" w:tplc="7F16D12E" w:tentative="1">
      <w:start w:val="1"/>
      <w:numFmt w:val="lowerRoman"/>
      <w:lvlText w:val="%3."/>
      <w:lvlJc w:val="right"/>
      <w:pPr>
        <w:ind w:left="2160" w:hanging="180"/>
      </w:pPr>
    </w:lvl>
    <w:lvl w:ilvl="3" w:tplc="510E1FD0" w:tentative="1">
      <w:start w:val="1"/>
      <w:numFmt w:val="decimal"/>
      <w:lvlText w:val="%4."/>
      <w:lvlJc w:val="left"/>
      <w:pPr>
        <w:ind w:left="2880" w:hanging="360"/>
      </w:pPr>
    </w:lvl>
    <w:lvl w:ilvl="4" w:tplc="C48CA856" w:tentative="1">
      <w:start w:val="1"/>
      <w:numFmt w:val="lowerLetter"/>
      <w:lvlText w:val="%5."/>
      <w:lvlJc w:val="left"/>
      <w:pPr>
        <w:ind w:left="3600" w:hanging="360"/>
      </w:pPr>
    </w:lvl>
    <w:lvl w:ilvl="5" w:tplc="85DCCB34" w:tentative="1">
      <w:start w:val="1"/>
      <w:numFmt w:val="lowerRoman"/>
      <w:lvlText w:val="%6."/>
      <w:lvlJc w:val="right"/>
      <w:pPr>
        <w:ind w:left="4320" w:hanging="180"/>
      </w:pPr>
    </w:lvl>
    <w:lvl w:ilvl="6" w:tplc="0C346422" w:tentative="1">
      <w:start w:val="1"/>
      <w:numFmt w:val="decimal"/>
      <w:lvlText w:val="%7."/>
      <w:lvlJc w:val="left"/>
      <w:pPr>
        <w:ind w:left="5040" w:hanging="360"/>
      </w:pPr>
    </w:lvl>
    <w:lvl w:ilvl="7" w:tplc="E506CE32" w:tentative="1">
      <w:start w:val="1"/>
      <w:numFmt w:val="lowerLetter"/>
      <w:lvlText w:val="%8."/>
      <w:lvlJc w:val="left"/>
      <w:pPr>
        <w:ind w:left="5760" w:hanging="360"/>
      </w:pPr>
    </w:lvl>
    <w:lvl w:ilvl="8" w:tplc="1108D3F2" w:tentative="1">
      <w:start w:val="1"/>
      <w:numFmt w:val="lowerRoman"/>
      <w:lvlText w:val="%9."/>
      <w:lvlJc w:val="right"/>
      <w:pPr>
        <w:ind w:left="6480" w:hanging="180"/>
      </w:pPr>
    </w:lvl>
  </w:abstractNum>
  <w:abstractNum w:abstractNumId="12" w15:restartNumberingAfterBreak="1">
    <w:nsid w:val="749F4F19"/>
    <w:multiLevelType w:val="hybridMultilevel"/>
    <w:tmpl w:val="01324CA2"/>
    <w:lvl w:ilvl="0" w:tplc="CB12FBE8">
      <w:start w:val="1"/>
      <w:numFmt w:val="decimal"/>
      <w:lvlText w:val="%1."/>
      <w:lvlJc w:val="left"/>
      <w:pPr>
        <w:ind w:left="720" w:hanging="360"/>
      </w:pPr>
    </w:lvl>
    <w:lvl w:ilvl="1" w:tplc="789C84B2">
      <w:start w:val="1"/>
      <w:numFmt w:val="decimal"/>
      <w:lvlText w:val="%2."/>
      <w:lvlJc w:val="left"/>
      <w:pPr>
        <w:ind w:left="1440" w:hanging="360"/>
      </w:pPr>
    </w:lvl>
    <w:lvl w:ilvl="2" w:tplc="3F3C2B54" w:tentative="1">
      <w:start w:val="1"/>
      <w:numFmt w:val="lowerRoman"/>
      <w:lvlText w:val="%3."/>
      <w:lvlJc w:val="right"/>
      <w:pPr>
        <w:ind w:left="2160" w:hanging="180"/>
      </w:pPr>
    </w:lvl>
    <w:lvl w:ilvl="3" w:tplc="803E4748" w:tentative="1">
      <w:start w:val="1"/>
      <w:numFmt w:val="decimal"/>
      <w:lvlText w:val="%4."/>
      <w:lvlJc w:val="left"/>
      <w:pPr>
        <w:ind w:left="2880" w:hanging="360"/>
      </w:pPr>
    </w:lvl>
    <w:lvl w:ilvl="4" w:tplc="2CBED2E0" w:tentative="1">
      <w:start w:val="1"/>
      <w:numFmt w:val="lowerLetter"/>
      <w:lvlText w:val="%5."/>
      <w:lvlJc w:val="left"/>
      <w:pPr>
        <w:ind w:left="3600" w:hanging="360"/>
      </w:pPr>
    </w:lvl>
    <w:lvl w:ilvl="5" w:tplc="7AE2BCB2" w:tentative="1">
      <w:start w:val="1"/>
      <w:numFmt w:val="lowerRoman"/>
      <w:lvlText w:val="%6."/>
      <w:lvlJc w:val="right"/>
      <w:pPr>
        <w:ind w:left="4320" w:hanging="180"/>
      </w:pPr>
    </w:lvl>
    <w:lvl w:ilvl="6" w:tplc="74D46F18" w:tentative="1">
      <w:start w:val="1"/>
      <w:numFmt w:val="decimal"/>
      <w:lvlText w:val="%7."/>
      <w:lvlJc w:val="left"/>
      <w:pPr>
        <w:ind w:left="5040" w:hanging="360"/>
      </w:pPr>
    </w:lvl>
    <w:lvl w:ilvl="7" w:tplc="7EDAE14A" w:tentative="1">
      <w:start w:val="1"/>
      <w:numFmt w:val="lowerLetter"/>
      <w:lvlText w:val="%8."/>
      <w:lvlJc w:val="left"/>
      <w:pPr>
        <w:ind w:left="5760" w:hanging="360"/>
      </w:pPr>
    </w:lvl>
    <w:lvl w:ilvl="8" w:tplc="5914C576" w:tentative="1">
      <w:start w:val="1"/>
      <w:numFmt w:val="lowerRoman"/>
      <w:lvlText w:val="%9."/>
      <w:lvlJc w:val="right"/>
      <w:pPr>
        <w:ind w:left="6480" w:hanging="180"/>
      </w:pPr>
    </w:lvl>
  </w:abstractNum>
  <w:abstractNum w:abstractNumId="13" w15:restartNumberingAfterBreak="1">
    <w:nsid w:val="7BE313D3"/>
    <w:multiLevelType w:val="hybridMultilevel"/>
    <w:tmpl w:val="BCE66E3E"/>
    <w:lvl w:ilvl="0" w:tplc="C4F0C254">
      <w:numFmt w:val="bullet"/>
      <w:lvlText w:val=""/>
      <w:lvlJc w:val="left"/>
      <w:pPr>
        <w:ind w:left="720" w:hanging="360"/>
      </w:pPr>
      <w:rPr>
        <w:rFonts w:ascii="Daytona" w:eastAsiaTheme="minorHAnsi" w:hAnsi="Daytona" w:cstheme="minorBidi" w:hint="default"/>
      </w:rPr>
    </w:lvl>
    <w:lvl w:ilvl="1" w:tplc="C4D0DD7A" w:tentative="1">
      <w:start w:val="1"/>
      <w:numFmt w:val="bullet"/>
      <w:lvlText w:val="o"/>
      <w:lvlJc w:val="left"/>
      <w:pPr>
        <w:ind w:left="1440" w:hanging="360"/>
      </w:pPr>
      <w:rPr>
        <w:rFonts w:ascii="Courier New" w:hAnsi="Courier New" w:cs="Courier New" w:hint="default"/>
      </w:rPr>
    </w:lvl>
    <w:lvl w:ilvl="2" w:tplc="3086D96E" w:tentative="1">
      <w:start w:val="1"/>
      <w:numFmt w:val="bullet"/>
      <w:lvlText w:val=""/>
      <w:lvlJc w:val="left"/>
      <w:pPr>
        <w:ind w:left="2160" w:hanging="360"/>
      </w:pPr>
      <w:rPr>
        <w:rFonts w:ascii="Wingdings" w:hAnsi="Wingdings" w:hint="default"/>
      </w:rPr>
    </w:lvl>
    <w:lvl w:ilvl="3" w:tplc="E5B865A4" w:tentative="1">
      <w:start w:val="1"/>
      <w:numFmt w:val="bullet"/>
      <w:lvlText w:val=""/>
      <w:lvlJc w:val="left"/>
      <w:pPr>
        <w:ind w:left="2880" w:hanging="360"/>
      </w:pPr>
      <w:rPr>
        <w:rFonts w:ascii="Symbol" w:hAnsi="Symbol" w:hint="default"/>
      </w:rPr>
    </w:lvl>
    <w:lvl w:ilvl="4" w:tplc="AD0AE5C8" w:tentative="1">
      <w:start w:val="1"/>
      <w:numFmt w:val="bullet"/>
      <w:lvlText w:val="o"/>
      <w:lvlJc w:val="left"/>
      <w:pPr>
        <w:ind w:left="3600" w:hanging="360"/>
      </w:pPr>
      <w:rPr>
        <w:rFonts w:ascii="Courier New" w:hAnsi="Courier New" w:cs="Courier New" w:hint="default"/>
      </w:rPr>
    </w:lvl>
    <w:lvl w:ilvl="5" w:tplc="F0A6DB1E" w:tentative="1">
      <w:start w:val="1"/>
      <w:numFmt w:val="bullet"/>
      <w:lvlText w:val=""/>
      <w:lvlJc w:val="left"/>
      <w:pPr>
        <w:ind w:left="4320" w:hanging="360"/>
      </w:pPr>
      <w:rPr>
        <w:rFonts w:ascii="Wingdings" w:hAnsi="Wingdings" w:hint="default"/>
      </w:rPr>
    </w:lvl>
    <w:lvl w:ilvl="6" w:tplc="C712ADE6" w:tentative="1">
      <w:start w:val="1"/>
      <w:numFmt w:val="bullet"/>
      <w:lvlText w:val=""/>
      <w:lvlJc w:val="left"/>
      <w:pPr>
        <w:ind w:left="5040" w:hanging="360"/>
      </w:pPr>
      <w:rPr>
        <w:rFonts w:ascii="Symbol" w:hAnsi="Symbol" w:hint="default"/>
      </w:rPr>
    </w:lvl>
    <w:lvl w:ilvl="7" w:tplc="0098FEC8" w:tentative="1">
      <w:start w:val="1"/>
      <w:numFmt w:val="bullet"/>
      <w:lvlText w:val="o"/>
      <w:lvlJc w:val="left"/>
      <w:pPr>
        <w:ind w:left="5760" w:hanging="360"/>
      </w:pPr>
      <w:rPr>
        <w:rFonts w:ascii="Courier New" w:hAnsi="Courier New" w:cs="Courier New" w:hint="default"/>
      </w:rPr>
    </w:lvl>
    <w:lvl w:ilvl="8" w:tplc="CAAEF1CC" w:tentative="1">
      <w:start w:val="1"/>
      <w:numFmt w:val="bullet"/>
      <w:lvlText w:val=""/>
      <w:lvlJc w:val="left"/>
      <w:pPr>
        <w:ind w:left="6480" w:hanging="360"/>
      </w:pPr>
      <w:rPr>
        <w:rFonts w:ascii="Wingdings" w:hAnsi="Wingdings" w:hint="default"/>
      </w:rPr>
    </w:lvl>
  </w:abstractNum>
  <w:abstractNum w:abstractNumId="14" w15:restartNumberingAfterBreak="1">
    <w:nsid w:val="7F523050"/>
    <w:multiLevelType w:val="hybridMultilevel"/>
    <w:tmpl w:val="2E02670A"/>
    <w:lvl w:ilvl="0" w:tplc="269A5C64">
      <w:start w:val="1"/>
      <w:numFmt w:val="decimal"/>
      <w:lvlText w:val="%1."/>
      <w:lvlJc w:val="right"/>
      <w:pPr>
        <w:ind w:left="1440" w:hanging="360"/>
      </w:pPr>
      <w:rPr>
        <w:rFonts w:hint="default"/>
      </w:rPr>
    </w:lvl>
    <w:lvl w:ilvl="1" w:tplc="FD9CF020" w:tentative="1">
      <w:start w:val="1"/>
      <w:numFmt w:val="lowerLetter"/>
      <w:lvlText w:val="%2."/>
      <w:lvlJc w:val="left"/>
      <w:pPr>
        <w:ind w:left="2160" w:hanging="360"/>
      </w:pPr>
    </w:lvl>
    <w:lvl w:ilvl="2" w:tplc="C434AA50" w:tentative="1">
      <w:start w:val="1"/>
      <w:numFmt w:val="lowerRoman"/>
      <w:lvlText w:val="%3."/>
      <w:lvlJc w:val="right"/>
      <w:pPr>
        <w:ind w:left="2880" w:hanging="180"/>
      </w:pPr>
    </w:lvl>
    <w:lvl w:ilvl="3" w:tplc="6B224F02" w:tentative="1">
      <w:start w:val="1"/>
      <w:numFmt w:val="decimal"/>
      <w:lvlText w:val="%4."/>
      <w:lvlJc w:val="left"/>
      <w:pPr>
        <w:ind w:left="3600" w:hanging="360"/>
      </w:pPr>
    </w:lvl>
    <w:lvl w:ilvl="4" w:tplc="6BD07A16" w:tentative="1">
      <w:start w:val="1"/>
      <w:numFmt w:val="lowerLetter"/>
      <w:lvlText w:val="%5."/>
      <w:lvlJc w:val="left"/>
      <w:pPr>
        <w:ind w:left="4320" w:hanging="360"/>
      </w:pPr>
    </w:lvl>
    <w:lvl w:ilvl="5" w:tplc="12E2BBB8" w:tentative="1">
      <w:start w:val="1"/>
      <w:numFmt w:val="lowerRoman"/>
      <w:lvlText w:val="%6."/>
      <w:lvlJc w:val="right"/>
      <w:pPr>
        <w:ind w:left="5040" w:hanging="180"/>
      </w:pPr>
    </w:lvl>
    <w:lvl w:ilvl="6" w:tplc="04A0AA2C" w:tentative="1">
      <w:start w:val="1"/>
      <w:numFmt w:val="decimal"/>
      <w:lvlText w:val="%7."/>
      <w:lvlJc w:val="left"/>
      <w:pPr>
        <w:ind w:left="5760" w:hanging="360"/>
      </w:pPr>
    </w:lvl>
    <w:lvl w:ilvl="7" w:tplc="0018EA7C" w:tentative="1">
      <w:start w:val="1"/>
      <w:numFmt w:val="lowerLetter"/>
      <w:lvlText w:val="%8."/>
      <w:lvlJc w:val="left"/>
      <w:pPr>
        <w:ind w:left="6480" w:hanging="360"/>
      </w:pPr>
    </w:lvl>
    <w:lvl w:ilvl="8" w:tplc="5BE01224" w:tentative="1">
      <w:start w:val="1"/>
      <w:numFmt w:val="lowerRoman"/>
      <w:lvlText w:val="%9."/>
      <w:lvlJc w:val="right"/>
      <w:pPr>
        <w:ind w:left="7200" w:hanging="180"/>
      </w:pPr>
    </w:lvl>
  </w:abstractNum>
  <w:num w:numId="1" w16cid:durableId="451825680">
    <w:abstractNumId w:val="1"/>
  </w:num>
  <w:num w:numId="2" w16cid:durableId="1092049405">
    <w:abstractNumId w:val="3"/>
  </w:num>
  <w:num w:numId="3" w16cid:durableId="2063554053">
    <w:abstractNumId w:val="11"/>
  </w:num>
  <w:num w:numId="4" w16cid:durableId="830220319">
    <w:abstractNumId w:val="0"/>
  </w:num>
  <w:num w:numId="5" w16cid:durableId="676881072">
    <w:abstractNumId w:val="13"/>
  </w:num>
  <w:num w:numId="6" w16cid:durableId="752170196">
    <w:abstractNumId w:val="7"/>
  </w:num>
  <w:num w:numId="7" w16cid:durableId="1019038818">
    <w:abstractNumId w:val="4"/>
  </w:num>
  <w:num w:numId="8" w16cid:durableId="1189560209">
    <w:abstractNumId w:val="12"/>
  </w:num>
  <w:num w:numId="9" w16cid:durableId="872499913">
    <w:abstractNumId w:val="9"/>
  </w:num>
  <w:num w:numId="10" w16cid:durableId="1171990809">
    <w:abstractNumId w:val="6"/>
  </w:num>
  <w:num w:numId="11" w16cid:durableId="368266302">
    <w:abstractNumId w:val="2"/>
  </w:num>
  <w:num w:numId="12" w16cid:durableId="1338728599">
    <w:abstractNumId w:val="5"/>
  </w:num>
  <w:num w:numId="13" w16cid:durableId="1390304020">
    <w:abstractNumId w:val="10"/>
  </w:num>
  <w:num w:numId="14" w16cid:durableId="1470395794">
    <w:abstractNumId w:val="8"/>
  </w:num>
  <w:num w:numId="15" w16cid:durableId="15725421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26"/>
    <w:rsid w:val="00003688"/>
    <w:rsid w:val="00007922"/>
    <w:rsid w:val="00015084"/>
    <w:rsid w:val="00032566"/>
    <w:rsid w:val="000373CA"/>
    <w:rsid w:val="00043AD9"/>
    <w:rsid w:val="00053731"/>
    <w:rsid w:val="00063C74"/>
    <w:rsid w:val="0006544F"/>
    <w:rsid w:val="0006556E"/>
    <w:rsid w:val="000671EE"/>
    <w:rsid w:val="000770CF"/>
    <w:rsid w:val="000836A8"/>
    <w:rsid w:val="00086F56"/>
    <w:rsid w:val="000A107A"/>
    <w:rsid w:val="000A55F9"/>
    <w:rsid w:val="000B4188"/>
    <w:rsid w:val="000C506D"/>
    <w:rsid w:val="000C5F55"/>
    <w:rsid w:val="000F0C82"/>
    <w:rsid w:val="000F1167"/>
    <w:rsid w:val="000F12A0"/>
    <w:rsid w:val="000F7AF6"/>
    <w:rsid w:val="00102860"/>
    <w:rsid w:val="00152ABC"/>
    <w:rsid w:val="0016020F"/>
    <w:rsid w:val="00177834"/>
    <w:rsid w:val="00177971"/>
    <w:rsid w:val="00183A66"/>
    <w:rsid w:val="00191156"/>
    <w:rsid w:val="00197302"/>
    <w:rsid w:val="00197607"/>
    <w:rsid w:val="001A127E"/>
    <w:rsid w:val="001A3614"/>
    <w:rsid w:val="001A6719"/>
    <w:rsid w:val="001B20E1"/>
    <w:rsid w:val="001B6AA0"/>
    <w:rsid w:val="001C273B"/>
    <w:rsid w:val="001C7DF9"/>
    <w:rsid w:val="001D7BAC"/>
    <w:rsid w:val="001E3AF9"/>
    <w:rsid w:val="00207143"/>
    <w:rsid w:val="00211B28"/>
    <w:rsid w:val="00217831"/>
    <w:rsid w:val="002202B7"/>
    <w:rsid w:val="002345C1"/>
    <w:rsid w:val="0023602D"/>
    <w:rsid w:val="00241426"/>
    <w:rsid w:val="00242676"/>
    <w:rsid w:val="00257163"/>
    <w:rsid w:val="00260AB0"/>
    <w:rsid w:val="0026501E"/>
    <w:rsid w:val="00265AF7"/>
    <w:rsid w:val="00292098"/>
    <w:rsid w:val="002A2B47"/>
    <w:rsid w:val="002A4741"/>
    <w:rsid w:val="002A5D8F"/>
    <w:rsid w:val="002C1CF2"/>
    <w:rsid w:val="002C7F91"/>
    <w:rsid w:val="002D752D"/>
    <w:rsid w:val="002E58BD"/>
    <w:rsid w:val="003166D7"/>
    <w:rsid w:val="0032149A"/>
    <w:rsid w:val="00327B0B"/>
    <w:rsid w:val="003310E5"/>
    <w:rsid w:val="00344B54"/>
    <w:rsid w:val="00345974"/>
    <w:rsid w:val="00355D78"/>
    <w:rsid w:val="003564BF"/>
    <w:rsid w:val="0036087E"/>
    <w:rsid w:val="00372E27"/>
    <w:rsid w:val="0037698A"/>
    <w:rsid w:val="00393CF9"/>
    <w:rsid w:val="00395E3F"/>
    <w:rsid w:val="003A0020"/>
    <w:rsid w:val="003A617F"/>
    <w:rsid w:val="003B03DA"/>
    <w:rsid w:val="003D235E"/>
    <w:rsid w:val="003D3BAF"/>
    <w:rsid w:val="003E0352"/>
    <w:rsid w:val="003E05E1"/>
    <w:rsid w:val="003E542E"/>
    <w:rsid w:val="00422B52"/>
    <w:rsid w:val="00423034"/>
    <w:rsid w:val="00432BFC"/>
    <w:rsid w:val="00434F0E"/>
    <w:rsid w:val="00435A9F"/>
    <w:rsid w:val="00443A25"/>
    <w:rsid w:val="00461341"/>
    <w:rsid w:val="0046493D"/>
    <w:rsid w:val="00484117"/>
    <w:rsid w:val="004841A5"/>
    <w:rsid w:val="00492292"/>
    <w:rsid w:val="00495B2D"/>
    <w:rsid w:val="004A4D4F"/>
    <w:rsid w:val="004B429A"/>
    <w:rsid w:val="004B7261"/>
    <w:rsid w:val="004B7C57"/>
    <w:rsid w:val="004C03F4"/>
    <w:rsid w:val="004C4B24"/>
    <w:rsid w:val="004D287F"/>
    <w:rsid w:val="004E23F2"/>
    <w:rsid w:val="004E3101"/>
    <w:rsid w:val="004F3407"/>
    <w:rsid w:val="004F3FF9"/>
    <w:rsid w:val="0050473A"/>
    <w:rsid w:val="0051344B"/>
    <w:rsid w:val="005363F3"/>
    <w:rsid w:val="00562E8A"/>
    <w:rsid w:val="005665A5"/>
    <w:rsid w:val="00590344"/>
    <w:rsid w:val="005911FA"/>
    <w:rsid w:val="0059313F"/>
    <w:rsid w:val="005A6E6C"/>
    <w:rsid w:val="005B451E"/>
    <w:rsid w:val="005C608F"/>
    <w:rsid w:val="005C6FC3"/>
    <w:rsid w:val="005E2212"/>
    <w:rsid w:val="006012A1"/>
    <w:rsid w:val="00605891"/>
    <w:rsid w:val="00607128"/>
    <w:rsid w:val="006100A0"/>
    <w:rsid w:val="0061089D"/>
    <w:rsid w:val="006120D8"/>
    <w:rsid w:val="00615BE1"/>
    <w:rsid w:val="00620494"/>
    <w:rsid w:val="006222F7"/>
    <w:rsid w:val="0062495F"/>
    <w:rsid w:val="00626F38"/>
    <w:rsid w:val="00627346"/>
    <w:rsid w:val="006339E4"/>
    <w:rsid w:val="00640275"/>
    <w:rsid w:val="00642935"/>
    <w:rsid w:val="00647CB9"/>
    <w:rsid w:val="00650190"/>
    <w:rsid w:val="00666BD5"/>
    <w:rsid w:val="006677D4"/>
    <w:rsid w:val="00676E2A"/>
    <w:rsid w:val="0068032C"/>
    <w:rsid w:val="00680B8F"/>
    <w:rsid w:val="006814BF"/>
    <w:rsid w:val="00681AD1"/>
    <w:rsid w:val="0069722A"/>
    <w:rsid w:val="006A25E0"/>
    <w:rsid w:val="006B1965"/>
    <w:rsid w:val="006B51A9"/>
    <w:rsid w:val="006C1F4D"/>
    <w:rsid w:val="006D05D3"/>
    <w:rsid w:val="006D08F9"/>
    <w:rsid w:val="006D1290"/>
    <w:rsid w:val="006D5F6F"/>
    <w:rsid w:val="006E1821"/>
    <w:rsid w:val="006E5E59"/>
    <w:rsid w:val="006F10BD"/>
    <w:rsid w:val="006F57A0"/>
    <w:rsid w:val="0070121B"/>
    <w:rsid w:val="00703F9D"/>
    <w:rsid w:val="00705A82"/>
    <w:rsid w:val="00711787"/>
    <w:rsid w:val="0071237D"/>
    <w:rsid w:val="007153CA"/>
    <w:rsid w:val="00717AA0"/>
    <w:rsid w:val="00720F23"/>
    <w:rsid w:val="00721117"/>
    <w:rsid w:val="007248BE"/>
    <w:rsid w:val="00727246"/>
    <w:rsid w:val="007311BD"/>
    <w:rsid w:val="00731EC2"/>
    <w:rsid w:val="00732BC0"/>
    <w:rsid w:val="00736629"/>
    <w:rsid w:val="007379FD"/>
    <w:rsid w:val="00741917"/>
    <w:rsid w:val="0074543E"/>
    <w:rsid w:val="00747D20"/>
    <w:rsid w:val="0075286B"/>
    <w:rsid w:val="007601B5"/>
    <w:rsid w:val="00770AF9"/>
    <w:rsid w:val="007748B5"/>
    <w:rsid w:val="00776357"/>
    <w:rsid w:val="0078582C"/>
    <w:rsid w:val="007862F7"/>
    <w:rsid w:val="00786A36"/>
    <w:rsid w:val="007B7831"/>
    <w:rsid w:val="007C5B95"/>
    <w:rsid w:val="007D55A8"/>
    <w:rsid w:val="007E41F9"/>
    <w:rsid w:val="007F396F"/>
    <w:rsid w:val="007F6834"/>
    <w:rsid w:val="00805B35"/>
    <w:rsid w:val="00810B65"/>
    <w:rsid w:val="008115F0"/>
    <w:rsid w:val="00816F4D"/>
    <w:rsid w:val="00832966"/>
    <w:rsid w:val="008356DB"/>
    <w:rsid w:val="00837FC1"/>
    <w:rsid w:val="00842056"/>
    <w:rsid w:val="00851B7E"/>
    <w:rsid w:val="00863A17"/>
    <w:rsid w:val="00871772"/>
    <w:rsid w:val="0087188A"/>
    <w:rsid w:val="0089545F"/>
    <w:rsid w:val="00895532"/>
    <w:rsid w:val="008A0DDC"/>
    <w:rsid w:val="008B63F9"/>
    <w:rsid w:val="008C654B"/>
    <w:rsid w:val="008D28A1"/>
    <w:rsid w:val="008E0E60"/>
    <w:rsid w:val="008E4FA5"/>
    <w:rsid w:val="008F17D4"/>
    <w:rsid w:val="009019F1"/>
    <w:rsid w:val="0090406F"/>
    <w:rsid w:val="00915DCA"/>
    <w:rsid w:val="00922FE8"/>
    <w:rsid w:val="009334CA"/>
    <w:rsid w:val="00944268"/>
    <w:rsid w:val="00951D9F"/>
    <w:rsid w:val="009557B7"/>
    <w:rsid w:val="009576FC"/>
    <w:rsid w:val="00960DEA"/>
    <w:rsid w:val="00963787"/>
    <w:rsid w:val="00975109"/>
    <w:rsid w:val="00975B8F"/>
    <w:rsid w:val="00976774"/>
    <w:rsid w:val="0097747D"/>
    <w:rsid w:val="009776A4"/>
    <w:rsid w:val="009800E4"/>
    <w:rsid w:val="00990133"/>
    <w:rsid w:val="00997276"/>
    <w:rsid w:val="009A541F"/>
    <w:rsid w:val="009C0C6E"/>
    <w:rsid w:val="009C513C"/>
    <w:rsid w:val="009C5A8D"/>
    <w:rsid w:val="009C5BC4"/>
    <w:rsid w:val="009D4126"/>
    <w:rsid w:val="009D45D1"/>
    <w:rsid w:val="009D4C0E"/>
    <w:rsid w:val="009D7061"/>
    <w:rsid w:val="009D727B"/>
    <w:rsid w:val="009D7ED4"/>
    <w:rsid w:val="009E142C"/>
    <w:rsid w:val="009E5F02"/>
    <w:rsid w:val="009F2665"/>
    <w:rsid w:val="00A00337"/>
    <w:rsid w:val="00A07AEC"/>
    <w:rsid w:val="00A111B4"/>
    <w:rsid w:val="00A12553"/>
    <w:rsid w:val="00A201D3"/>
    <w:rsid w:val="00A2112B"/>
    <w:rsid w:val="00A23D99"/>
    <w:rsid w:val="00A402B6"/>
    <w:rsid w:val="00A43CAF"/>
    <w:rsid w:val="00A53994"/>
    <w:rsid w:val="00A6388A"/>
    <w:rsid w:val="00A66C51"/>
    <w:rsid w:val="00A771B8"/>
    <w:rsid w:val="00A87303"/>
    <w:rsid w:val="00A93325"/>
    <w:rsid w:val="00AA040B"/>
    <w:rsid w:val="00AA0423"/>
    <w:rsid w:val="00AA19B4"/>
    <w:rsid w:val="00AB72FA"/>
    <w:rsid w:val="00AD4106"/>
    <w:rsid w:val="00AE15D6"/>
    <w:rsid w:val="00AF1165"/>
    <w:rsid w:val="00AF76C8"/>
    <w:rsid w:val="00B060F3"/>
    <w:rsid w:val="00B069FD"/>
    <w:rsid w:val="00B06B08"/>
    <w:rsid w:val="00B174C3"/>
    <w:rsid w:val="00B17D65"/>
    <w:rsid w:val="00B224FE"/>
    <w:rsid w:val="00B30A14"/>
    <w:rsid w:val="00B32CC9"/>
    <w:rsid w:val="00B33278"/>
    <w:rsid w:val="00B365DF"/>
    <w:rsid w:val="00B403BA"/>
    <w:rsid w:val="00B50345"/>
    <w:rsid w:val="00B52C11"/>
    <w:rsid w:val="00B54BE7"/>
    <w:rsid w:val="00B62007"/>
    <w:rsid w:val="00B65347"/>
    <w:rsid w:val="00B6553B"/>
    <w:rsid w:val="00B67A11"/>
    <w:rsid w:val="00B86268"/>
    <w:rsid w:val="00B9111C"/>
    <w:rsid w:val="00B91F55"/>
    <w:rsid w:val="00B97F68"/>
    <w:rsid w:val="00BA00EC"/>
    <w:rsid w:val="00BA5A95"/>
    <w:rsid w:val="00BA734A"/>
    <w:rsid w:val="00BB0DFE"/>
    <w:rsid w:val="00BD0259"/>
    <w:rsid w:val="00BF198D"/>
    <w:rsid w:val="00BF2FD3"/>
    <w:rsid w:val="00C02C9A"/>
    <w:rsid w:val="00C06C6D"/>
    <w:rsid w:val="00C10BE7"/>
    <w:rsid w:val="00C11B15"/>
    <w:rsid w:val="00C207EB"/>
    <w:rsid w:val="00C25879"/>
    <w:rsid w:val="00C35557"/>
    <w:rsid w:val="00C35EF9"/>
    <w:rsid w:val="00C41436"/>
    <w:rsid w:val="00C516BD"/>
    <w:rsid w:val="00C544F7"/>
    <w:rsid w:val="00C5602D"/>
    <w:rsid w:val="00C63858"/>
    <w:rsid w:val="00C715D9"/>
    <w:rsid w:val="00C72CBB"/>
    <w:rsid w:val="00C82EAC"/>
    <w:rsid w:val="00C83E72"/>
    <w:rsid w:val="00C849EB"/>
    <w:rsid w:val="00C85351"/>
    <w:rsid w:val="00CA1037"/>
    <w:rsid w:val="00CA1432"/>
    <w:rsid w:val="00CA4C0B"/>
    <w:rsid w:val="00CB44EA"/>
    <w:rsid w:val="00CC2F5D"/>
    <w:rsid w:val="00CC3867"/>
    <w:rsid w:val="00CE34C9"/>
    <w:rsid w:val="00CE7F65"/>
    <w:rsid w:val="00CF159D"/>
    <w:rsid w:val="00D1266C"/>
    <w:rsid w:val="00D13840"/>
    <w:rsid w:val="00D158CC"/>
    <w:rsid w:val="00D20E56"/>
    <w:rsid w:val="00D258C1"/>
    <w:rsid w:val="00D414D1"/>
    <w:rsid w:val="00D54CFF"/>
    <w:rsid w:val="00D54DA3"/>
    <w:rsid w:val="00D669C8"/>
    <w:rsid w:val="00D676D1"/>
    <w:rsid w:val="00D80899"/>
    <w:rsid w:val="00D852C6"/>
    <w:rsid w:val="00D90DF7"/>
    <w:rsid w:val="00DA35FB"/>
    <w:rsid w:val="00DA4D0C"/>
    <w:rsid w:val="00DA5005"/>
    <w:rsid w:val="00DB0BA4"/>
    <w:rsid w:val="00DB717A"/>
    <w:rsid w:val="00DB7429"/>
    <w:rsid w:val="00DC4E42"/>
    <w:rsid w:val="00DF73DE"/>
    <w:rsid w:val="00DF7402"/>
    <w:rsid w:val="00E07A05"/>
    <w:rsid w:val="00E1566B"/>
    <w:rsid w:val="00E22D62"/>
    <w:rsid w:val="00E37DE7"/>
    <w:rsid w:val="00E47403"/>
    <w:rsid w:val="00E47B11"/>
    <w:rsid w:val="00E50D9D"/>
    <w:rsid w:val="00E551A6"/>
    <w:rsid w:val="00E562F1"/>
    <w:rsid w:val="00E670BB"/>
    <w:rsid w:val="00E87259"/>
    <w:rsid w:val="00E877A7"/>
    <w:rsid w:val="00E95340"/>
    <w:rsid w:val="00E954D6"/>
    <w:rsid w:val="00E9663F"/>
    <w:rsid w:val="00EA0200"/>
    <w:rsid w:val="00EA5C6C"/>
    <w:rsid w:val="00EB1A98"/>
    <w:rsid w:val="00EB455C"/>
    <w:rsid w:val="00EB4BB0"/>
    <w:rsid w:val="00EB58E9"/>
    <w:rsid w:val="00EC0CDF"/>
    <w:rsid w:val="00EC2D47"/>
    <w:rsid w:val="00ED1E03"/>
    <w:rsid w:val="00EF3586"/>
    <w:rsid w:val="00F05186"/>
    <w:rsid w:val="00F110FE"/>
    <w:rsid w:val="00F14D0F"/>
    <w:rsid w:val="00F1645B"/>
    <w:rsid w:val="00F261AE"/>
    <w:rsid w:val="00F31397"/>
    <w:rsid w:val="00F33AC1"/>
    <w:rsid w:val="00F475F5"/>
    <w:rsid w:val="00F531BD"/>
    <w:rsid w:val="00F53644"/>
    <w:rsid w:val="00F662E8"/>
    <w:rsid w:val="00F757FF"/>
    <w:rsid w:val="00F820D3"/>
    <w:rsid w:val="00F86913"/>
    <w:rsid w:val="00FA2351"/>
    <w:rsid w:val="00FA4323"/>
    <w:rsid w:val="00FA62AF"/>
    <w:rsid w:val="00FB30E4"/>
    <w:rsid w:val="00FC33F6"/>
    <w:rsid w:val="00FC4F31"/>
    <w:rsid w:val="00FD01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111A"/>
  <w15:chartTrackingRefBased/>
  <w15:docId w15:val="{B1C15406-0414-4B2D-B95E-015DDB4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3731"/>
    <w:pPr>
      <w:ind w:left="720"/>
      <w:contextualSpacing/>
    </w:pPr>
  </w:style>
  <w:style w:type="paragraph" w:styleId="Zaglavlje">
    <w:name w:val="header"/>
    <w:basedOn w:val="Normal"/>
    <w:link w:val="ZaglavljeChar"/>
    <w:uiPriority w:val="99"/>
    <w:unhideWhenUsed/>
    <w:rsid w:val="004C4B2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4B24"/>
  </w:style>
  <w:style w:type="paragraph" w:styleId="Podnoje">
    <w:name w:val="footer"/>
    <w:basedOn w:val="Normal"/>
    <w:link w:val="PodnojeChar"/>
    <w:uiPriority w:val="99"/>
    <w:unhideWhenUsed/>
    <w:rsid w:val="004C4B2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4B24"/>
  </w:style>
  <w:style w:type="paragraph" w:styleId="Tekstbalonia">
    <w:name w:val="Balloon Text"/>
    <w:basedOn w:val="Normal"/>
    <w:link w:val="TekstbaloniaChar"/>
    <w:uiPriority w:val="99"/>
    <w:semiHidden/>
    <w:unhideWhenUsed/>
    <w:rsid w:val="00422B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2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ECF8-F34A-4AAC-9240-668F3B19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1430</Words>
  <Characters>9642</Characters>
  <Application>Microsoft Office Word</Application>
  <DocSecurity>0</DocSecurity>
  <Lines>301</Lines>
  <Paragraphs>201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 Meštrić</dc:creator>
  <cp:lastModifiedBy>Martina Perhat</cp:lastModifiedBy>
  <cp:revision>4</cp:revision>
  <cp:lastPrinted>2022-09-12T10:46:00Z</cp:lastPrinted>
  <dcterms:created xsi:type="dcterms:W3CDTF">2024-09-19T11:23:00Z</dcterms:created>
  <dcterms:modified xsi:type="dcterms:W3CDTF">2024-09-19T11:32:00Z</dcterms:modified>
</cp:coreProperties>
</file>