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79127" w14:textId="12DCFC5E" w:rsidR="00B349D1" w:rsidRDefault="00B349D1" w:rsidP="00B349D1">
      <w:pPr>
        <w:spacing w:after="0"/>
        <w:rPr>
          <w:rFonts w:ascii="Arial" w:eastAsia="Times New Roman" w:hAnsi="Arial" w:cs="Arial"/>
          <w:lang w:eastAsia="hr-HR"/>
        </w:rPr>
      </w:pPr>
    </w:p>
    <w:p w14:paraId="5024C6CF" w14:textId="77777777" w:rsidR="005D66FB" w:rsidRPr="003777B0" w:rsidRDefault="00000000" w:rsidP="005D66FB">
      <w:pPr>
        <w:spacing w:before="180" w:after="160"/>
        <w:jc w:val="both"/>
        <w:textAlignment w:val="auto"/>
        <w:rPr>
          <w:rFonts w:cs="Arial"/>
          <w:kern w:val="3"/>
        </w:rPr>
      </w:pPr>
      <w:r w:rsidRPr="003777B0">
        <w:rPr>
          <w:rFonts w:ascii="Arial" w:hAnsi="Arial" w:cs="Arial"/>
          <w:kern w:val="3"/>
        </w:rPr>
        <w:t>Na temelju članka 104. st</w:t>
      </w:r>
      <w:r>
        <w:rPr>
          <w:rFonts w:ascii="Arial" w:hAnsi="Arial" w:cs="Arial"/>
          <w:kern w:val="3"/>
        </w:rPr>
        <w:t>avak</w:t>
      </w:r>
      <w:r w:rsidRPr="003777B0">
        <w:rPr>
          <w:rFonts w:ascii="Arial" w:hAnsi="Arial" w:cs="Arial"/>
          <w:kern w:val="3"/>
        </w:rPr>
        <w:t xml:space="preserve"> 1. Zakona o komunalnom gospodarstvu („Narodne novine“ broj 68/18, 110/18 i 32/20)</w:t>
      </w:r>
      <w:r w:rsidRPr="003777B0">
        <w:rPr>
          <w:rFonts w:ascii="Arial" w:hAnsi="Arial" w:cs="Arial"/>
        </w:rPr>
        <w:t xml:space="preserve"> te članka 33. stavka 1. točke 3. Statuta Općine Jelenje („Službene novine Općine Jelenje“ broj 59/23.) Općinsko vijeće Općine Jelenje na 21. sjednici održanoj 20. rujna 2024. godine, donosi   </w:t>
      </w:r>
    </w:p>
    <w:p w14:paraId="2DEBDA71" w14:textId="77777777" w:rsidR="005D66FB" w:rsidRPr="003777B0" w:rsidRDefault="00000000" w:rsidP="005D66FB">
      <w:pPr>
        <w:spacing w:before="180" w:after="160"/>
        <w:jc w:val="center"/>
        <w:textAlignment w:val="auto"/>
        <w:rPr>
          <w:rFonts w:ascii="Arial" w:hAnsi="Arial" w:cs="Arial"/>
          <w:b/>
          <w:bCs/>
          <w:kern w:val="3"/>
          <w:sz w:val="24"/>
          <w:szCs w:val="24"/>
        </w:rPr>
      </w:pPr>
      <w:r w:rsidRPr="003777B0">
        <w:rPr>
          <w:rFonts w:ascii="Arial" w:hAnsi="Arial" w:cs="Arial"/>
          <w:b/>
          <w:bCs/>
          <w:kern w:val="3"/>
          <w:sz w:val="24"/>
          <w:szCs w:val="24"/>
        </w:rPr>
        <w:t>Odluku o komunalnom redu na području općine Jelenje</w:t>
      </w:r>
    </w:p>
    <w:p w14:paraId="4C27F725" w14:textId="77777777" w:rsidR="005D66FB" w:rsidRPr="003777B0" w:rsidRDefault="005D66FB" w:rsidP="005D66FB">
      <w:pPr>
        <w:spacing w:before="180" w:after="160"/>
        <w:jc w:val="center"/>
        <w:textAlignment w:val="auto"/>
        <w:rPr>
          <w:rFonts w:ascii="Arial" w:hAnsi="Arial" w:cs="Arial"/>
          <w:b/>
          <w:bCs/>
          <w:kern w:val="3"/>
          <w:sz w:val="24"/>
          <w:szCs w:val="24"/>
        </w:rPr>
      </w:pPr>
    </w:p>
    <w:p w14:paraId="344114F8" w14:textId="77777777" w:rsidR="005D66FB" w:rsidRPr="003777B0" w:rsidRDefault="00000000" w:rsidP="005D66FB">
      <w:pPr>
        <w:numPr>
          <w:ilvl w:val="0"/>
          <w:numId w:val="3"/>
        </w:numPr>
        <w:spacing w:before="180" w:after="160" w:line="240" w:lineRule="auto"/>
        <w:textAlignment w:val="auto"/>
        <w:rPr>
          <w:rFonts w:ascii="Arial" w:hAnsi="Arial" w:cs="Arial"/>
          <w:b/>
          <w:bCs/>
          <w:kern w:val="3"/>
        </w:rPr>
      </w:pPr>
      <w:r w:rsidRPr="003777B0">
        <w:rPr>
          <w:rFonts w:ascii="Arial" w:hAnsi="Arial" w:cs="Arial"/>
          <w:b/>
          <w:bCs/>
          <w:kern w:val="3"/>
        </w:rPr>
        <w:t xml:space="preserve">OPĆE ODREDBE </w:t>
      </w:r>
    </w:p>
    <w:p w14:paraId="3FCE2F5B" w14:textId="77777777" w:rsidR="005D66FB" w:rsidRPr="003777B0" w:rsidRDefault="00000000" w:rsidP="005D66FB">
      <w:pPr>
        <w:spacing w:before="180" w:after="160"/>
        <w:textAlignment w:val="auto"/>
        <w:rPr>
          <w:rFonts w:ascii="Arial" w:hAnsi="Arial" w:cs="Arial"/>
          <w:kern w:val="3"/>
        </w:rPr>
      </w:pPr>
      <w:r w:rsidRPr="003777B0">
        <w:rPr>
          <w:rFonts w:ascii="Arial" w:hAnsi="Arial" w:cs="Arial"/>
          <w:kern w:val="3"/>
        </w:rPr>
        <w:t xml:space="preserve">                                                                     Članak 1.</w:t>
      </w:r>
    </w:p>
    <w:p w14:paraId="63FB97EA" w14:textId="77777777" w:rsidR="005D66FB" w:rsidRPr="003777B0" w:rsidRDefault="00000000" w:rsidP="005D66FB">
      <w:pPr>
        <w:spacing w:before="180" w:after="160"/>
        <w:jc w:val="both"/>
        <w:textAlignment w:val="auto"/>
        <w:rPr>
          <w:rFonts w:ascii="Arial" w:hAnsi="Arial" w:cs="Arial"/>
          <w:kern w:val="3"/>
        </w:rPr>
      </w:pPr>
      <w:r w:rsidRPr="003777B0">
        <w:rPr>
          <w:rFonts w:ascii="Arial" w:hAnsi="Arial" w:cs="Arial"/>
          <w:kern w:val="3"/>
        </w:rPr>
        <w:t>Ovom Odlukom propisuje se komunalni red na području općine Jelenje (u daljnjem tekstu: Općina) kao i mjere za njegovo provođenje. Komunalni red propisan ovom Odlukom obvezan je za sve pravne i fizičke osobe koje stalno ili povremeno borave na području Općine, ako zakonom ili drugim propisima nije drugačije određeno.</w:t>
      </w:r>
    </w:p>
    <w:p w14:paraId="45FFCE63"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2.</w:t>
      </w:r>
    </w:p>
    <w:p w14:paraId="019D98C4" w14:textId="77777777" w:rsidR="005D66FB" w:rsidRPr="003777B0" w:rsidRDefault="00000000" w:rsidP="005D66FB">
      <w:pPr>
        <w:spacing w:before="180" w:after="160"/>
        <w:jc w:val="both"/>
        <w:textAlignment w:val="auto"/>
        <w:rPr>
          <w:rFonts w:ascii="Arial" w:hAnsi="Arial" w:cs="Arial"/>
          <w:kern w:val="3"/>
        </w:rPr>
      </w:pPr>
      <w:r w:rsidRPr="003777B0">
        <w:rPr>
          <w:rFonts w:ascii="Arial" w:hAnsi="Arial" w:cs="Arial"/>
          <w:kern w:val="3"/>
        </w:rPr>
        <w:t xml:space="preserve">Ovom Odlukom naročito su propisane odredbe o: </w:t>
      </w:r>
    </w:p>
    <w:p w14:paraId="15FA40C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uređenju naselja, </w:t>
      </w:r>
    </w:p>
    <w:p w14:paraId="3C9457F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održavanju javnih površina, uređaja i objekata, </w:t>
      </w:r>
    </w:p>
    <w:p w14:paraId="21FF176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korištenju javnih površina, uređaja i objekata, </w:t>
      </w:r>
    </w:p>
    <w:p w14:paraId="5232826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gospodarenje otpadom, </w:t>
      </w:r>
    </w:p>
    <w:p w14:paraId="76C22A3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uklanjanju snijega i leda, </w:t>
      </w:r>
    </w:p>
    <w:p w14:paraId="11D9AC8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uklanjanju protupravno postavljenih predmeta, </w:t>
      </w:r>
    </w:p>
    <w:p w14:paraId="66BBEA3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mjerama za provedbu komunalnog reda, </w:t>
      </w:r>
    </w:p>
    <w:p w14:paraId="52161F6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mjerama za osiguranje mogućnosti korištenja površina javne namjene osobama s posebnim potrebama</w:t>
      </w:r>
    </w:p>
    <w:p w14:paraId="35BF3B7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kaznama za učinjene prekršaje, </w:t>
      </w:r>
    </w:p>
    <w:p w14:paraId="0459DD1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prijelazne i završne odredbe.</w:t>
      </w:r>
    </w:p>
    <w:p w14:paraId="06828090" w14:textId="77777777" w:rsidR="005D66FB" w:rsidRPr="003777B0" w:rsidRDefault="005D66FB" w:rsidP="005D66FB">
      <w:pPr>
        <w:spacing w:before="180" w:after="160"/>
        <w:jc w:val="both"/>
        <w:textAlignment w:val="auto"/>
        <w:rPr>
          <w:rFonts w:ascii="Arial" w:hAnsi="Arial" w:cs="Arial"/>
          <w:kern w:val="3"/>
        </w:rPr>
      </w:pPr>
    </w:p>
    <w:p w14:paraId="578ACE4E"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3.</w:t>
      </w:r>
    </w:p>
    <w:p w14:paraId="031976CF" w14:textId="77777777" w:rsidR="005D66FB" w:rsidRPr="003777B0" w:rsidRDefault="00000000" w:rsidP="005D66FB">
      <w:pPr>
        <w:spacing w:before="180" w:after="160"/>
        <w:jc w:val="both"/>
        <w:textAlignment w:val="auto"/>
        <w:rPr>
          <w:rFonts w:ascii="Arial" w:hAnsi="Arial" w:cs="Arial"/>
          <w:kern w:val="3"/>
        </w:rPr>
      </w:pPr>
      <w:r w:rsidRPr="003777B0">
        <w:rPr>
          <w:rFonts w:ascii="Arial" w:hAnsi="Arial" w:cs="Arial"/>
          <w:kern w:val="3"/>
        </w:rPr>
        <w:t xml:space="preserve">Javnim površinama u smislu ove Odluke smatraju se: </w:t>
      </w:r>
    </w:p>
    <w:p w14:paraId="02EF88F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javne prometne površine: javne i nerazvrstane ceste, nogostupi, pješački putovi, trgovi, javne stube, prolazi, parkirališta, biciklističke staze, okretišta, stajališta javnog prometa, putevi i zone, nadvožnjak, most, tunel, javne garaže, pristanište i uređena obala, prirodne i uređene plaže i slično;. </w:t>
      </w:r>
    </w:p>
    <w:p w14:paraId="3A66343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 javne zelene površine: parkovi, šume, drvoredi, skupine i pojedinačna stabla, cvjetnjaci, travnjaci, kao i drugi oblici vrtnog i parkovnog oblikovanja koji nisu proglašeni zaštitnim dijelovima prirode, rekreacijska površina, zelena površina uz cestu, javni objekti i slična površina koja je uređena i koristi se kao javna zelena površina; </w:t>
      </w:r>
    </w:p>
    <w:p w14:paraId="7DECF8B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sportska i dječja igrališta; </w:t>
      </w:r>
    </w:p>
    <w:p w14:paraId="070E4A2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zaštićeni dijelovi prirode; </w:t>
      </w:r>
    </w:p>
    <w:p w14:paraId="4A40046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otvorene tržnice, kupališta i slični prostori. </w:t>
      </w:r>
    </w:p>
    <w:p w14:paraId="14F5A06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 slučaju spora što se smatra javnom površinom, odluku donosi Općinsko vijeće Općine Jelenje.</w:t>
      </w:r>
    </w:p>
    <w:p w14:paraId="2E17B071"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4.</w:t>
      </w:r>
    </w:p>
    <w:p w14:paraId="5DD89FCA" w14:textId="77777777" w:rsidR="005D66FB" w:rsidRPr="003777B0" w:rsidRDefault="00000000" w:rsidP="005D66FB">
      <w:pPr>
        <w:spacing w:before="180" w:after="160"/>
        <w:jc w:val="both"/>
        <w:textAlignment w:val="auto"/>
        <w:rPr>
          <w:rFonts w:ascii="Arial" w:hAnsi="Arial" w:cs="Arial"/>
          <w:kern w:val="3"/>
        </w:rPr>
      </w:pPr>
      <w:r w:rsidRPr="003777B0">
        <w:rPr>
          <w:rFonts w:ascii="Arial" w:hAnsi="Arial" w:cs="Arial"/>
          <w:kern w:val="3"/>
        </w:rPr>
        <w:t xml:space="preserve">Predmetima se u smislu ove Odluke smatraju pokretne stvari koje se mogu premjestiti s jednog mjesta na drugo, a da im se ne povrijedi bit (supstanca) i predmeti koji se po Zakonu o prostornom uređenju i Zakonu o gradnji ne smatraju građevinama. </w:t>
      </w:r>
    </w:p>
    <w:p w14:paraId="5A76DFD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Pod predmetima iz stavka 1. ovog članka, smatraju se naročito:</w:t>
      </w:r>
    </w:p>
    <w:p w14:paraId="1D757A8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1. privremeni objekti:</w:t>
      </w:r>
    </w:p>
    <w:p w14:paraId="3EEA0420" w14:textId="77777777" w:rsidR="005D66FB" w:rsidRPr="003777B0" w:rsidRDefault="00000000" w:rsidP="005D66FB">
      <w:pPr>
        <w:numPr>
          <w:ilvl w:val="0"/>
          <w:numId w:val="4"/>
        </w:numPr>
        <w:tabs>
          <w:tab w:val="left" w:pos="164"/>
        </w:tabs>
        <w:spacing w:before="180" w:after="0" w:line="240" w:lineRule="auto"/>
        <w:ind w:right="68" w:hanging="10"/>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Montažni objekt je jednoprostorna ili višeprostorna lako demontažna i prenosiva cjelina izgrađena od više konstrukcijskih dijelova koji se povezuju bez primjene građevinskih vezova i koji se povezuju na podlogu bez ubetoniravanja ili sličnog trajnog povezivanja. </w:t>
      </w:r>
    </w:p>
    <w:p w14:paraId="32AD283A" w14:textId="77777777" w:rsidR="005D66FB" w:rsidRPr="003777B0" w:rsidRDefault="00000000" w:rsidP="005D66FB">
      <w:pPr>
        <w:spacing w:before="180" w:after="0"/>
        <w:ind w:left="10" w:right="68" w:hanging="10"/>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Oblikovanje montažnih objekata mora biti kvalitetno, sukladno ambijentu lokacije i ne smije estetski narušavati okolinu. </w:t>
      </w:r>
    </w:p>
    <w:p w14:paraId="37ED026D" w14:textId="77777777" w:rsidR="005D66FB" w:rsidRPr="003777B0" w:rsidRDefault="00000000" w:rsidP="005D66FB">
      <w:pPr>
        <w:numPr>
          <w:ilvl w:val="0"/>
          <w:numId w:val="4"/>
        </w:numPr>
        <w:tabs>
          <w:tab w:val="left" w:pos="164"/>
        </w:tabs>
        <w:spacing w:before="180" w:after="0" w:line="240" w:lineRule="auto"/>
        <w:ind w:right="68" w:hanging="10"/>
        <w:jc w:val="both"/>
        <w:textAlignment w:val="auto"/>
        <w:rPr>
          <w:rFonts w:cs="Arial"/>
          <w:kern w:val="3"/>
        </w:rPr>
      </w:pPr>
      <w:r w:rsidRPr="003777B0">
        <w:rPr>
          <w:rFonts w:ascii="Arial" w:eastAsia="Arial" w:hAnsi="Arial" w:cs="Arial"/>
          <w:color w:val="000000"/>
          <w:kern w:val="3"/>
          <w:lang w:eastAsia="hr-HR"/>
        </w:rPr>
        <w:t>Kiosk je</w:t>
      </w:r>
      <w:r w:rsidRPr="003777B0">
        <w:rPr>
          <w:rFonts w:ascii="Arial" w:hAnsi="Arial" w:cs="Arial"/>
        </w:rPr>
        <w:t xml:space="preserve"> privremena, estetski oblikovana građevina gotove konstrukcije, građevinske bruto površine do 15 m², što se u cijelosti ili u dijelovima može prenositi i postavljati pojedinačno, a služi za obavljanje trgovine na malo, prodaju dnevnih tiskovina, igara na sreću, prehrambenih proizvoda, jednostavnih ugostiteljskih usluga, promocijskog materijala, duhanskih proizvoda, bezalkoholnih pića i napitaka i drugih uslužnih djelatnosti.</w:t>
      </w:r>
    </w:p>
    <w:p w14:paraId="1A82E2C5" w14:textId="77777777" w:rsidR="005D66FB" w:rsidRPr="003777B0" w:rsidRDefault="00000000" w:rsidP="005D66FB">
      <w:pPr>
        <w:numPr>
          <w:ilvl w:val="0"/>
          <w:numId w:val="4"/>
        </w:numPr>
        <w:tabs>
          <w:tab w:val="left" w:pos="164"/>
        </w:tabs>
        <w:spacing w:before="180" w:after="0" w:line="240" w:lineRule="auto"/>
        <w:ind w:right="68" w:hanging="10"/>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Pokretna radnja je prostorna neovisna i prenosiva prostorna jedinica (u pravilu na kotačima) predviđena za obavljanje uslužne, ugostiteljske i trgovačke djelatnosti (ambulantna prodaja). </w:t>
      </w:r>
    </w:p>
    <w:p w14:paraId="2A426ADF" w14:textId="77777777" w:rsidR="005D66FB" w:rsidRPr="003777B0" w:rsidRDefault="00000000" w:rsidP="005D66FB">
      <w:pPr>
        <w:numPr>
          <w:ilvl w:val="0"/>
          <w:numId w:val="4"/>
        </w:numPr>
        <w:tabs>
          <w:tab w:val="left" w:pos="164"/>
        </w:tabs>
        <w:spacing w:before="180" w:after="0" w:line="240" w:lineRule="auto"/>
        <w:ind w:right="68" w:hanging="10"/>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Pokretna naprava je pokretna lako prenosiva i prostorno neovisna jedinica na kojoj se vrši izrada i prodaja umjetničkih predmeta te prodaja druge vrste usluga (portreti, nakit, slike, boce i dr.). </w:t>
      </w:r>
    </w:p>
    <w:p w14:paraId="510AB58B" w14:textId="77777777" w:rsidR="005D66FB" w:rsidRPr="003777B0" w:rsidRDefault="00000000" w:rsidP="005D66FB">
      <w:pPr>
        <w:numPr>
          <w:ilvl w:val="0"/>
          <w:numId w:val="4"/>
        </w:numPr>
        <w:tabs>
          <w:tab w:val="left" w:pos="164"/>
        </w:tabs>
        <w:spacing w:before="180" w:after="0" w:line="240" w:lineRule="auto"/>
        <w:ind w:right="68" w:hanging="10"/>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Uslužna naprava je automat za cigarete, automat za sladoled, hladnjak za piće i sladoled, peć za pečenje kokica, kestena, kukuruza, palačinki i slične naprave koje moraju biti izrađene od ovlaštenog proizvođača. </w:t>
      </w:r>
    </w:p>
    <w:p w14:paraId="22E368BE" w14:textId="77777777" w:rsidR="005D66FB" w:rsidRPr="003777B0" w:rsidRDefault="00000000" w:rsidP="005D66FB">
      <w:pPr>
        <w:numPr>
          <w:ilvl w:val="0"/>
          <w:numId w:val="4"/>
        </w:numPr>
        <w:tabs>
          <w:tab w:val="left" w:pos="164"/>
        </w:tabs>
        <w:spacing w:before="180" w:after="0" w:line="240" w:lineRule="auto"/>
        <w:ind w:right="68" w:hanging="10"/>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Naprava za zabavu je uređaj ili naprava predviđena za razonodu djece i odraslih (vrtuljak, karting staza, jastuk za skakanje i sl., drugi uređaji u sastavu zabavnog parka, te šator za cirkuske zabave i druge prilike). </w:t>
      </w:r>
    </w:p>
    <w:p w14:paraId="0936134C" w14:textId="77777777" w:rsidR="005D66FB" w:rsidRPr="003777B0" w:rsidRDefault="00000000" w:rsidP="005D66FB">
      <w:pPr>
        <w:numPr>
          <w:ilvl w:val="0"/>
          <w:numId w:val="4"/>
        </w:numPr>
        <w:tabs>
          <w:tab w:val="left" w:pos="164"/>
        </w:tabs>
        <w:spacing w:before="180" w:after="0" w:line="240" w:lineRule="auto"/>
        <w:ind w:right="68" w:hanging="10"/>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Zabavni park je prostorno definirana cjelina čija tlocrtna organizacija, odnosno zauzeće javne površine ovisi o broju i vrsti naprava za zabavu. </w:t>
      </w:r>
    </w:p>
    <w:p w14:paraId="7A8F0F04" w14:textId="77777777" w:rsidR="005D66FB" w:rsidRPr="003777B0" w:rsidRDefault="00000000" w:rsidP="005D66FB">
      <w:pPr>
        <w:numPr>
          <w:ilvl w:val="0"/>
          <w:numId w:val="4"/>
        </w:numPr>
        <w:tabs>
          <w:tab w:val="left" w:pos="164"/>
        </w:tabs>
        <w:spacing w:before="180" w:after="0" w:line="240" w:lineRule="auto"/>
        <w:ind w:right="68" w:hanging="10"/>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Štand je tipiziran, lako prenosivi element predviđen za prodaju proizvoda, prezentiranje proizvoda, pružanje usluga i slično. </w:t>
      </w:r>
    </w:p>
    <w:p w14:paraId="5D40066F" w14:textId="77777777" w:rsidR="005D66FB" w:rsidRPr="003777B0" w:rsidRDefault="00000000" w:rsidP="005D66FB">
      <w:pPr>
        <w:numPr>
          <w:ilvl w:val="0"/>
          <w:numId w:val="4"/>
        </w:numPr>
        <w:tabs>
          <w:tab w:val="left" w:pos="-120"/>
          <w:tab w:val="left" w:pos="164"/>
        </w:tabs>
        <w:spacing w:before="180" w:after="0" w:line="240" w:lineRule="auto"/>
        <w:ind w:right="68" w:hanging="10"/>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lastRenderedPageBreak/>
        <w:t>Ugostiteljska terasa je dio javne površine na kojoj se postavlja namještaj i oprema za pružanje ugostiteljskih usluga kao i zaštitni te dekorativni elementi (vaze s cvijećem, zaštitna ograda, suncobrani, tende i sl.).</w:t>
      </w:r>
    </w:p>
    <w:p w14:paraId="7C43C56F" w14:textId="77777777" w:rsidR="005D66FB" w:rsidRPr="003777B0" w:rsidRDefault="00000000" w:rsidP="005D66FB">
      <w:pPr>
        <w:spacing w:before="180" w:after="0" w:line="240" w:lineRule="auto"/>
        <w:ind w:right="68"/>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2. reklamni i oglasni predmeti (transparenti, jarboli za zastave, metalni nosači za konzolne reklame, logo, plastične reklame, oglasne ploče, panoi, oglasni stupovi, oglasni ormarići, uređaj, stup, ograda, natpis, putokaz, plakat te druge slične naprave i uređaji za isticanje reklamnih poruka i oglašavanje); </w:t>
      </w:r>
    </w:p>
    <w:p w14:paraId="4EFA2FDB" w14:textId="77777777" w:rsidR="005D66FB" w:rsidRPr="003777B0" w:rsidRDefault="00000000" w:rsidP="005D66FB">
      <w:pPr>
        <w:spacing w:before="180" w:after="0" w:line="240" w:lineRule="auto"/>
        <w:ind w:right="68"/>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3. objekti i predmeti na stajalištu javnog prijevoza; </w:t>
      </w:r>
    </w:p>
    <w:p w14:paraId="6F0ABA33" w14:textId="77777777" w:rsidR="005D66FB" w:rsidRPr="003777B0" w:rsidRDefault="00000000" w:rsidP="005D66FB">
      <w:pPr>
        <w:spacing w:before="180" w:after="0" w:line="240" w:lineRule="auto"/>
        <w:ind w:right="68"/>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4. oprema dječjih igrališta; </w:t>
      </w:r>
    </w:p>
    <w:p w14:paraId="099627F9" w14:textId="77777777" w:rsidR="005D66FB" w:rsidRPr="003777B0" w:rsidRDefault="00000000" w:rsidP="005D66FB">
      <w:pPr>
        <w:spacing w:before="180" w:after="0" w:line="240" w:lineRule="auto"/>
        <w:ind w:right="68"/>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5. vozila i plovila koja se ne upotrebljavaju zbog dotrajalosti i koja su neregistrirana; </w:t>
      </w:r>
    </w:p>
    <w:p w14:paraId="60882F3B" w14:textId="77777777" w:rsidR="005D66FB" w:rsidRPr="003777B0" w:rsidRDefault="00000000" w:rsidP="005D66FB">
      <w:pPr>
        <w:spacing w:before="180" w:after="0" w:line="240" w:lineRule="auto"/>
        <w:ind w:right="68"/>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6. predmeti za skupljanje otpada, kontejner i posude za komunalni otpad; </w:t>
      </w:r>
    </w:p>
    <w:p w14:paraId="6388D7FA" w14:textId="77777777" w:rsidR="005D66FB" w:rsidRPr="003777B0" w:rsidRDefault="00000000" w:rsidP="005D66FB">
      <w:pPr>
        <w:spacing w:before="180" w:after="0" w:line="240" w:lineRule="auto"/>
        <w:ind w:right="68"/>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7. ormarić za smještaj uređaja infrastrukture, mjerne postaje i javne sanitarije; </w:t>
      </w:r>
    </w:p>
    <w:p w14:paraId="13D28118" w14:textId="77777777" w:rsidR="005D66FB" w:rsidRPr="003777B0" w:rsidRDefault="00000000" w:rsidP="005D66FB">
      <w:pPr>
        <w:spacing w:before="180" w:after="0" w:line="240" w:lineRule="auto"/>
        <w:ind w:right="68"/>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8. spomenik, spomen-ploča, skulptura i slični predmeti.</w:t>
      </w:r>
    </w:p>
    <w:p w14:paraId="0DAF1F15" w14:textId="77777777" w:rsidR="005D66FB" w:rsidRPr="003777B0" w:rsidRDefault="00000000" w:rsidP="005D66FB">
      <w:pPr>
        <w:spacing w:before="180" w:after="0" w:line="240" w:lineRule="auto"/>
        <w:ind w:right="68"/>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 xml:space="preserve">9. ostali predmeti: vozila (registrirana i neregistrirana, bez registarskih pločica ili olupina), klima i rashladni uređaji, kućanski uređaji i aparati, strojevi, zaštitni stupići, zaštitne ograde i druga oprema za dodatnu regulaciju prometa koja se ne smatra prometnom opremom i drugi predmeti. </w:t>
      </w:r>
    </w:p>
    <w:p w14:paraId="1248264C" w14:textId="77777777" w:rsidR="005D66FB" w:rsidRPr="003777B0" w:rsidRDefault="00000000" w:rsidP="005D66FB">
      <w:pPr>
        <w:spacing w:before="180" w:after="0" w:line="240" w:lineRule="auto"/>
        <w:ind w:right="68"/>
        <w:jc w:val="both"/>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Vlasnici odnosno korisnici predmeta iz stavka 1. ovog članka dužni su iste održavati urednima, čistima i u stanju funkcionalne sposobnosti.</w:t>
      </w:r>
    </w:p>
    <w:p w14:paraId="74F1F7E4" w14:textId="77777777" w:rsidR="005D66FB" w:rsidRPr="003777B0" w:rsidRDefault="005D66FB" w:rsidP="005D66FB">
      <w:pPr>
        <w:spacing w:before="180" w:after="0" w:line="240" w:lineRule="auto"/>
        <w:ind w:right="68"/>
        <w:jc w:val="center"/>
        <w:textAlignment w:val="auto"/>
        <w:rPr>
          <w:rFonts w:ascii="Arial" w:eastAsia="Arial" w:hAnsi="Arial" w:cs="Arial"/>
          <w:color w:val="000000"/>
          <w:kern w:val="3"/>
          <w:lang w:eastAsia="hr-HR"/>
        </w:rPr>
      </w:pPr>
    </w:p>
    <w:p w14:paraId="01BFCE35" w14:textId="77777777" w:rsidR="005D66FB" w:rsidRPr="003777B0" w:rsidRDefault="00000000" w:rsidP="005D66FB">
      <w:pPr>
        <w:numPr>
          <w:ilvl w:val="0"/>
          <w:numId w:val="3"/>
        </w:numPr>
        <w:spacing w:before="180" w:after="0" w:line="240" w:lineRule="auto"/>
        <w:ind w:right="68"/>
        <w:jc w:val="both"/>
        <w:textAlignment w:val="auto"/>
        <w:rPr>
          <w:rFonts w:ascii="Arial" w:eastAsia="Arial" w:hAnsi="Arial" w:cs="Arial"/>
          <w:b/>
          <w:bCs/>
          <w:color w:val="000000"/>
          <w:kern w:val="3"/>
          <w:lang w:eastAsia="hr-HR"/>
        </w:rPr>
      </w:pPr>
      <w:r w:rsidRPr="003777B0">
        <w:rPr>
          <w:rFonts w:ascii="Arial" w:eastAsia="Arial" w:hAnsi="Arial" w:cs="Arial"/>
          <w:b/>
          <w:bCs/>
          <w:color w:val="000000"/>
          <w:kern w:val="3"/>
          <w:lang w:eastAsia="hr-HR"/>
        </w:rPr>
        <w:t xml:space="preserve">UREĐENJE NASELJA </w:t>
      </w:r>
    </w:p>
    <w:p w14:paraId="36567BC8" w14:textId="77777777" w:rsidR="005D66FB" w:rsidRPr="003777B0" w:rsidRDefault="00000000" w:rsidP="005D66FB">
      <w:pPr>
        <w:spacing w:before="180" w:after="0" w:line="240" w:lineRule="auto"/>
        <w:ind w:right="68"/>
        <w:jc w:val="center"/>
        <w:textAlignment w:val="auto"/>
        <w:rPr>
          <w:rFonts w:ascii="Arial" w:eastAsia="Arial" w:hAnsi="Arial" w:cs="Arial"/>
          <w:color w:val="000000"/>
          <w:kern w:val="3"/>
          <w:lang w:eastAsia="hr-HR"/>
        </w:rPr>
      </w:pPr>
      <w:r w:rsidRPr="003777B0">
        <w:rPr>
          <w:rFonts w:ascii="Arial" w:eastAsia="Arial" w:hAnsi="Arial" w:cs="Arial"/>
          <w:color w:val="000000"/>
          <w:kern w:val="3"/>
          <w:lang w:eastAsia="hr-HR"/>
        </w:rPr>
        <w:t>Članak 5.</w:t>
      </w:r>
    </w:p>
    <w:p w14:paraId="2ED767CC" w14:textId="77777777" w:rsidR="005D66FB" w:rsidRPr="003777B0" w:rsidRDefault="00000000" w:rsidP="005D66FB">
      <w:pPr>
        <w:spacing w:before="180" w:after="160"/>
        <w:jc w:val="both"/>
        <w:textAlignment w:val="auto"/>
        <w:rPr>
          <w:rFonts w:ascii="Arial" w:hAnsi="Arial" w:cs="Arial"/>
          <w:kern w:val="3"/>
        </w:rPr>
      </w:pPr>
      <w:r w:rsidRPr="003777B0">
        <w:rPr>
          <w:rFonts w:ascii="Arial" w:hAnsi="Arial" w:cs="Arial"/>
          <w:kern w:val="3"/>
        </w:rPr>
        <w:t>Pod uređenjem naselja razumijeva se uređenje i održavanje urednim svih nekretnina na području Općine. Uređenjem naselja u smislu ove Odluke smatra se uređenost zgrada, javnih površina i drugih površina koje izgledom i smještajem utječu na uređenost naselja, a osobito:</w:t>
      </w:r>
    </w:p>
    <w:p w14:paraId="18B5DA2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1.označavanje naselja, ulica, trgova i obilježavanje zgrada, </w:t>
      </w:r>
    </w:p>
    <w:p w14:paraId="137F946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2.uređenje i održavanje vanjskih dijelova zgrada, </w:t>
      </w:r>
    </w:p>
    <w:p w14:paraId="206C81F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3.uređenje i održavanje okoliša javnih i stambenih objekata, </w:t>
      </w:r>
    </w:p>
    <w:p w14:paraId="7DC2BF1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4.postavljanje reklamnih i oglasnih predmeta, zaštitnih naprava, plakata, urbane opreme te prometne i ne prometne signalizacije, </w:t>
      </w:r>
    </w:p>
    <w:p w14:paraId="3328BCF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5.uređenje izloga i oglašavanje, </w:t>
      </w:r>
    </w:p>
    <w:p w14:paraId="3CE5A51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6.postavljanje i održavanje javne rasvjete, </w:t>
      </w:r>
    </w:p>
    <w:p w14:paraId="50FB7C5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7.održavanje dječjih i sportskih igrališta, </w:t>
      </w:r>
    </w:p>
    <w:p w14:paraId="5ADEABD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8.držanje životinja, </w:t>
      </w:r>
    </w:p>
    <w:p w14:paraId="2B7234F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9.postavljanje i održavanje komunalnih objekata i uređaja u općoj upotrebi, </w:t>
      </w:r>
    </w:p>
    <w:p w14:paraId="5766988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10.održavanje autobusnih čekaonica i parkirališta, </w:t>
      </w:r>
    </w:p>
    <w:p w14:paraId="15F5969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11.održavanje i čišćenje dimnjaka, </w:t>
      </w:r>
    </w:p>
    <w:p w14:paraId="099EA66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12.postavljanje i održavanje spomenika, spomen ploča, skulptura i sličnih predmeta, 13.dezinsekcija, dezinfekcija, deratizacija i veterinarsko-higijeničarski poslovi.</w:t>
      </w:r>
    </w:p>
    <w:p w14:paraId="26636456" w14:textId="77777777" w:rsidR="005D66FB" w:rsidRPr="003777B0" w:rsidRDefault="005D66FB" w:rsidP="005D66FB">
      <w:pPr>
        <w:spacing w:before="180" w:after="160"/>
        <w:jc w:val="both"/>
        <w:textAlignment w:val="auto"/>
        <w:rPr>
          <w:rFonts w:ascii="Arial" w:hAnsi="Arial" w:cs="Arial"/>
          <w:kern w:val="3"/>
        </w:rPr>
      </w:pPr>
    </w:p>
    <w:p w14:paraId="4E0D0EAF" w14:textId="77777777" w:rsidR="005D66FB" w:rsidRPr="003777B0" w:rsidRDefault="00000000" w:rsidP="005D66FB">
      <w:pPr>
        <w:spacing w:before="180" w:after="160"/>
        <w:jc w:val="both"/>
        <w:textAlignment w:val="auto"/>
        <w:rPr>
          <w:rFonts w:ascii="Arial" w:hAnsi="Arial" w:cs="Arial"/>
          <w:b/>
          <w:bCs/>
          <w:i/>
          <w:iCs/>
          <w:kern w:val="3"/>
        </w:rPr>
      </w:pPr>
      <w:r w:rsidRPr="003777B0">
        <w:rPr>
          <w:rFonts w:ascii="Arial" w:hAnsi="Arial" w:cs="Arial"/>
          <w:b/>
          <w:bCs/>
          <w:i/>
          <w:iCs/>
          <w:kern w:val="3"/>
        </w:rPr>
        <w:t>1. Označavanje naselja, ulica, trgova i obilježavanje zgrada</w:t>
      </w:r>
    </w:p>
    <w:p w14:paraId="65F92870"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6.</w:t>
      </w:r>
    </w:p>
    <w:p w14:paraId="22913ADD" w14:textId="77777777" w:rsidR="005D66FB" w:rsidRPr="003777B0" w:rsidRDefault="00000000" w:rsidP="005D66FB">
      <w:pPr>
        <w:spacing w:before="180" w:after="160"/>
        <w:jc w:val="both"/>
        <w:textAlignment w:val="auto"/>
        <w:rPr>
          <w:rFonts w:ascii="Arial" w:hAnsi="Arial" w:cs="Arial"/>
          <w:kern w:val="3"/>
        </w:rPr>
      </w:pPr>
      <w:r w:rsidRPr="003777B0">
        <w:rPr>
          <w:rFonts w:ascii="Arial" w:hAnsi="Arial" w:cs="Arial"/>
          <w:kern w:val="3"/>
        </w:rPr>
        <w:t>Za sve naseljene dijelove Općine u kojima postoje uvjeti za uvođenje sustava ulica, putova i trgova nazivi će se označiti u smislu odredbi ove Odluke.</w:t>
      </w:r>
    </w:p>
    <w:p w14:paraId="388BF286"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7.</w:t>
      </w:r>
    </w:p>
    <w:p w14:paraId="6BE3C80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Ulice i trgovi te naselja moraju biti vidljivo označeni natpisnim pločama. </w:t>
      </w:r>
    </w:p>
    <w:p w14:paraId="1C7DD47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Imena ulica i trgova određuje Općinsko vijeće Općine Jelenje posebnom odlukom. </w:t>
      </w:r>
    </w:p>
    <w:p w14:paraId="224BBE8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Ulicama se u smislu ove Odluke smatraju javne i nerazvrstane ceste s kolnikom i nogostupom (ukoliko je isti izgrađen), putovi, javna stubišta, šetališta i javni prolazi. </w:t>
      </w:r>
    </w:p>
    <w:p w14:paraId="4ED8315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Natpisne ploče iz stavka 1. ovog članka sadrže naziv odnosno ime ulice ili trga.</w:t>
      </w:r>
    </w:p>
    <w:p w14:paraId="56E954E2"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8.</w:t>
      </w:r>
    </w:p>
    <w:p w14:paraId="506A351F" w14:textId="77777777" w:rsidR="005D66FB" w:rsidRPr="003777B0" w:rsidRDefault="00000000" w:rsidP="005D66FB">
      <w:pPr>
        <w:spacing w:before="180" w:after="160"/>
        <w:jc w:val="both"/>
        <w:textAlignment w:val="auto"/>
        <w:rPr>
          <w:rFonts w:ascii="Arial" w:hAnsi="Arial" w:cs="Arial"/>
          <w:kern w:val="3"/>
        </w:rPr>
      </w:pPr>
      <w:bookmarkStart w:id="0" w:name="_Hlk171675581"/>
      <w:r w:rsidRPr="003777B0">
        <w:rPr>
          <w:rFonts w:ascii="Arial" w:hAnsi="Arial" w:cs="Arial"/>
          <w:kern w:val="3"/>
        </w:rPr>
        <w:t>Na području Općine ne može postojati više ulica, putova ili trgova s istim nazivom.</w:t>
      </w:r>
    </w:p>
    <w:bookmarkEnd w:id="0"/>
    <w:p w14:paraId="1584C9FF"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9.</w:t>
      </w:r>
    </w:p>
    <w:p w14:paraId="2245E60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Svaka zgrada u naseljenom mjestu mora biti obilježena kućnim brojem, izrađenim od materijala otpornog na atmosferske prilike. </w:t>
      </w:r>
    </w:p>
    <w:p w14:paraId="6E972CD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Troškove nabave kućnih brojeva kao i troškove postavljanja i održavanja snosi vlasnik. </w:t>
      </w:r>
    </w:p>
    <w:p w14:paraId="38A0A6E0" w14:textId="77777777" w:rsidR="005D66FB" w:rsidRPr="003777B0" w:rsidRDefault="00000000" w:rsidP="005D66FB">
      <w:pPr>
        <w:spacing w:before="180" w:after="160"/>
        <w:jc w:val="both"/>
        <w:textAlignment w:val="auto"/>
        <w:rPr>
          <w:rFonts w:ascii="Arial" w:hAnsi="Arial" w:cs="Arial"/>
          <w:kern w:val="3"/>
        </w:rPr>
      </w:pPr>
      <w:r w:rsidRPr="003777B0">
        <w:rPr>
          <w:rFonts w:ascii="Arial" w:hAnsi="Arial" w:cs="Arial"/>
          <w:kern w:val="3"/>
        </w:rPr>
        <w:t>Troškove nabave, postavljanja i održavanja natpisnih ploča naselja, ulica i trgova snosi Općina.</w:t>
      </w:r>
    </w:p>
    <w:p w14:paraId="062EA6A3"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10.</w:t>
      </w:r>
    </w:p>
    <w:p w14:paraId="46BB64B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 slučaju promjene naziva ulice ili trga postavlja se nova natpisna ploča, najkasnije u roku 60 (šezdeset) dana od preimenovanja. </w:t>
      </w:r>
    </w:p>
    <w:p w14:paraId="1E13FF2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Nakon postavljanja nove natpisne ploče staru je potrebno ukloniti. </w:t>
      </w:r>
    </w:p>
    <w:p w14:paraId="00311F6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 slučaju iz stavka 1., u istom se roku moraju promijeniti pločice s oznakom kućnih brojeva ako nisu u skladu s izvršenom promjenom. </w:t>
      </w:r>
    </w:p>
    <w:p w14:paraId="778E021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Troškove ove izmjene snosi Općina.</w:t>
      </w:r>
    </w:p>
    <w:p w14:paraId="1DF30021"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11.</w:t>
      </w:r>
    </w:p>
    <w:p w14:paraId="0E58B6B3" w14:textId="77777777" w:rsidR="005D66FB" w:rsidRPr="003777B0" w:rsidRDefault="00000000" w:rsidP="005D66FB">
      <w:pPr>
        <w:spacing w:before="180" w:after="160"/>
        <w:jc w:val="both"/>
        <w:textAlignment w:val="auto"/>
        <w:rPr>
          <w:rFonts w:ascii="Arial" w:hAnsi="Arial" w:cs="Arial"/>
          <w:kern w:val="3"/>
        </w:rPr>
      </w:pPr>
      <w:r w:rsidRPr="003777B0">
        <w:rPr>
          <w:rFonts w:ascii="Arial" w:hAnsi="Arial" w:cs="Arial"/>
          <w:kern w:val="3"/>
        </w:rPr>
        <w:t>Zabranjeno je oštećivati i uništavati te neovlašteno skidati i mijenjati ploče iz članka 6. ove Odluke.</w:t>
      </w:r>
    </w:p>
    <w:p w14:paraId="7C65BA27" w14:textId="77777777" w:rsidR="005D66FB" w:rsidRPr="003777B0" w:rsidRDefault="005D66FB" w:rsidP="005D66FB">
      <w:pPr>
        <w:spacing w:before="180" w:after="160"/>
        <w:jc w:val="both"/>
        <w:textAlignment w:val="auto"/>
        <w:rPr>
          <w:rFonts w:ascii="Arial" w:hAnsi="Arial" w:cs="Arial"/>
          <w:kern w:val="3"/>
        </w:rPr>
      </w:pPr>
    </w:p>
    <w:p w14:paraId="65A37528" w14:textId="77777777" w:rsidR="005D66FB" w:rsidRPr="003777B0" w:rsidRDefault="00000000" w:rsidP="005D66FB">
      <w:pPr>
        <w:spacing w:before="180" w:after="160"/>
        <w:jc w:val="both"/>
        <w:textAlignment w:val="auto"/>
        <w:rPr>
          <w:rFonts w:ascii="Arial" w:hAnsi="Arial" w:cs="Arial"/>
          <w:b/>
          <w:bCs/>
          <w:i/>
          <w:iCs/>
          <w:kern w:val="3"/>
        </w:rPr>
      </w:pPr>
      <w:r w:rsidRPr="003777B0">
        <w:rPr>
          <w:rFonts w:ascii="Arial" w:hAnsi="Arial" w:cs="Arial"/>
          <w:b/>
          <w:bCs/>
          <w:i/>
          <w:iCs/>
          <w:kern w:val="3"/>
        </w:rPr>
        <w:t>2. Uređenje i održavanje vanjskih dijelova zgrada</w:t>
      </w:r>
    </w:p>
    <w:p w14:paraId="4AD27DA3"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12.</w:t>
      </w:r>
    </w:p>
    <w:p w14:paraId="082AA498" w14:textId="77777777" w:rsidR="005D66FB" w:rsidRPr="003777B0" w:rsidRDefault="00000000" w:rsidP="005D66FB">
      <w:pPr>
        <w:spacing w:before="180" w:after="160"/>
        <w:jc w:val="both"/>
        <w:textAlignment w:val="auto"/>
        <w:rPr>
          <w:rFonts w:ascii="Arial" w:hAnsi="Arial" w:cs="Arial"/>
          <w:kern w:val="3"/>
        </w:rPr>
      </w:pPr>
      <w:r w:rsidRPr="003777B0">
        <w:rPr>
          <w:rFonts w:ascii="Arial" w:hAnsi="Arial" w:cs="Arial"/>
          <w:kern w:val="3"/>
        </w:rPr>
        <w:lastRenderedPageBreak/>
        <w:t>O uređenju i izgledu naselja dužne su brinuti pravne i fizičke osobe kojima je povjereno uređenje i održavanje javnih površina i objekata kao i sve druge pravne i fizičke osobe te mještani - vlasnici odnosno korisnici nekretnina i pokretnina u naselju.</w:t>
      </w:r>
    </w:p>
    <w:p w14:paraId="66F90E8B"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13.</w:t>
      </w:r>
    </w:p>
    <w:p w14:paraId="7BAFD49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Vanjski dijelovi zgrada (pročelja, balkoni, terase, lođa, ulazna vrata, prozori i vrata, žljebovi, krovovi, dimnjaci i drugo) moraju se održavati urednima i čistima a onečišćenja ukloniti. Zabranjeno je uništavati pročelja zgrada te po njima ispisivati poruke, obavijesti, crtati, šarati ili na drugi način ih prljati ili nagrđivati. </w:t>
      </w:r>
    </w:p>
    <w:p w14:paraId="237BACD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Vlasnik, odnosno upravitelj zgrade dužan je poduzeti sve mjere za zaštitu ljudi i imovine od slučajeva ozljeda ili drugih oblika ugrožavanja života, zdravlja i sigurnosti korisnika javne ili prometne površine ili njihove imovine. </w:t>
      </w:r>
    </w:p>
    <w:p w14:paraId="5AA2F4B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 slučaju da vlasnik ili upravitelj zgrade vanjske dijelove zgrade ne održava urednima i čistima, a to ne učini ni na pisani zahtjev komunalnog redara Općine, to će na trošak vlasnika ili upravitelja zgrade ili zemljišta učiniti ovlaštena pravna ili fizička osoba – obrtnik, na nalog Jedinstvenog upravnog odjela Općine, na trošak vlasnika ili korisnika.</w:t>
      </w:r>
    </w:p>
    <w:p w14:paraId="38941D27"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14.</w:t>
      </w:r>
    </w:p>
    <w:p w14:paraId="252F2BE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Vlasnici odnosno korisnici zgrada - objekata i druge pravne osobe na području Općine, dužni su u tehničkom, funkcionalnom i estetskom pogledu održavati vanjske dijelove zgrade (fasade, balkoni, terase, lođe, vanjska stolarija, podrumski otvori, žljebovi, oluci, krovovi, vanjske instalacije i dr.), sukladno s propisima o gradnji i propisima o zaštiti i očuvanju kulturnih dobara. </w:t>
      </w:r>
    </w:p>
    <w:p w14:paraId="1DB2E78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Zgrade koje svojim izgledom uslijed oštećenja ili dotrajalosti nagrđuju opći izgled ulice i okoliša, moraju se urediti najkasnije u roku od 6 (šest) mjeseci od kada je ta okolnost utvrđena. </w:t>
      </w:r>
    </w:p>
    <w:p w14:paraId="7368CD8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Trošak uređenja snosi vlasnik ili korisnik zgrade.</w:t>
      </w:r>
    </w:p>
    <w:p w14:paraId="16A1A9AF"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15.</w:t>
      </w:r>
    </w:p>
    <w:p w14:paraId="52F758F1" w14:textId="77777777" w:rsidR="005D66FB" w:rsidRPr="003777B0" w:rsidRDefault="005D66FB" w:rsidP="005D66FB">
      <w:pPr>
        <w:spacing w:before="180" w:after="0"/>
        <w:jc w:val="center"/>
        <w:textAlignment w:val="auto"/>
        <w:rPr>
          <w:rFonts w:ascii="Arial" w:hAnsi="Arial" w:cs="Arial"/>
          <w:kern w:val="3"/>
        </w:rPr>
      </w:pPr>
    </w:p>
    <w:p w14:paraId="761C027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Ako zgrada ili ogradni zid zbog urušavanja pojedinih dijelova predstavlja javnu opasnost, vlasnik ili korisnik je dužan odmah pristupiti sanaciji. </w:t>
      </w:r>
    </w:p>
    <w:p w14:paraId="2B98A00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Javnu opasnost utvrđuje Jedinstveni upravni odjel Općine. </w:t>
      </w:r>
    </w:p>
    <w:p w14:paraId="193FD09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Ako se utvrdi javna opasnost iz stavka 1. ovog članaka, komunalni redar Općine dužan je o tome postupiti sukladno Zakonu o građevinskoj inspekciji.</w:t>
      </w:r>
    </w:p>
    <w:p w14:paraId="4031CC21"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16.</w:t>
      </w:r>
    </w:p>
    <w:p w14:paraId="5170EC5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 fasade, prozore, terase, balkone, ograde, vrata i ostale vanjske dijelove zgrada koje su okrenute neposredno frekventnim javno prometnim površinama zabranjeno je vješati robu za prodaju i sve ono čime se nagrđuje izgled objekta, a time i ulice. </w:t>
      </w:r>
    </w:p>
    <w:p w14:paraId="7426F9E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Vanjski uređaji, oprema i stvari izvan gabarita zgrade moraju biti postavljeni tako da ne ometaju pješački promet i smanjuju preglednost u cestovnom prometu. </w:t>
      </w:r>
    </w:p>
    <w:p w14:paraId="164EE7C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Uklanjanje grafita s fasada zgrada ili zidova (ogradnih, potpornih i sl.), obveza je vlasnika zgrade ili zida, koji se trebaju očistiti u roku od 30 (trideset) dana. </w:t>
      </w:r>
    </w:p>
    <w:p w14:paraId="6C1E2EFB" w14:textId="77777777" w:rsidR="005D66FB" w:rsidRPr="003777B0" w:rsidRDefault="00000000" w:rsidP="005D66FB">
      <w:pPr>
        <w:spacing w:before="180" w:after="160"/>
        <w:jc w:val="both"/>
        <w:textAlignment w:val="auto"/>
        <w:rPr>
          <w:rFonts w:ascii="Arial" w:hAnsi="Arial" w:cs="Arial"/>
          <w:kern w:val="3"/>
        </w:rPr>
      </w:pPr>
      <w:r w:rsidRPr="003777B0">
        <w:rPr>
          <w:rFonts w:ascii="Arial" w:hAnsi="Arial" w:cs="Arial"/>
          <w:kern w:val="3"/>
        </w:rPr>
        <w:lastRenderedPageBreak/>
        <w:t>Ukoliko po nalogu komunalnog redara ne budu otklonjeni u zadanom roku, iste će otkloniti ovlaštena pravna ili fizička osoba – obrtnik, o trošku vlasnika.</w:t>
      </w:r>
    </w:p>
    <w:p w14:paraId="5CFD38C9" w14:textId="77777777" w:rsidR="005D66FB" w:rsidRPr="003777B0" w:rsidRDefault="005D66FB" w:rsidP="005D66FB">
      <w:pPr>
        <w:spacing w:before="180" w:after="160"/>
        <w:jc w:val="both"/>
        <w:textAlignment w:val="auto"/>
        <w:rPr>
          <w:rFonts w:ascii="Arial" w:hAnsi="Arial" w:cs="Arial"/>
          <w:kern w:val="3"/>
        </w:rPr>
      </w:pPr>
    </w:p>
    <w:p w14:paraId="79785C8B" w14:textId="77777777" w:rsidR="005D66FB" w:rsidRPr="003777B0" w:rsidRDefault="00000000" w:rsidP="005D66FB">
      <w:pPr>
        <w:spacing w:before="180" w:after="160"/>
        <w:jc w:val="both"/>
        <w:textAlignment w:val="auto"/>
        <w:rPr>
          <w:rFonts w:ascii="Arial" w:hAnsi="Arial" w:cs="Arial"/>
          <w:b/>
          <w:bCs/>
          <w:i/>
          <w:iCs/>
          <w:kern w:val="3"/>
        </w:rPr>
      </w:pPr>
      <w:r w:rsidRPr="003777B0">
        <w:rPr>
          <w:rFonts w:ascii="Arial" w:hAnsi="Arial" w:cs="Arial"/>
          <w:b/>
          <w:bCs/>
          <w:i/>
          <w:iCs/>
          <w:kern w:val="3"/>
        </w:rPr>
        <w:t>3. Uređenje i održavanje okoliša (okućnica) javnih i stambenih objekata</w:t>
      </w:r>
    </w:p>
    <w:p w14:paraId="1983456C"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17.</w:t>
      </w:r>
    </w:p>
    <w:p w14:paraId="5C0AFCB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Vlasnici i korisnici stambenih objekata, poslovnog prostora i građevinskog zemljišta dužni su održavati okućnicu odnosno okoliš zgrade, uključujući i ogradu prema javnoj površini koja ne smije ometati korištenje javno prometne površine. </w:t>
      </w:r>
    </w:p>
    <w:p w14:paraId="2C8D4F4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Okućnica odnosno okoliš iz stavka 1. ovog članka mora biti uređena. </w:t>
      </w:r>
    </w:p>
    <w:p w14:paraId="4426E7A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 nekretninama koje graniče s javnom površinom ili su vidljive s javne površine, nije dozvoljeno skladištenje niti odlaganje otpada. </w:t>
      </w:r>
    </w:p>
    <w:p w14:paraId="2391C67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Vlasnik odnosno korisnik nekretnine iz stavka 1. ovoga članka dužan je orezivati zelenilo zasađeno u dvorištu koje svojim granama prelazi na javno prometnu površinu tako da omogući nesmetan prolaz pješaka i vozila, preglednost prometne i ne prometne signalizacije i javne rasvjete. </w:t>
      </w:r>
    </w:p>
    <w:p w14:paraId="2A78749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Ako vlasnici ne postupe po odredbama st. 1. ovog članka, komunalni redar Općine naložit će vlasniku zemljišta uklanjanje osušenog ili bolesnog stabla ili grane odnosno podrezivanje raslinja, koji bi svojim rušenjem mogli ugroziti sigurnost ljudi, prometa ili objekata. </w:t>
      </w:r>
    </w:p>
    <w:p w14:paraId="6A1C994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Ako vlasnik ne postupi po nalogu komunalnog redara Općine u roku od 15 (petnaest) dana, bez opravdanog razloga o kojem treba informirati komunalnog redara Općine, Općina će ovaj posao odraditi po drugoj osobi, na teret obveznika/vlasnika. </w:t>
      </w:r>
    </w:p>
    <w:p w14:paraId="6630C78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Vlasnik ili korisnik neobrađene zelene površine ili neizgrađenog građevinskog zemljišta mora redovito s iste površine uklanjati korov i otpad. </w:t>
      </w:r>
    </w:p>
    <w:p w14:paraId="7864641B" w14:textId="77777777" w:rsidR="005D66FB" w:rsidRPr="003777B0" w:rsidRDefault="00000000" w:rsidP="005D66FB">
      <w:pPr>
        <w:spacing w:before="180" w:after="160"/>
        <w:jc w:val="both"/>
        <w:textAlignment w:val="auto"/>
        <w:rPr>
          <w:rFonts w:ascii="Arial" w:hAnsi="Arial" w:cs="Arial"/>
          <w:kern w:val="3"/>
        </w:rPr>
      </w:pPr>
      <w:r w:rsidRPr="003777B0">
        <w:rPr>
          <w:rFonts w:ascii="Arial" w:hAnsi="Arial" w:cs="Arial"/>
          <w:kern w:val="3"/>
        </w:rPr>
        <w:t>Odredbe o uređenju i vanjskom izgledu, odnose se i na javna dobra u općoj uporabi i spomenike s time što se ne diraju njihova prava, svojstva ili propisima utvrđene odnose.</w:t>
      </w:r>
    </w:p>
    <w:p w14:paraId="3E6151A0" w14:textId="77777777" w:rsidR="005D66FB" w:rsidRPr="003777B0" w:rsidRDefault="00000000" w:rsidP="005D66FB">
      <w:pPr>
        <w:spacing w:before="180" w:after="160"/>
        <w:jc w:val="center"/>
        <w:textAlignment w:val="auto"/>
        <w:rPr>
          <w:rFonts w:ascii="Arial" w:hAnsi="Arial" w:cs="Arial"/>
          <w:kern w:val="3"/>
        </w:rPr>
      </w:pPr>
      <w:r w:rsidRPr="003777B0">
        <w:rPr>
          <w:rFonts w:ascii="Arial" w:hAnsi="Arial" w:cs="Arial"/>
          <w:kern w:val="3"/>
        </w:rPr>
        <w:t>Članak 18.</w:t>
      </w:r>
    </w:p>
    <w:p w14:paraId="36853DA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Organski otpad od uređivanja okućnice vlasnik je dužan zbrinuti na posebnom sabirnom mjestu ili na drugi odgovarajući način u dogovoru s isporučiteljem komunalne usluge gospodarenja otpadom. </w:t>
      </w:r>
    </w:p>
    <w:p w14:paraId="309B9B1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Iznimno unutar okućnice moguće je vršiti kompostiranje sukladno ekološko prihvatljivim standardima. </w:t>
      </w:r>
    </w:p>
    <w:p w14:paraId="5C99B69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Zabranjeno je na svojoj privatnoj nekretnini deponirati komunalni i svaki drugi otpad protivno ovoj odluci, Zakonu o otpadu, Zakonu o zaštiti pučanstva od zaraznih bolesti, Zakonu o zaštiti okoliša i drugim pozitivnim propisima vezanim za isto. </w:t>
      </w:r>
    </w:p>
    <w:p w14:paraId="0FFFAF8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Vlasniku koji na svojoj nekretnini odlaže komunalni i drugi otpad protivno ovoj odluci i/ili to dozvoljava drugoj osobi, naredit će se rješenjem da taj otpad o svome trošku i na svoju odgovornost odloži na propisani način. </w:t>
      </w:r>
    </w:p>
    <w:p w14:paraId="5EFCB51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Ukoliko vlasnik nekretnine iz stavka 3. ovog članka ne postupi po rješenju, Općina će to učiniti na trošak i odgovornost vlasnika.</w:t>
      </w:r>
    </w:p>
    <w:p w14:paraId="1FBCFDCB"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19.</w:t>
      </w:r>
    </w:p>
    <w:p w14:paraId="3061099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Ograde uz javne površine moraju biti izvedene tako da se uklapaju u okolni izgled naselja, u pravilu od ukrasne živice u kombinaciji s kamenom te ne smiju biti izvedene od bodljikave žice, šiljaka ili sličnog. </w:t>
      </w:r>
    </w:p>
    <w:p w14:paraId="15B9020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Ograda od ukrasne živice ili posađenih nasada mora se redovito održavati i obrezivati tako da ne sežu preko regulacijske linije na javnu površinu odnosno da ne ometaju korištenje javne površine, poglavito ako graniče s nogostupom ili kolnikom. </w:t>
      </w:r>
    </w:p>
    <w:p w14:paraId="759088A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Vlasnici ili korisnici zidova oko stambenih objekata ili zelenih površina moraju sa zidova koji su svojim licem okrenuti prema javnoj površini uklanjati korov i otpad. </w:t>
      </w:r>
    </w:p>
    <w:p w14:paraId="44D7905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Ograde prema javnoj površini ni na koji način ne smiju ometati korištenje javne površine, naročito ako graniče s nogostupom ili kolnikom. </w:t>
      </w:r>
    </w:p>
    <w:p w14:paraId="1CCA190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Dvorišta, vrtove, voćnjake, vinograde, livade i ostale površine oko zgrada te neizgrađena građevinska zemljišta uz javne površine, vlasnici odnosno korisnici moraju držati urednima i čistima. </w:t>
      </w:r>
    </w:p>
    <w:p w14:paraId="102EE1D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Ako se okućnice, ograde, dvorišta i ostale površine ne drže urednim, komunalni redar naredit će vlasniku odnosno korisniku uklanjanje uočenih nedostataka. </w:t>
      </w:r>
    </w:p>
    <w:p w14:paraId="719A7C5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Ukoliko po nalogu komunalnog redara nedostaci ne budu otklonjeni u zadanom roku, iste će otkloniti ovlaštena pravna ili fizička osoba – obrtnik o trošku i riziku vlasnika odnosno korisnika.</w:t>
      </w:r>
    </w:p>
    <w:p w14:paraId="4EA23A1A" w14:textId="77777777" w:rsidR="005D66FB" w:rsidRPr="003777B0" w:rsidRDefault="005D66FB" w:rsidP="005D66FB">
      <w:pPr>
        <w:spacing w:before="180" w:after="0"/>
        <w:jc w:val="both"/>
        <w:textAlignment w:val="auto"/>
        <w:rPr>
          <w:rFonts w:ascii="Arial" w:hAnsi="Arial" w:cs="Arial"/>
          <w:kern w:val="3"/>
        </w:rPr>
      </w:pPr>
    </w:p>
    <w:p w14:paraId="409BDF5F" w14:textId="77777777" w:rsidR="005D66FB" w:rsidRPr="003777B0" w:rsidRDefault="00000000" w:rsidP="005D66FB">
      <w:pPr>
        <w:spacing w:before="180" w:after="0"/>
        <w:jc w:val="both"/>
        <w:textAlignment w:val="auto"/>
        <w:rPr>
          <w:rFonts w:ascii="Arial" w:hAnsi="Arial" w:cs="Arial"/>
          <w:b/>
          <w:bCs/>
          <w:i/>
          <w:iCs/>
          <w:kern w:val="3"/>
        </w:rPr>
      </w:pPr>
      <w:r w:rsidRPr="003777B0">
        <w:rPr>
          <w:rFonts w:ascii="Arial" w:hAnsi="Arial" w:cs="Arial"/>
          <w:b/>
          <w:bCs/>
          <w:i/>
          <w:iCs/>
          <w:kern w:val="3"/>
        </w:rPr>
        <w:t>4. Postavljanje reklamnih i oglasnih predmeta zaštitnih naprava, plakata, urbane opreme te prometne i ne prometne signalizacije</w:t>
      </w:r>
    </w:p>
    <w:p w14:paraId="36D516E1"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20.</w:t>
      </w:r>
    </w:p>
    <w:p w14:paraId="27DB87A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 području Općine, na javnim površinama, na zgrade, stupove javne rasvjete, metalne konstrukcije, zemljište i druge prostore mogu se postavljati natpisi, reklame, urbana oprema i signalizacija isključivo na temelju odobrenja Jedinstvenog upravnog odjela Općine, prema važećoj zakonskoj regulativi. </w:t>
      </w:r>
    </w:p>
    <w:p w14:paraId="2BEF4026"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21.</w:t>
      </w:r>
    </w:p>
    <w:p w14:paraId="147CB3A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Predmeti koji su projektirani i proizvedeni u svrhu oglašavanja i isticanja reklamnih poruka u smislu ove Odluke su predmeti koji materijalima, obradom i oblikovanjem zadovoljavaju kriterije tehničkih i tehnoloških standarda, estetski oblikovani i postavljeni u skladu s izgledom zgrade i okoline, odnosno sredine u kojoj se nalaze. </w:t>
      </w:r>
    </w:p>
    <w:p w14:paraId="0F05740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Predmeti iz stavka 1. ovog članka mogu biti:</w:t>
      </w:r>
    </w:p>
    <w:p w14:paraId="5F3FE56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 reklamne ploče, reklamne konstrukcije, reklamni uređaji, jarboli za zastave, transparenti, reklamni natpisi, drugi reklamni predmeti te tende i suncobrani ako su s reklamnom porukom, </w:t>
      </w:r>
    </w:p>
    <w:p w14:paraId="3150DCF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2. oglasne ploče, oglasni stupovi, oglasni ormarići te drugi oglasni predmeti.</w:t>
      </w:r>
    </w:p>
    <w:p w14:paraId="0638BD55"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22.</w:t>
      </w:r>
    </w:p>
    <w:p w14:paraId="49C406B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Reklame, panoi, mjesta za oglašavanje i plakatiranje mogu se postavljati na javnim površinama na za to predviđenim mjestima. </w:t>
      </w:r>
    </w:p>
    <w:p w14:paraId="0041C9F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Prigodni panoi i transparenti mogu se postavljati za vrijeme trajanja priredbi, manifestacija ili kongresa, kao i u drugim prigodama, uz odobrenje Jedinstvenog upravnog odjela Općine. </w:t>
      </w:r>
    </w:p>
    <w:p w14:paraId="76ECA58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Plakati, oglasi i slične objave mogu se postavljati samo na za to predviđenim mjestima. Plakatiranje i oglašavanje za vrijeme izborne promidžbe svi sudionici izbora obavljaju uz odobrenje Jedinstvenog upravnog odjela Općine, na za to predviđenim mjestima.</w:t>
      </w:r>
    </w:p>
    <w:p w14:paraId="6F97CFE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Neispravne, napuštene, bez odobrenja i protivno planu postavljene reklame i oglase vlasnik/organizator je dužan ukloniti po nalogu komunalnog redara Općine. </w:t>
      </w:r>
    </w:p>
    <w:p w14:paraId="2E0F329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Ako vlasnik/organizator ne postupi prema stavku 5. ovog članka, uklanjanje će organizirati na trošak vlasnika/organizatora, a prema nalogu komunalnog redara Općine.</w:t>
      </w:r>
    </w:p>
    <w:p w14:paraId="1813F5A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Nakon izbora promidžbeni materijal mora se ukloniti u roku od 7 (sedam) dana. </w:t>
      </w:r>
    </w:p>
    <w:p w14:paraId="50C4407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Ako to vlasnik/organizator ne učini, to će učiniti treća osoba na poziv Općine a na trošak vlasnika/organizatora.</w:t>
      </w:r>
    </w:p>
    <w:p w14:paraId="13E9060C"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23.</w:t>
      </w:r>
    </w:p>
    <w:p w14:paraId="6D99A96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Pravne i fizičke osobe i drugi korisnici, koji su obavezni na osnovi posebnih propisa, ističu na pročelja zgrade u kojoj koriste poslovni prostor, odnosno u kojoj je sjedište radnje, odgovarajući natpis odnosno tvrtku (u nastavku teksta: naziv). </w:t>
      </w:r>
    </w:p>
    <w:p w14:paraId="3B05240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Naziv mora biti čitljiv, estetski oblikovan, jezično ispravan i uredan. </w:t>
      </w:r>
    </w:p>
    <w:p w14:paraId="4F44A06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Vlasnici zgrada dužni su omogućiti postavljanje naziva tvrtki na fasadu zgrade. </w:t>
      </w:r>
    </w:p>
    <w:p w14:paraId="16CB34B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Pravne i fizičke osobe dužne su ukloniti nazivnu ploču tvrtke u roku od 8 (osam) dana od dana prestanke obavljanja djelatnosti, odnosno iseljenja iz prostora.</w:t>
      </w:r>
    </w:p>
    <w:p w14:paraId="0CB11B88" w14:textId="77777777" w:rsidR="005D66FB" w:rsidRPr="003777B0" w:rsidRDefault="005D66FB" w:rsidP="005D66FB">
      <w:pPr>
        <w:spacing w:before="180" w:after="0"/>
        <w:jc w:val="both"/>
        <w:textAlignment w:val="auto"/>
        <w:rPr>
          <w:rFonts w:ascii="Arial" w:hAnsi="Arial" w:cs="Arial"/>
          <w:kern w:val="3"/>
        </w:rPr>
      </w:pPr>
    </w:p>
    <w:p w14:paraId="0179F0D9" w14:textId="77777777" w:rsidR="005D66FB" w:rsidRPr="003777B0" w:rsidRDefault="00000000" w:rsidP="005D66FB">
      <w:pPr>
        <w:spacing w:before="180" w:after="0"/>
        <w:jc w:val="both"/>
        <w:textAlignment w:val="auto"/>
        <w:rPr>
          <w:rFonts w:ascii="Arial" w:hAnsi="Arial" w:cs="Arial"/>
          <w:b/>
          <w:bCs/>
          <w:i/>
          <w:iCs/>
          <w:kern w:val="3"/>
        </w:rPr>
      </w:pPr>
      <w:r w:rsidRPr="003777B0">
        <w:rPr>
          <w:rFonts w:ascii="Arial" w:hAnsi="Arial" w:cs="Arial"/>
          <w:b/>
          <w:bCs/>
          <w:i/>
          <w:iCs/>
          <w:kern w:val="3"/>
        </w:rPr>
        <w:t>5. Uređenje izloga i oglašavanje</w:t>
      </w:r>
    </w:p>
    <w:p w14:paraId="3E197067"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24.</w:t>
      </w:r>
    </w:p>
    <w:p w14:paraId="70F9E26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Izlozima u smislu ove Odluke smatraju se: </w:t>
      </w:r>
    </w:p>
    <w:p w14:paraId="3D6F7D8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-zastakljeni otvori u zidovima zgrada i izložbeni ormarići koji služe javnom izlaganju robe, </w:t>
      </w:r>
    </w:p>
    <w:p w14:paraId="79309F6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-zastakljeni otvori u zidovima zgrada koji služe za ugostiteljstvo, agencije i druge gospodarske djelatnosti.</w:t>
      </w:r>
    </w:p>
    <w:p w14:paraId="5960250F"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25.</w:t>
      </w:r>
    </w:p>
    <w:p w14:paraId="587A86F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Izlozi moraju biti tehnički i estetski oblikovani, odgovarajuće osvijetljeni i u skladu s izgledom zgrade i okoliša.</w:t>
      </w:r>
    </w:p>
    <w:p w14:paraId="6F99903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Staklene površine moraju se redovito čistiti, a okviri održavati na način da uvijek budu čisti i funkcionalni. </w:t>
      </w:r>
    </w:p>
    <w:p w14:paraId="713F8FC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Izlozi u uličnim poslovnim prostorima koji su zatvoreni ili u adaptaciji moraju biti zasjenjeni odgovarajućim neprozirnim materijalom odmah po zatvaranju.</w:t>
      </w:r>
    </w:p>
    <w:p w14:paraId="2E7BF633"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lastRenderedPageBreak/>
        <w:t>Članak 26.</w:t>
      </w:r>
    </w:p>
    <w:p w14:paraId="64A0D6D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 izlozima se ne smije držati ambalaža ili skladištiti roba. </w:t>
      </w:r>
    </w:p>
    <w:p w14:paraId="095E1D6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Oglašavanje ili obavijesti mogu se isticati u izlozima samo na način da se uklope s izloženom robom, a ne smiju se lijepiti na stakla. </w:t>
      </w:r>
    </w:p>
    <w:p w14:paraId="7A9A5CC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Zabranjeno je vješanje robe i drugih predmeta za prodaju na vratima i prozorima poslovnog prostora (radnji), te na okvirima izloga ili na fasadi zgrade. </w:t>
      </w:r>
    </w:p>
    <w:p w14:paraId="0EE5CA6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Zabranjeno je izlaganje robe na stalcima, policama, mrežama i slično na javnim površinama (ulicama) ispred poslovnih prostora (radnji) i postavljanje reklamnih panoa i svih ostalih naprava na javnu površinu. </w:t>
      </w:r>
    </w:p>
    <w:p w14:paraId="2093C84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Iznimno, na temelju rješenja ili odobrenja, zauzimanje javne površine može se dozvoliti samo za potrebu postave, odnosno izlaganja robe koje imaju za cilj naznačiti djelatnost određenog poslovnog prostora i u tu je svrhu moguće odobriti do 0,60 m udaljenosti od objekta, u dužini od najviše 2,00 (dva) metra ispred pročelja predmetnog poslovnog prostora. </w:t>
      </w:r>
    </w:p>
    <w:p w14:paraId="607768B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Zabranjeno je bilo kakvo instaliranje kabelske mreže na javnim površinama (kabeli za rasvjetu terasa, kioska i štandova izvan koridora namijenjenog istima), klupčica i prodajnih punktova (promidžba i karte za izlete) ozvučenje terasa, neadekvatna rasvjeta u razne svrhe, ventilacija i sl.) bez prethodnog odobrenja Općine. </w:t>
      </w:r>
    </w:p>
    <w:p w14:paraId="5FF835C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Zabranjeno je bilo kakvo instaliranje raznih cijevi za odvodnju kondenzacijske vode s instaliranih uređaja za klimatizaciju na fasadama zgrada tako da se voda i druge tekućine ispuštaju na javnu površinu. </w:t>
      </w:r>
    </w:p>
    <w:p w14:paraId="5033E73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Vlasnik odnosno korisnik poslovnog prostora kada se isti ne koristi dužan je izlog tog prostora održavati urednim i prekriti neprozirnim materijalom da se onemogući uvid u unutrašnjost neuređenog poslovnog prostora. </w:t>
      </w:r>
    </w:p>
    <w:p w14:paraId="7239ED3D"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27.</w:t>
      </w:r>
    </w:p>
    <w:p w14:paraId="334F293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Izvođenje žive ili puštanje reproducirane glazbe, zvučnih poruka i slično vezano za obavljanje registrirane gospodarske i druge djelatnosti, na način da se zvuk reproducira izvan poslovnog objekta, na otvorenom prostoru ili je iz poslovnog prostora usmjeren prema otvorenim javnim prostorima, dozvoljeno je samo uz odobrenje Jedinstvenog upravnog tijela Općine. </w:t>
      </w:r>
    </w:p>
    <w:p w14:paraId="7EECAD6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Otvorenim prostorom, u smislu prethodnog stavka, smatraju se i ugostiteljske i druge terase te montažni objekti na javnim i drugim površinama, kao što su pozornice, kiosci, štandovi i slično.</w:t>
      </w:r>
    </w:p>
    <w:p w14:paraId="58C4DF0C" w14:textId="77777777" w:rsidR="005D66FB" w:rsidRPr="003777B0" w:rsidRDefault="005D66FB" w:rsidP="005D66FB">
      <w:pPr>
        <w:spacing w:before="180" w:after="0"/>
        <w:jc w:val="both"/>
        <w:textAlignment w:val="auto"/>
        <w:rPr>
          <w:rFonts w:ascii="Arial" w:hAnsi="Arial" w:cs="Arial"/>
          <w:b/>
          <w:bCs/>
          <w:i/>
          <w:iCs/>
          <w:kern w:val="3"/>
        </w:rPr>
      </w:pPr>
    </w:p>
    <w:p w14:paraId="13ADA3CE" w14:textId="77777777" w:rsidR="005D66FB" w:rsidRPr="003777B0" w:rsidRDefault="00000000" w:rsidP="005D66FB">
      <w:pPr>
        <w:spacing w:before="180" w:after="0"/>
        <w:jc w:val="both"/>
        <w:textAlignment w:val="auto"/>
        <w:rPr>
          <w:rFonts w:cs="Arial"/>
          <w:kern w:val="3"/>
        </w:rPr>
      </w:pPr>
      <w:r w:rsidRPr="003777B0">
        <w:rPr>
          <w:rFonts w:ascii="Arial" w:hAnsi="Arial" w:cs="Arial"/>
          <w:b/>
          <w:bCs/>
          <w:i/>
          <w:iCs/>
          <w:kern w:val="3"/>
        </w:rPr>
        <w:t>6. Postavljanje i održavanje javne rasvjete</w:t>
      </w:r>
    </w:p>
    <w:p w14:paraId="0771E484"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28.</w:t>
      </w:r>
    </w:p>
    <w:p w14:paraId="375844C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Javna rasvjeta na javnim prometnim površinama mora biti izvedena u skladu s ekološkim normama i suvremenom rasvjetnom tehnikom, uzimajući u obzir značenje pojedinih dijelova naselja i pojedinih javnih površina, promet i potrebe građana. </w:t>
      </w:r>
    </w:p>
    <w:p w14:paraId="5053D2F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Pravna ili fizička osoba koja obavlja djelatnost održavanja javne rasvjete dužna je redovito održavati objekte javne rasvjete u ispravnom stanju, u skladu s programom održavanja komunalne infrastrukture i važećim zakonskim propisima. </w:t>
      </w:r>
    </w:p>
    <w:p w14:paraId="3AD263C4"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29.</w:t>
      </w:r>
    </w:p>
    <w:p w14:paraId="344A3BF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Zabranjeno je oštećivanje i uništavanje rasvjetnih tijela javne rasvjete. </w:t>
      </w:r>
    </w:p>
    <w:p w14:paraId="1EEAF31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Uređajima i objektima javne rasvjete ne može se koristiti bez odobrenja Jedinstvenog upravnog odjela Općine. </w:t>
      </w:r>
    </w:p>
    <w:p w14:paraId="367D292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Na rasvjetne stupove nije dopušteno postavljanje oglasa, obavijesti, reklama i slično osim iznimno po odobrenju Jedinstvenog upravnog odjela Općine.</w:t>
      </w:r>
    </w:p>
    <w:p w14:paraId="7A9F940D" w14:textId="77777777" w:rsidR="005D66FB" w:rsidRPr="003777B0" w:rsidRDefault="005D66FB" w:rsidP="005D66FB">
      <w:pPr>
        <w:spacing w:before="180" w:after="0"/>
        <w:jc w:val="both"/>
        <w:textAlignment w:val="auto"/>
        <w:rPr>
          <w:rFonts w:ascii="Arial" w:hAnsi="Arial" w:cs="Arial"/>
          <w:kern w:val="3"/>
        </w:rPr>
      </w:pPr>
    </w:p>
    <w:p w14:paraId="56FFB859" w14:textId="77777777" w:rsidR="005D66FB" w:rsidRPr="003777B0" w:rsidRDefault="00000000" w:rsidP="005D66FB">
      <w:pPr>
        <w:spacing w:before="180" w:after="0"/>
        <w:jc w:val="both"/>
        <w:textAlignment w:val="auto"/>
        <w:rPr>
          <w:rFonts w:ascii="Arial" w:hAnsi="Arial" w:cs="Arial"/>
          <w:b/>
          <w:bCs/>
          <w:i/>
          <w:iCs/>
          <w:kern w:val="3"/>
        </w:rPr>
      </w:pPr>
      <w:r w:rsidRPr="003777B0">
        <w:rPr>
          <w:rFonts w:ascii="Arial" w:hAnsi="Arial" w:cs="Arial"/>
          <w:b/>
          <w:bCs/>
          <w:i/>
          <w:iCs/>
          <w:kern w:val="3"/>
        </w:rPr>
        <w:t>7. Održavanje dječjih i sportskih igrališta</w:t>
      </w:r>
    </w:p>
    <w:p w14:paraId="2B501177"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30.</w:t>
      </w:r>
    </w:p>
    <w:p w14:paraId="39BAC19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Dječja i sportska igrališta i objekti na njima te rekreacijske površine i objekti koji su namijenjeni za druge javne priredbe, vlasnici odnosno korisnici moraju održavati u urednom i ispravnom stanju. </w:t>
      </w:r>
    </w:p>
    <w:p w14:paraId="4CA2BDDD"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31.</w:t>
      </w:r>
    </w:p>
    <w:p w14:paraId="1A5A9D9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Dječja igrališta su javno dobro i o njihovom održavanju brigu vodi Općina. </w:t>
      </w:r>
    </w:p>
    <w:p w14:paraId="215D006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O dječjim igralištima koja se nalaze u sastavu okućnice drugih objekata brigu vode vlasnici odnosno korisnici.</w:t>
      </w:r>
    </w:p>
    <w:p w14:paraId="07E43E24" w14:textId="77777777" w:rsidR="005D66FB" w:rsidRPr="003777B0" w:rsidRDefault="00000000" w:rsidP="005D66FB">
      <w:pPr>
        <w:spacing w:before="180" w:after="0"/>
        <w:jc w:val="both"/>
        <w:textAlignment w:val="auto"/>
        <w:rPr>
          <w:rFonts w:ascii="Arial" w:hAnsi="Arial" w:cs="Arial"/>
          <w:b/>
          <w:bCs/>
          <w:i/>
          <w:iCs/>
          <w:kern w:val="3"/>
        </w:rPr>
      </w:pPr>
      <w:r w:rsidRPr="003777B0">
        <w:rPr>
          <w:rFonts w:ascii="Arial" w:hAnsi="Arial" w:cs="Arial"/>
          <w:b/>
          <w:bCs/>
          <w:i/>
          <w:iCs/>
          <w:kern w:val="3"/>
        </w:rPr>
        <w:t>8. Držanje životinja</w:t>
      </w:r>
    </w:p>
    <w:p w14:paraId="5A30A7B2"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32.</w:t>
      </w:r>
    </w:p>
    <w:p w14:paraId="179E2F7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Držanje pasa i drugih kućnih ljubimaca propisano je posebnom Odlukom.</w:t>
      </w:r>
    </w:p>
    <w:p w14:paraId="2A90570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Ukoliko se psi i mačke odnosno druge životinje drže bez nadzora ili neoprezno pa mogu povrijediti ili ugroziti građane primjenjuju se odredbe drugih zakona koji reguliraju tu materiju.</w:t>
      </w:r>
    </w:p>
    <w:p w14:paraId="7E677D1C"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33.</w:t>
      </w:r>
    </w:p>
    <w:p w14:paraId="633785A5" w14:textId="77777777" w:rsidR="005D66FB" w:rsidRPr="003777B0" w:rsidRDefault="00000000" w:rsidP="005D66FB">
      <w:pPr>
        <w:spacing w:before="180" w:after="0"/>
        <w:jc w:val="both"/>
        <w:textAlignment w:val="auto"/>
        <w:rPr>
          <w:rFonts w:cs="Arial"/>
          <w:kern w:val="3"/>
        </w:rPr>
      </w:pPr>
      <w:r w:rsidRPr="003777B0">
        <w:rPr>
          <w:rFonts w:ascii="Arial" w:hAnsi="Arial" w:cs="Arial"/>
          <w:kern w:val="3"/>
        </w:rPr>
        <w:t>Na području Općine dozvoljeno je držanje stoke i peradi, u skladu s važećom odlukom kojom se reguliraju uvjeti i način držanja domaćih životinja na području općine Jelenje i pozitivnim propisima, ako je ispunjen jedan od sljedećih uvjeta:</w:t>
      </w:r>
    </w:p>
    <w:p w14:paraId="640EE920" w14:textId="77777777" w:rsidR="005D66FB" w:rsidRPr="003777B0" w:rsidRDefault="00000000" w:rsidP="005D66FB">
      <w:pPr>
        <w:numPr>
          <w:ilvl w:val="3"/>
          <w:numId w:val="3"/>
        </w:numPr>
        <w:spacing w:before="180" w:after="0" w:line="240" w:lineRule="auto"/>
        <w:ind w:left="0" w:firstLine="0"/>
        <w:jc w:val="both"/>
        <w:textAlignment w:val="auto"/>
        <w:rPr>
          <w:rFonts w:ascii="Arial" w:hAnsi="Arial" w:cs="Arial"/>
          <w:kern w:val="3"/>
        </w:rPr>
      </w:pPr>
      <w:r w:rsidRPr="003777B0">
        <w:rPr>
          <w:rFonts w:ascii="Arial" w:hAnsi="Arial" w:cs="Arial"/>
          <w:kern w:val="3"/>
        </w:rPr>
        <w:t>ako stoku i/ili perad drži obiteljsko poljoprivredno gospodarstvo, a za to ispunjava sanitarne, tehničke i druge propisane uvjete,</w:t>
      </w:r>
    </w:p>
    <w:p w14:paraId="2B1256D4" w14:textId="77777777" w:rsidR="005D66FB" w:rsidRPr="003777B0" w:rsidRDefault="00000000" w:rsidP="005D66FB">
      <w:pPr>
        <w:numPr>
          <w:ilvl w:val="3"/>
          <w:numId w:val="3"/>
        </w:numPr>
        <w:spacing w:before="180" w:after="0" w:line="240" w:lineRule="auto"/>
        <w:ind w:left="0" w:firstLine="0"/>
        <w:jc w:val="both"/>
        <w:textAlignment w:val="auto"/>
        <w:rPr>
          <w:rFonts w:ascii="Arial" w:hAnsi="Arial" w:cs="Arial"/>
          <w:kern w:val="3"/>
        </w:rPr>
      </w:pPr>
      <w:r w:rsidRPr="003777B0">
        <w:rPr>
          <w:rFonts w:ascii="Arial" w:hAnsi="Arial" w:cs="Arial"/>
          <w:kern w:val="3"/>
        </w:rPr>
        <w:t>ako stoku i/ili perad drži obiteljsko poljoprivredno gospodarstvo ili fizička osoba isključivo za vlastite potrebe, na način da takvo držanje nema štetan utjecaj na susjedne nekretnine.</w:t>
      </w:r>
    </w:p>
    <w:p w14:paraId="7999D38F" w14:textId="77777777" w:rsidR="005D66FB" w:rsidRPr="003777B0" w:rsidRDefault="00000000" w:rsidP="005D66FB">
      <w:pPr>
        <w:spacing w:before="180" w:after="0"/>
        <w:textAlignment w:val="auto"/>
        <w:rPr>
          <w:rFonts w:ascii="Arial" w:hAnsi="Arial" w:cs="Arial"/>
          <w:kern w:val="3"/>
        </w:rPr>
      </w:pPr>
      <w:r w:rsidRPr="003777B0">
        <w:rPr>
          <w:rFonts w:ascii="Arial" w:hAnsi="Arial" w:cs="Arial"/>
          <w:kern w:val="3"/>
        </w:rPr>
        <w:t>Na području Općine nije dozvoljeno puštanje stoke i peradi na javne površine.</w:t>
      </w:r>
    </w:p>
    <w:p w14:paraId="1D561F45" w14:textId="77777777" w:rsidR="005D66FB" w:rsidRPr="003777B0" w:rsidRDefault="00000000" w:rsidP="005D66FB">
      <w:pPr>
        <w:spacing w:before="180" w:after="0"/>
        <w:textAlignment w:val="auto"/>
        <w:rPr>
          <w:rFonts w:ascii="Arial" w:hAnsi="Arial" w:cs="Arial"/>
          <w:kern w:val="3"/>
        </w:rPr>
      </w:pPr>
      <w:r w:rsidRPr="003777B0">
        <w:rPr>
          <w:rFonts w:ascii="Arial" w:hAnsi="Arial" w:cs="Arial"/>
          <w:kern w:val="3"/>
        </w:rPr>
        <w:t>Na području Općine nije dozvoljeno držanje divljih životinja i zvijeri.</w:t>
      </w:r>
    </w:p>
    <w:p w14:paraId="0BFA5989"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34.</w:t>
      </w:r>
    </w:p>
    <w:p w14:paraId="1E498A7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Na područjima koja nisu obuhvaćena odredbama članka 33. mogu se držati životinje ako njihovo držanje ispunjava sanitarno-higijenske uvjete, a u slučaju da su životinje smještene na udaljenosti manjoj od 15 (petnaest) metara u odnosu na među susjedne parcele, potrebna je i suglasnost vlasnika susjedne čestice. </w:t>
      </w:r>
    </w:p>
    <w:p w14:paraId="06523C8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Komunalni redar Općine, može po prijavi ili po službenoj dužnosti zabraniti držanje životinja na područjima gdje je to dopušteno ako je držanje životinja suprotno odredbi stavka 1. ovog članka ili ako se time nanosi nepotrebna smetnja okolnim stanarima ili narušava izgled naselja.</w:t>
      </w:r>
    </w:p>
    <w:p w14:paraId="1BE877C3"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35.</w:t>
      </w:r>
    </w:p>
    <w:p w14:paraId="40472538" w14:textId="77777777" w:rsidR="005D66FB" w:rsidRPr="003777B0" w:rsidRDefault="00000000" w:rsidP="005D66FB">
      <w:pPr>
        <w:spacing w:before="180" w:after="0"/>
        <w:jc w:val="both"/>
        <w:textAlignment w:val="auto"/>
        <w:rPr>
          <w:rFonts w:ascii="Arial" w:hAnsi="Arial" w:cs="Arial"/>
          <w:kern w:val="3"/>
        </w:rPr>
      </w:pPr>
      <w:bookmarkStart w:id="1" w:name="_Hlk171678127"/>
      <w:r w:rsidRPr="003777B0">
        <w:rPr>
          <w:rFonts w:ascii="Arial" w:hAnsi="Arial" w:cs="Arial"/>
          <w:kern w:val="3"/>
        </w:rPr>
        <w:t>Hvatanje životinja, odnosno sakupljanje i zbrinjavanje životinjskih lešina obavlja ovlaštena pravna ili fizička osoba kojoj iste poslove povjeri Općina.</w:t>
      </w:r>
    </w:p>
    <w:bookmarkEnd w:id="1"/>
    <w:p w14:paraId="046BA3B9" w14:textId="77777777" w:rsidR="005D66FB" w:rsidRPr="003777B0" w:rsidRDefault="005D66FB" w:rsidP="005D66FB">
      <w:pPr>
        <w:spacing w:before="180" w:after="0"/>
        <w:jc w:val="both"/>
        <w:textAlignment w:val="auto"/>
        <w:rPr>
          <w:rFonts w:ascii="Arial" w:hAnsi="Arial" w:cs="Arial"/>
          <w:kern w:val="3"/>
        </w:rPr>
      </w:pPr>
    </w:p>
    <w:p w14:paraId="3074A389" w14:textId="77777777" w:rsidR="005D66FB" w:rsidRPr="003777B0" w:rsidRDefault="00000000" w:rsidP="005D66FB">
      <w:pPr>
        <w:spacing w:before="180" w:after="0"/>
        <w:jc w:val="both"/>
        <w:textAlignment w:val="auto"/>
        <w:rPr>
          <w:rFonts w:ascii="Arial" w:hAnsi="Arial" w:cs="Arial"/>
          <w:b/>
          <w:bCs/>
          <w:i/>
          <w:iCs/>
          <w:kern w:val="3"/>
        </w:rPr>
      </w:pPr>
      <w:r w:rsidRPr="003777B0">
        <w:rPr>
          <w:rFonts w:ascii="Arial" w:hAnsi="Arial" w:cs="Arial"/>
          <w:b/>
          <w:bCs/>
          <w:i/>
          <w:iCs/>
          <w:kern w:val="3"/>
        </w:rPr>
        <w:t>9. Postavljanje i održavanje komunalnih objekata i uređaja u općoj upotrebi</w:t>
      </w:r>
    </w:p>
    <w:p w14:paraId="05B28282"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36.</w:t>
      </w:r>
    </w:p>
    <w:p w14:paraId="2C45707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Urbana oprema (ploče s planovima naselja, javni satovi, poštanski sandučići, javni vodoskoci, fontane, spomenici, javni zdenci, javni nužnici, klupe, stolovi i drugi komunalni objekti u općoj upotrebi i slično) mora se izgrađivati odnosno postavljati samo na temelju odobrenja Jedinstvenog upravnog odjela Općine, ako posebnim propisima nije određeno drugačije. </w:t>
      </w:r>
    </w:p>
    <w:p w14:paraId="7EF9859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Komunalne objekte i uređaje iz stavka 1. ovog članka zabranjeno je uništavati, po njima šarati, crtati ili ih na drugi način prljati i nagrđivati.</w:t>
      </w:r>
    </w:p>
    <w:p w14:paraId="4587AAD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Komunalne objekte i uređaje iz stavka 1. ovoga članka održava i o njima vodi brigu pravna ili fizička osoba koja obavlja komunalnu ili drugu djelatnost, odnosno kojoj Općina to povjeri.</w:t>
      </w:r>
    </w:p>
    <w:p w14:paraId="00B17C48"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37.</w:t>
      </w:r>
    </w:p>
    <w:p w14:paraId="33F993E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Pravna ili fizička osoba iz članka 36. stavka 3. ove Odluke dužna je komunalne objekte i uređaje iz stavka 1. istoga članka održavati u ispravnom i urednom stanju, ispunjavati tehničke i higijenske uvjete, sukladno s posebnim propisima.</w:t>
      </w:r>
    </w:p>
    <w:p w14:paraId="08ABABD0"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38.</w:t>
      </w:r>
    </w:p>
    <w:p w14:paraId="3CEAED9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Komunalne objekte i uređaje iz članka 36. stavka 1. ove Odluke zabranjeno je uništavati, po njima šarati, crtati ili ih na drugi način prljati i nagrđivati.</w:t>
      </w:r>
    </w:p>
    <w:p w14:paraId="1BA9A3B2" w14:textId="77777777" w:rsidR="005D66FB" w:rsidRPr="003777B0" w:rsidRDefault="005D66FB" w:rsidP="005D66FB">
      <w:pPr>
        <w:spacing w:before="180" w:after="0"/>
        <w:jc w:val="both"/>
        <w:textAlignment w:val="auto"/>
        <w:rPr>
          <w:rFonts w:ascii="Arial" w:hAnsi="Arial" w:cs="Arial"/>
          <w:b/>
          <w:bCs/>
          <w:i/>
          <w:iCs/>
          <w:kern w:val="3"/>
        </w:rPr>
      </w:pPr>
    </w:p>
    <w:p w14:paraId="55F999C3" w14:textId="77777777" w:rsidR="005D66FB" w:rsidRPr="003777B0" w:rsidRDefault="00000000" w:rsidP="005D66FB">
      <w:pPr>
        <w:spacing w:before="180" w:after="0"/>
        <w:jc w:val="both"/>
        <w:textAlignment w:val="auto"/>
        <w:rPr>
          <w:rFonts w:ascii="Arial" w:hAnsi="Arial" w:cs="Arial"/>
          <w:b/>
          <w:bCs/>
          <w:i/>
          <w:iCs/>
          <w:kern w:val="3"/>
        </w:rPr>
      </w:pPr>
      <w:r w:rsidRPr="003777B0">
        <w:rPr>
          <w:rFonts w:ascii="Arial" w:hAnsi="Arial" w:cs="Arial"/>
          <w:b/>
          <w:bCs/>
          <w:i/>
          <w:iCs/>
          <w:kern w:val="3"/>
        </w:rPr>
        <w:t>10. Održavanje autobusnih čekaonica i parkirališta</w:t>
      </w:r>
    </w:p>
    <w:p w14:paraId="638CAD39"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39.</w:t>
      </w:r>
    </w:p>
    <w:p w14:paraId="26DE465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Autobusne čekaonice moraju se održavati urednim i ispravnima te ispunjavati tehničke i higijenske uvjete određene posebnim propisima.</w:t>
      </w:r>
    </w:p>
    <w:p w14:paraId="383C466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 autobusnim čekaonicama se obavezno postavljaju košarice za otpad i vozni red. </w:t>
      </w:r>
    </w:p>
    <w:p w14:paraId="7B65A10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Vlasnik ili korisnik (koncesionar) dužan je osigurati stalno čišćenje i održavanje objekata i površina iz stavka 1. ovog članka.</w:t>
      </w:r>
    </w:p>
    <w:p w14:paraId="04DE7710" w14:textId="77777777" w:rsidR="005D66FB" w:rsidRPr="003777B0" w:rsidRDefault="005D66FB" w:rsidP="005D66FB">
      <w:pPr>
        <w:spacing w:before="180" w:after="0"/>
        <w:jc w:val="both"/>
        <w:textAlignment w:val="auto"/>
        <w:rPr>
          <w:rFonts w:ascii="Arial" w:hAnsi="Arial" w:cs="Arial"/>
          <w:kern w:val="3"/>
        </w:rPr>
      </w:pPr>
    </w:p>
    <w:p w14:paraId="658A503D"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40.</w:t>
      </w:r>
    </w:p>
    <w:p w14:paraId="0635338B" w14:textId="77777777" w:rsidR="005D66FB" w:rsidRPr="003777B0" w:rsidRDefault="00000000" w:rsidP="005D66FB">
      <w:pPr>
        <w:spacing w:before="180" w:after="0"/>
        <w:textAlignment w:val="auto"/>
        <w:rPr>
          <w:rFonts w:ascii="Arial" w:hAnsi="Arial" w:cs="Arial"/>
          <w:kern w:val="3"/>
        </w:rPr>
      </w:pPr>
      <w:r w:rsidRPr="003777B0">
        <w:rPr>
          <w:rFonts w:ascii="Arial" w:hAnsi="Arial" w:cs="Arial"/>
          <w:kern w:val="3"/>
        </w:rPr>
        <w:t xml:space="preserve"> Ovlaštenici upravljanja i korištenja javnih parkirališta dužni su na njima održavati red, čistoću i sigurnost te njima namjenski gospodariti u svrhu što boljeg i racionalnijeg iskorištavanja parkirališne površine za smještaj motornih vozila. </w:t>
      </w:r>
    </w:p>
    <w:p w14:paraId="420706E1" w14:textId="77777777" w:rsidR="005D66FB" w:rsidRPr="003777B0" w:rsidRDefault="00000000" w:rsidP="005D66FB">
      <w:pPr>
        <w:spacing w:before="180" w:after="0"/>
        <w:textAlignment w:val="auto"/>
        <w:rPr>
          <w:rFonts w:ascii="Arial" w:hAnsi="Arial" w:cs="Arial"/>
          <w:kern w:val="3"/>
        </w:rPr>
      </w:pPr>
      <w:r w:rsidRPr="003777B0">
        <w:rPr>
          <w:rFonts w:ascii="Arial" w:hAnsi="Arial" w:cs="Arial"/>
          <w:kern w:val="3"/>
        </w:rPr>
        <w:t>Na javnim parkiralištima zabranjeno je trgovanje, pretovar robe, zadržavanje kampera i kamp kućica više od 24 sata i drugo što nije u skladu s namjenom.</w:t>
      </w:r>
    </w:p>
    <w:p w14:paraId="229FC619" w14:textId="77777777" w:rsidR="005D66FB" w:rsidRPr="003777B0" w:rsidRDefault="005D66FB" w:rsidP="005D66FB">
      <w:pPr>
        <w:spacing w:before="180" w:after="0"/>
        <w:textAlignment w:val="auto"/>
        <w:rPr>
          <w:rFonts w:ascii="Arial" w:hAnsi="Arial" w:cs="Arial"/>
          <w:kern w:val="3"/>
        </w:rPr>
      </w:pPr>
    </w:p>
    <w:p w14:paraId="667F772F" w14:textId="77777777" w:rsidR="005D66FB" w:rsidRPr="003777B0" w:rsidRDefault="00000000" w:rsidP="005D66FB">
      <w:pPr>
        <w:spacing w:before="180" w:after="0"/>
        <w:textAlignment w:val="auto"/>
        <w:rPr>
          <w:rFonts w:ascii="Arial" w:hAnsi="Arial" w:cs="Arial"/>
          <w:b/>
          <w:bCs/>
          <w:i/>
          <w:iCs/>
          <w:kern w:val="3"/>
        </w:rPr>
      </w:pPr>
      <w:r w:rsidRPr="003777B0">
        <w:rPr>
          <w:rFonts w:ascii="Arial" w:hAnsi="Arial" w:cs="Arial"/>
          <w:b/>
          <w:bCs/>
          <w:i/>
          <w:iCs/>
          <w:kern w:val="3"/>
        </w:rPr>
        <w:t>11. Održavanje i čišćenje dimnjaka</w:t>
      </w:r>
    </w:p>
    <w:p w14:paraId="430C3891"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41.</w:t>
      </w:r>
    </w:p>
    <w:p w14:paraId="46E2DB2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Čišćenje dimnjaka može obavljati pravna ili fizička osoba kojoj je to povjereno i koja je za to dobila koncesiju Općine.</w:t>
      </w:r>
    </w:p>
    <w:p w14:paraId="07FD73A2" w14:textId="77777777" w:rsidR="005D66FB" w:rsidRPr="003777B0" w:rsidRDefault="005D66FB" w:rsidP="005D66FB">
      <w:pPr>
        <w:spacing w:before="180" w:after="0"/>
        <w:jc w:val="both"/>
        <w:textAlignment w:val="auto"/>
        <w:rPr>
          <w:rFonts w:ascii="Arial" w:hAnsi="Arial" w:cs="Arial"/>
          <w:kern w:val="3"/>
        </w:rPr>
      </w:pPr>
    </w:p>
    <w:p w14:paraId="2149BDE2" w14:textId="77777777" w:rsidR="005D66FB" w:rsidRPr="003777B0" w:rsidRDefault="00000000" w:rsidP="005D66FB">
      <w:pPr>
        <w:spacing w:before="180" w:after="0"/>
        <w:jc w:val="both"/>
        <w:textAlignment w:val="auto"/>
        <w:rPr>
          <w:rFonts w:ascii="Arial" w:hAnsi="Arial" w:cs="Arial"/>
          <w:b/>
          <w:bCs/>
          <w:i/>
          <w:iCs/>
          <w:kern w:val="3"/>
        </w:rPr>
      </w:pPr>
      <w:r w:rsidRPr="003777B0">
        <w:rPr>
          <w:rFonts w:ascii="Arial" w:hAnsi="Arial" w:cs="Arial"/>
          <w:b/>
          <w:bCs/>
          <w:i/>
          <w:iCs/>
          <w:kern w:val="3"/>
        </w:rPr>
        <w:t>12. Postavljanje i održavanje spomenika, spomen ploča, skulptura i sličnih predmeta</w:t>
      </w:r>
    </w:p>
    <w:p w14:paraId="25064B23" w14:textId="77777777" w:rsidR="005D66FB" w:rsidRPr="003777B0" w:rsidRDefault="005D66FB" w:rsidP="005D66FB">
      <w:pPr>
        <w:spacing w:before="180" w:after="0"/>
        <w:jc w:val="both"/>
        <w:textAlignment w:val="auto"/>
        <w:rPr>
          <w:rFonts w:ascii="Arial" w:hAnsi="Arial" w:cs="Arial"/>
          <w:b/>
          <w:bCs/>
          <w:i/>
          <w:iCs/>
          <w:kern w:val="3"/>
        </w:rPr>
      </w:pPr>
    </w:p>
    <w:p w14:paraId="7D7D54DA"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42.</w:t>
      </w:r>
    </w:p>
    <w:p w14:paraId="4C2D38E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 području Općine na objekte, zemljište i druge prostore mogu se postavljati spomenici, spomen ploče, skulpture, instalacije i slični predmeti (dalje u tekstu: spomenici). </w:t>
      </w:r>
    </w:p>
    <w:p w14:paraId="7DED3D7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Za postavljanje i uklanjanje spomenika potrebno je odobrenje Jedinstvenog upravnog odjela Općine, ako posebnim propisima nije drugačije određeno.</w:t>
      </w:r>
    </w:p>
    <w:p w14:paraId="115B59D2"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43.</w:t>
      </w:r>
    </w:p>
    <w:p w14:paraId="7891764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 postavljanje spomenika podnositelj zahtjeva dužan je priložiti skicu, tehnički opis, oznaku lokacije i pisano obrazloženje o potrebi postavljanja spomenika. </w:t>
      </w:r>
    </w:p>
    <w:p w14:paraId="7F7342F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 postupku izdavanja odobrenja za postavljanje ili uklanjanje spomenika podnositelj zahtjeva pribavlja suglasnost Jedinstvenog upravnog odjela Općine, kao i suglasnost vlasnika, sukladno propisima o vlasništvu, kada se spomenik postavlja na nekretninu u vlasništvu fizičke ili pravne osobe. </w:t>
      </w:r>
    </w:p>
    <w:p w14:paraId="03DD723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 slučaju kada se spomenici postavljaju na nekretnine u vlasništvu Općine potrebna je suglasnost Jedinstvenog upravnog odjela Općine.</w:t>
      </w:r>
    </w:p>
    <w:p w14:paraId="6173C2D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Spomenici se moraju održavati urednima i zaštititi od uništavanja, ne smiju se prljati, oštećivati, uništavati, po njima se ne smije crtati ili pisati, niti na drugi način nagrđivati njihov izgled.</w:t>
      </w:r>
    </w:p>
    <w:p w14:paraId="310736B5" w14:textId="77777777" w:rsidR="005D66FB" w:rsidRPr="003777B0" w:rsidRDefault="005D66FB" w:rsidP="005D66FB">
      <w:pPr>
        <w:spacing w:before="180" w:after="0"/>
        <w:jc w:val="both"/>
        <w:textAlignment w:val="auto"/>
        <w:rPr>
          <w:rFonts w:ascii="Arial" w:hAnsi="Arial" w:cs="Arial"/>
          <w:kern w:val="3"/>
        </w:rPr>
      </w:pPr>
    </w:p>
    <w:p w14:paraId="7CCA8DD9" w14:textId="77777777" w:rsidR="005D66FB" w:rsidRPr="003777B0" w:rsidRDefault="00000000" w:rsidP="005D66FB">
      <w:pPr>
        <w:spacing w:before="180" w:after="0"/>
        <w:jc w:val="both"/>
        <w:textAlignment w:val="auto"/>
        <w:rPr>
          <w:rFonts w:ascii="Arial" w:hAnsi="Arial" w:cs="Arial"/>
          <w:b/>
          <w:bCs/>
          <w:i/>
          <w:iCs/>
          <w:kern w:val="3"/>
        </w:rPr>
      </w:pPr>
      <w:r w:rsidRPr="003777B0">
        <w:rPr>
          <w:rFonts w:ascii="Arial" w:hAnsi="Arial" w:cs="Arial"/>
          <w:b/>
          <w:bCs/>
          <w:i/>
          <w:iCs/>
          <w:kern w:val="3"/>
        </w:rPr>
        <w:t>13. Dezinsekcija, dezinfekcija, deratizacija i veterinarsko higijeničarski poslovi</w:t>
      </w:r>
    </w:p>
    <w:p w14:paraId="01B0C4B5" w14:textId="77777777" w:rsidR="005D66FB" w:rsidRPr="003777B0" w:rsidRDefault="005D66FB" w:rsidP="005D66FB">
      <w:pPr>
        <w:spacing w:before="180" w:after="0"/>
        <w:jc w:val="both"/>
        <w:textAlignment w:val="auto"/>
        <w:rPr>
          <w:rFonts w:ascii="Arial" w:hAnsi="Arial" w:cs="Arial"/>
          <w:kern w:val="3"/>
        </w:rPr>
      </w:pPr>
    </w:p>
    <w:p w14:paraId="7577056E"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44.</w:t>
      </w:r>
    </w:p>
    <w:p w14:paraId="7218373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U svrhu zaštite zdravlja građana obavlja se sistematska dezinsekcija, dezinfekcija i deratizacija javnih površina. </w:t>
      </w:r>
    </w:p>
    <w:p w14:paraId="260AF2E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Pod pojmom sistematske dezinsekcije podrazumijeva se suzbijanje (uništavanje) štetnih člankonožaca, odnosno smanjenje njihovog broja (muha, komaraca, žohara...). </w:t>
      </w:r>
    </w:p>
    <w:p w14:paraId="0D154B2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Pod pojmom sistematske dezinfekcije podrazumijevaju se svi postupci i radnje koje poduzimamo da bi se razni predmeti ili prostori oslobodili mikroorganizama.</w:t>
      </w:r>
    </w:p>
    <w:p w14:paraId="04F0083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Pod pojmom sistematske deratizacije podrazumijevaju se mjere i postupci koji se provode s ciljem smanjenja broja štetnih glodavaca. </w:t>
      </w:r>
    </w:p>
    <w:p w14:paraId="07779D3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Veterinarsko-higijeničarski poslovi podrazumijevaju sakupljanje uginulih i pregaženih životinja te dezinfekciju mjesta gdje su takve životinje pronađene. </w:t>
      </w:r>
    </w:p>
    <w:p w14:paraId="12D7172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Pravna ili fizička osoba koja obavlja navedene poslove, prema godišnjem planu, dužna je osiguravati zakonom propisane sanitarne norme.</w:t>
      </w:r>
    </w:p>
    <w:p w14:paraId="60A01AA4"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45.</w:t>
      </w:r>
    </w:p>
    <w:p w14:paraId="792AFFD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 poziv komunalnog redara Općine, pravna ili fizička osoba iz stavka 6. članka 44., dužna je izvršiti izvanrednu dezinsekciju ili deratizaciju, ako se ocijeni da je taj postupak opravdan. </w:t>
      </w:r>
    </w:p>
    <w:p w14:paraId="01A6858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Pravna ili fizička osoba koja obavlja poslove dezinsekcije i deratizacije dužna je prije izvođenja poslova dezinsekcije i/ili deratizacije obavijestiti građanstvo i Jedinstveni upravni odjel Općine na primjeren način o početku i završetku obavljanja poslova i o svim bitnim karakteristikama ili opasnostima ovog posla.</w:t>
      </w:r>
    </w:p>
    <w:p w14:paraId="6C5E119E" w14:textId="77777777" w:rsidR="005D66FB" w:rsidRPr="003777B0" w:rsidRDefault="005D66FB" w:rsidP="005D66FB">
      <w:pPr>
        <w:spacing w:before="180" w:after="0"/>
        <w:jc w:val="both"/>
        <w:textAlignment w:val="auto"/>
        <w:rPr>
          <w:rFonts w:ascii="Arial" w:hAnsi="Arial" w:cs="Arial"/>
          <w:kern w:val="3"/>
        </w:rPr>
      </w:pPr>
    </w:p>
    <w:p w14:paraId="6FD6B85B" w14:textId="77777777" w:rsidR="005D66FB" w:rsidRPr="003777B0" w:rsidRDefault="00000000" w:rsidP="005D66FB">
      <w:pPr>
        <w:numPr>
          <w:ilvl w:val="0"/>
          <w:numId w:val="3"/>
        </w:numPr>
        <w:spacing w:before="180" w:after="0" w:line="240" w:lineRule="auto"/>
        <w:jc w:val="both"/>
        <w:textAlignment w:val="auto"/>
        <w:rPr>
          <w:rFonts w:ascii="Arial" w:hAnsi="Arial" w:cs="Arial"/>
          <w:b/>
          <w:bCs/>
          <w:kern w:val="3"/>
        </w:rPr>
      </w:pPr>
      <w:r w:rsidRPr="003777B0">
        <w:rPr>
          <w:rFonts w:ascii="Arial" w:hAnsi="Arial" w:cs="Arial"/>
          <w:b/>
          <w:bCs/>
          <w:kern w:val="3"/>
        </w:rPr>
        <w:t xml:space="preserve"> ODRŽAVANJE JAVNIH POVRŠINA, UREĐAJA I OBJEKATA</w:t>
      </w:r>
    </w:p>
    <w:p w14:paraId="1B6B7E43"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46.</w:t>
      </w:r>
    </w:p>
    <w:p w14:paraId="05D785E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Javne površine iz članka 3. ove Odluke koriste se u skladu s njihovom namjenom i moraju se održavati čistima i urednima. </w:t>
      </w:r>
    </w:p>
    <w:p w14:paraId="383936F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Pod održavanjem čistoće prometnih i drugih javnih i javno prometnih površina u smislu ove Odluke podrazumijevaju se:</w:t>
      </w:r>
    </w:p>
    <w:p w14:paraId="05FEEDE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ručno i strojno pometanje, </w:t>
      </w:r>
    </w:p>
    <w:p w14:paraId="1FF9DC5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ručno i strojno pranje, </w:t>
      </w:r>
    </w:p>
    <w:p w14:paraId="4F8791A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postavljanje, pražnjenje, čišćenje i održavanje košarica za otpad, </w:t>
      </w:r>
    </w:p>
    <w:p w14:paraId="1EEBCAE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odvoz skupljenog otpada s javnih površina na odlagalište. </w:t>
      </w:r>
    </w:p>
    <w:p w14:paraId="56D2BBF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Održavanje čistoće i čišćenje javnih površina provodi se u skladu s godišnjim programom održavanja i čišćenja javnih površina na području Općine. </w:t>
      </w:r>
    </w:p>
    <w:p w14:paraId="6D82666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Programom održavanja i čišćenja javnih površina određuje se standard održavanja javnih površina kao što su: opseg, vrijeme, tehnologija, učestalost i ostali uvjeti održavanja čistoće javnih površina. </w:t>
      </w:r>
    </w:p>
    <w:p w14:paraId="3E9F253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Pravna ili fizička osoba kojoj je dodijeljeno održavanje - čišćenje javnih površina, obvezna je ukloniti sve predmete i tragove koji su ostali na kolniku kao posljedica prometne nezgode u naselju. </w:t>
      </w:r>
    </w:p>
    <w:p w14:paraId="7A63271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Standard održavanja čistoće javnih površina ovisi o gustoći naseljenosti pojedinih područja, rasporedu poslovnih i stambenih zgrada, gustoći prometa i stupnju onečišćenja javne površine.</w:t>
      </w:r>
    </w:p>
    <w:p w14:paraId="48E05A9A"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47.</w:t>
      </w:r>
    </w:p>
    <w:p w14:paraId="6200A27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Pravna ili fizička osoba koja obavlja djelatnost neposredno uz javnu površinu dužna je svakodnevno dovesti javnu površinu u čisto i uredno stanje, ako zbog njihove poslovne i druge djelatnosti dolazi do onečišćavanja površine oko njihova poslovnog objekta. </w:t>
      </w:r>
    </w:p>
    <w:p w14:paraId="4D662F0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Vlasnik ili korisnik sportskog ili rekreacijskog objekta, zabavnog parka ili igrališta, organizator javnog skupa i ovlašteni korisnik javne površine dužan je osigurati stalno čišćenje korištene javne površine ili objekta, kao i prostora koji služe kao pristup tim javnim površinama, odnosno objektima. </w:t>
      </w:r>
    </w:p>
    <w:p w14:paraId="64274AC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Prostori iz prethodnog stavka ovoga članka moraju biti očišćeni najkasnije u roku od dvanaest (12) sati po završetku priredbe, odnosno odmah po završetku dnevnog radnog vremena poslovnih objekata na tim prostorima.</w:t>
      </w:r>
    </w:p>
    <w:p w14:paraId="526BA9D3"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48.</w:t>
      </w:r>
    </w:p>
    <w:p w14:paraId="075EEA1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 javnu površinu ne smije se bacati ni ostavljati bilo kakav otpad ili je na drugi način onečišćavati, a posebno se zabranjuje: </w:t>
      </w:r>
    </w:p>
    <w:p w14:paraId="5F46E6B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 bacanje i ostavljanje različitog otpada izvan košara i drugih posuda za otpad, </w:t>
      </w:r>
    </w:p>
    <w:p w14:paraId="3E0DF86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2. bacanje gorućih predmeta u košare ili druge posude za otpad, </w:t>
      </w:r>
    </w:p>
    <w:p w14:paraId="3900A12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3. oštećivanje košara i posuda za otpad, </w:t>
      </w:r>
    </w:p>
    <w:p w14:paraId="68322A8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4. odlaganje građevnog i otpadnog građevnog materijala te postavljanje predmeta, naprava i strojeva bez odobrenja Jedinstvenog upravnog odjela Općine, </w:t>
      </w:r>
    </w:p>
    <w:p w14:paraId="679772E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5. popravljanje, servisiranje i pranje vozila, </w:t>
      </w:r>
    </w:p>
    <w:p w14:paraId="3821238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6. bacanje reklamnih i drugih letaka,  </w:t>
      </w:r>
    </w:p>
    <w:p w14:paraId="6A5BB5D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7. ispuštanje otpadnih voda, sadržaja iz septičkih jama, ulja i slično, </w:t>
      </w:r>
    </w:p>
    <w:p w14:paraId="5B5B2EB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8. zagađivanje i bacanje otpada i otpadnih tvari u oborinske kanale, </w:t>
      </w:r>
    </w:p>
    <w:p w14:paraId="541B7B1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9. paljenje otpada, </w:t>
      </w:r>
    </w:p>
    <w:p w14:paraId="3D4D268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10. ostavljanje vozila bez registarskih tablica, odnosno neregistriranih vozila, lakih teretnih prikolica, kamp-prikolica i drugih priključnih vozila, plovila i olupina plovila, vozila oštećenih u prometnoj nezgodi i olupine vozila, </w:t>
      </w:r>
    </w:p>
    <w:p w14:paraId="53CCADD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11. pranje i čišćenje vozila na javnim površinama, </w:t>
      </w:r>
    </w:p>
    <w:p w14:paraId="6E36CB6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12. ispuštanje otpadne vode nastale prilikom pranja stambenih i poslovnih prostorija kao i krovne vode s objekata, </w:t>
      </w:r>
    </w:p>
    <w:p w14:paraId="4727142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13. korištenje javne površine kao i okućnice uz frekventne pozicije, za smještaj robe, ambalaže i drugih stvari bez posebnog odobrenja, </w:t>
      </w:r>
    </w:p>
    <w:p w14:paraId="413BEF7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14. bojanje, crtanje i pisanje poruka i raznih tekstova po javnim prometnim površinama bez odobrenja Jedinstvenog upravnog odjela Općine, osim prometne signalizacije koja se vrši sukladno posebnim propisima, </w:t>
      </w:r>
    </w:p>
    <w:p w14:paraId="335E418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15. izlagati slike, knjige, rabljene stvari, cvijeće, poljoprivredne i druge proizvode bez odobrenja Jedinstvenog upravnog odjela Općine, </w:t>
      </w:r>
    </w:p>
    <w:p w14:paraId="4205CD9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16. postavljati predmete, naprave ili strojeve, pomične reklamne panoe privremenog karaktera, bez odobrenja Jedinstvenog upravnog odjela Općine, </w:t>
      </w:r>
    </w:p>
    <w:p w14:paraId="73ABD32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17. postavljati glazbene uređaje, uređaje za reprodukciju zvuka te razglasne uređaje bez odobrenja Jedinstvenog upravnog odjela Općine, </w:t>
      </w:r>
    </w:p>
    <w:p w14:paraId="21D0175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18. koristiti se dječjim igralištem i spravama za igru djece protivno njihovoj namjeni, </w:t>
      </w:r>
    </w:p>
    <w:p w14:paraId="471D64C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19. obavljati obrtničke radove, bilo koje vrste, bez odobrenja Jedinstvenog upravnog odjela Općine,  </w:t>
      </w:r>
    </w:p>
    <w:p w14:paraId="4DAF711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20. obavljanje bilo kakve radnje ili njihovo propuštanje, kojima se onečišćuju javne površine.</w:t>
      </w:r>
    </w:p>
    <w:p w14:paraId="5E9280E8"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49.</w:t>
      </w:r>
    </w:p>
    <w:p w14:paraId="3568204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Vozila koja sudjeluju u prometu ili su zaustavljena ne smiju onečišćavati javnu površinu uljem, pijeskom, slamom, lišćem, piljevinom i sličnim tekućim, sipkim i rasutim materijalom, a ista su u obvezi prije izlaska s gradilišta očistiti dijelove s kojih otpada zemlja i slično na javnu površinu. Izvođač građevinskih radova obvezan je o svom trošku spriječiti širenje prašine polijevanjem vodom ili sličnim preventivnim mjerama i brinuti se za čišćenje javne površine u neposrednoj blizini gradilišta. </w:t>
      </w:r>
    </w:p>
    <w:p w14:paraId="76ABB92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 roku od 2 (dva) dana nakon završetka radova izvođač je dužan očistiti gradilište od otpadnog građevinskog materijala. </w:t>
      </w:r>
    </w:p>
    <w:p w14:paraId="34EC150B" w14:textId="77777777" w:rsidR="005D66FB" w:rsidRPr="003777B0" w:rsidRDefault="00000000" w:rsidP="005D66FB">
      <w:pPr>
        <w:spacing w:before="180" w:after="0"/>
        <w:jc w:val="both"/>
        <w:textAlignment w:val="auto"/>
        <w:rPr>
          <w:rFonts w:cs="Arial"/>
          <w:kern w:val="3"/>
        </w:rPr>
      </w:pPr>
      <w:r w:rsidRPr="003777B0">
        <w:rPr>
          <w:rFonts w:ascii="Arial" w:hAnsi="Arial" w:cs="Arial"/>
          <w:kern w:val="3"/>
        </w:rPr>
        <w:t>Kod većih zemljanih radova Jedinstveni upravni odjel Općine može posebnim aktom odrediti ulice za odvoz materijala odnosno za kretanje teških motornih vozila, kako bi</w:t>
      </w:r>
      <w:r w:rsidRPr="003777B0">
        <w:rPr>
          <w:rFonts w:cs="Arial"/>
          <w:kern w:val="3"/>
        </w:rPr>
        <w:t xml:space="preserve"> </w:t>
      </w:r>
      <w:r w:rsidRPr="003777B0">
        <w:rPr>
          <w:rFonts w:ascii="Arial" w:hAnsi="Arial" w:cs="Arial"/>
          <w:kern w:val="3"/>
        </w:rPr>
        <w:t xml:space="preserve">se spriječilo prekomjerno rabljenje i preopterećivanje nerazvrstanih cesta, a sve u cilju sprječavanja oštećenja istih. </w:t>
      </w:r>
    </w:p>
    <w:p w14:paraId="5FF0203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Pravne i fizičke osobe zbog čije djelatnosti dolazi do prekomjernog rabljenja i preopterećivanja nerazvrstanih cesta dužni su zatražiti odobrenje i za to platiti naknadu Općini. </w:t>
      </w:r>
    </w:p>
    <w:p w14:paraId="1A11847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Visinu naknade utvrđuje općinski načelnik na prijedlog Jedinstvenog upravnog odjela Općine.</w:t>
      </w:r>
    </w:p>
    <w:p w14:paraId="2D1303C6"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50.</w:t>
      </w:r>
    </w:p>
    <w:p w14:paraId="4D848E2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 slučaju prekomjernog onečišćenja javnih površina zbog atmosferskih prilika, urušavanja, klizišta, odrona, bujica i sl. uvodi se izvanredno održavanje javnih površina koje provodi pravna ili fizička osoba kojoj je povjereno održavanje javnih površina ili nerazvrstanih cesta. </w:t>
      </w:r>
    </w:p>
    <w:p w14:paraId="714E7C7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Zapreke, prepreke, rasuti teret na javnim površinama za koje se ne može utvrditi počinitelj uklanja pravna ili fizička osoba iz stavka 1. ovog članka, sukladno nalogu Jedinstvenog upravnog odjela Općine.</w:t>
      </w:r>
    </w:p>
    <w:p w14:paraId="6B096BDE"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lastRenderedPageBreak/>
        <w:t>Članak 51.</w:t>
      </w:r>
    </w:p>
    <w:p w14:paraId="637C1C0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Javne zelene površine održava pravna ili fizička osoba kojoj je povjereno obavljanje tih poslova. Pravna ili fizička osoba koja upravlja ili gospodari javnim sportskim, rekreacijskim i dr. sličnim objektima, park šumama, spomen-područjima, grobljima i sl. dužna je redovito održavati javnu zelenu površinu te brinuti se za njezinu zaštitu i obnovu.</w:t>
      </w:r>
    </w:p>
    <w:p w14:paraId="2B4D416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Na javnim zelenim površinama ne smiju se bez odobrenja obavljati bilo kakvi radovi, osim redovnog održavanja tih površina.</w:t>
      </w:r>
    </w:p>
    <w:p w14:paraId="4DD28047"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52.</w:t>
      </w:r>
    </w:p>
    <w:p w14:paraId="1F9013A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Bez odobrenja Jedinstvenog upravnog odjela Općine, zabranjeno je na javnim površinama: </w:t>
      </w:r>
    </w:p>
    <w:p w14:paraId="754F1B8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 rezanje i kidanje grana i vrhova, rušenje i uklanjanje drveća te vađenje panjeva, </w:t>
      </w:r>
    </w:p>
    <w:p w14:paraId="76DEE6E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2. prekopavanje javne zelene površine, </w:t>
      </w:r>
    </w:p>
    <w:p w14:paraId="604DDB7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3. rekonstrukcija postojeće javne zelene površine ako posebnim propisom nije drukčije određeno, 4. postavljanje bilo kakvih objekata, uređaja, naprava, reklamnih panoa i slično, </w:t>
      </w:r>
    </w:p>
    <w:p w14:paraId="25E8C46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5. odlaganje građevnog materijala i zemlje, </w:t>
      </w:r>
    </w:p>
    <w:p w14:paraId="6DC2DC3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6. skupljanje plodova, granja i lišća, </w:t>
      </w:r>
    </w:p>
    <w:p w14:paraId="6787D49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7. branje plodova s drveća i grmlja, kidanje i branje cvijeća, vađenje cvjetnog i drugog busenja te kidanje granja s grmlja i drveća.</w:t>
      </w:r>
    </w:p>
    <w:p w14:paraId="60F2B8BB"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53.</w:t>
      </w:r>
    </w:p>
    <w:p w14:paraId="5AA5DA0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Radi zaštite javno zelene površine na tim se površinama posebno zabranjuje: </w:t>
      </w:r>
    </w:p>
    <w:p w14:paraId="27A99D8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 guliti koru sa stabala, zasijecati, zarezivati, savijati i kidati grane, zabijati čavle i dr. predmete, postavljati plakate, bušiti, gaziti te oštećivati drveće, grmlje i živice na drugi način, </w:t>
      </w:r>
    </w:p>
    <w:p w14:paraId="310C0D5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2. penjanje po drveću, </w:t>
      </w:r>
    </w:p>
    <w:p w14:paraId="3669AF2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3. uništavanje travnjaka, iskopavanje i odnošenje zemlje i bilja, </w:t>
      </w:r>
    </w:p>
    <w:p w14:paraId="0F7078F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4. odlaganje kućnog otpada, opušaka, piljevine, pepela, odrezanog šiblja, granja i sl., </w:t>
      </w:r>
    </w:p>
    <w:p w14:paraId="68DDEF8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5. puštanje životinja bez nadzora, </w:t>
      </w:r>
    </w:p>
    <w:p w14:paraId="253BE12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6. uništavanje, oštećivanje i prljanje komunalne opreme i uređaja, </w:t>
      </w:r>
    </w:p>
    <w:p w14:paraId="053A0C8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7. vožnja, zaustavljanje i parkiranje svih prijevoznih sredstava, osim onih koji održavaju javne zelene površine,</w:t>
      </w:r>
    </w:p>
    <w:p w14:paraId="1EFEA18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8. loženje vatre i potpaljivanje stabala, </w:t>
      </w:r>
    </w:p>
    <w:p w14:paraId="2988A59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9. istovarivanje i uskladištavanje raznog ogrjevnog i drugog materijala, </w:t>
      </w:r>
    </w:p>
    <w:p w14:paraId="7A4680D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10. hvatanje i uznemiravanje ptica i drugih životinja, </w:t>
      </w:r>
    </w:p>
    <w:p w14:paraId="7DCA1EF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11. obavljanje drugih radnji kojima se oštećuju i uništavaju javne zelene površine.</w:t>
      </w:r>
    </w:p>
    <w:p w14:paraId="4E128F45" w14:textId="77777777" w:rsidR="005D66FB" w:rsidRPr="003777B0" w:rsidRDefault="005D66FB" w:rsidP="005D66FB">
      <w:pPr>
        <w:spacing w:before="180" w:after="0"/>
        <w:jc w:val="both"/>
        <w:textAlignment w:val="auto"/>
        <w:rPr>
          <w:rFonts w:ascii="Arial" w:hAnsi="Arial" w:cs="Arial"/>
          <w:kern w:val="3"/>
        </w:rPr>
      </w:pPr>
    </w:p>
    <w:p w14:paraId="390F240E" w14:textId="77777777" w:rsidR="005D66FB" w:rsidRPr="003777B0" w:rsidRDefault="00000000" w:rsidP="005D66FB">
      <w:pPr>
        <w:numPr>
          <w:ilvl w:val="0"/>
          <w:numId w:val="3"/>
        </w:numPr>
        <w:spacing w:before="180" w:after="0" w:line="240" w:lineRule="auto"/>
        <w:jc w:val="both"/>
        <w:textAlignment w:val="auto"/>
        <w:rPr>
          <w:rFonts w:ascii="Arial" w:hAnsi="Arial" w:cs="Arial"/>
          <w:b/>
          <w:bCs/>
          <w:kern w:val="3"/>
        </w:rPr>
      </w:pPr>
      <w:r w:rsidRPr="003777B0">
        <w:rPr>
          <w:rFonts w:ascii="Arial" w:hAnsi="Arial" w:cs="Arial"/>
          <w:b/>
          <w:bCs/>
          <w:kern w:val="3"/>
        </w:rPr>
        <w:lastRenderedPageBreak/>
        <w:t>NAČIN UREĐENJA I KORIŠTENJA JAVNIH POVRŠINA, UREĐAJA I OBJEKATA</w:t>
      </w:r>
    </w:p>
    <w:p w14:paraId="14E70CB3"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54.</w:t>
      </w:r>
    </w:p>
    <w:p w14:paraId="7EDED9C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Javne površine mogu se koristiti samo u skladu sa svojom namjenom i na način kojim se osigurava njihovo očuvanje, sukladno odredbama ove Odluke, propisa donesenih temeljem nje i posebnih propisa. </w:t>
      </w:r>
    </w:p>
    <w:p w14:paraId="4656CF8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Pravo na korištenje javne površine te izvođenje radova na tim površinama dopušteno je samo temeljem rješenja Jedinstvenog upravnog odjela Općine, osim ako ovom Odlukom ili posebnim propisima nije drugačije određeno. </w:t>
      </w:r>
    </w:p>
    <w:p w14:paraId="0B64A5F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Zabranjeno je koristiti javne površine protivno odredbi stavka 1. ovog članka ili izvoditi radove na njima bez rješenja Jedinstvenog upravnog odjela Općine ili ugovora o korištenju odnosno suprotno rješenju ili uvjetima utvrđenim ugovorom.</w:t>
      </w:r>
    </w:p>
    <w:p w14:paraId="2F40D857"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55.</w:t>
      </w:r>
    </w:p>
    <w:p w14:paraId="65B85DF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Zabranjeno je na javnim površinama postaviti privremeni objekt bez rješenja Jedinstvenog upravnog odjela Općine  ili sklopljenog ugovora o korištenju ili je koristiti po isteku odobrenog roka. Zabranjeno je bez odobrenja Jedinstvenog upravnog odjela Općine koristiti javnu površinu za potrebe gradnje ili je koristiti po isteku odobrenog roka.</w:t>
      </w:r>
    </w:p>
    <w:p w14:paraId="6CFAB1B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Zabranjeno je neovlašteno bez rješenja ili ugovora o korištenju koristiti javnu površinu za izlaganje i prodaju razne robe ili robu prodavati iz vozila, sa stolova ili u pokretu.</w:t>
      </w:r>
    </w:p>
    <w:p w14:paraId="687F93A9"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56.</w:t>
      </w:r>
    </w:p>
    <w:p w14:paraId="0150BBC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Nitko ne može zauzimati javnu površinu bez rješenja ili ugovora o korištenju javne površine. </w:t>
      </w:r>
    </w:p>
    <w:p w14:paraId="11414F3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 tijeku korištenja javne površine korisnik se mora pridržavati uvjeta korištenja određenih rješenjem ili ugovorom.</w:t>
      </w:r>
    </w:p>
    <w:p w14:paraId="1187A24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Korisnici javne površine dužni su na njima održavati red, mir i čistoću. </w:t>
      </w:r>
    </w:p>
    <w:p w14:paraId="1B68775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Po isteku roka korištenja, korisnik je dužan javnu površinu osloboditi od svih stvari, a u suprotnome će to učiniti Općina na trošak korisnika.</w:t>
      </w:r>
    </w:p>
    <w:p w14:paraId="11B6E6A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Na javnim površinama nije dopušteno kampiranje u vozilima, šatorima, kontejnerima, prijenosnim kućicama i drugim sličnim sredstvima.</w:t>
      </w:r>
    </w:p>
    <w:p w14:paraId="30BBBD5F"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57.</w:t>
      </w:r>
    </w:p>
    <w:p w14:paraId="2D5CAAC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Javne površine mogu se dodijeliti na korištenje pravnim i fizičkim osobama za potrebe: </w:t>
      </w:r>
    </w:p>
    <w:p w14:paraId="5710A4D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privremenog smještaja, istovara i utovara građevnog i otpadnog materijala, </w:t>
      </w:r>
    </w:p>
    <w:p w14:paraId="3491B18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postavljanja skele u svrhu gradnje, čišćenja, uređenja i popravaka vanjskih dijelova zgrada i uređaja, </w:t>
      </w:r>
    </w:p>
    <w:p w14:paraId="545548B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istovara drva, ugljena i drugih krutih i tekućih goriva, </w:t>
      </w:r>
    </w:p>
    <w:p w14:paraId="66D43E5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iznajmljivanja vozila i bicikla, </w:t>
      </w:r>
    </w:p>
    <w:p w14:paraId="7767AA7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pristupa poslovnom objektu odnosno prostoru, </w:t>
      </w:r>
    </w:p>
    <w:p w14:paraId="5F02F5B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održavanja kulturnih, zabavnih i sportskih manifestacija i priredbi, </w:t>
      </w:r>
    </w:p>
    <w:p w14:paraId="0F9A262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 prezentaciju i promotivne prodaje. </w:t>
      </w:r>
    </w:p>
    <w:p w14:paraId="27B6A5D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 potrebe iz stavka 1. ovog članka odobrenje za korištenje izdaje Jedinstveni upravni odjel Općine. </w:t>
      </w:r>
    </w:p>
    <w:p w14:paraId="25053D1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Odobrenjem se pobliže određuje rok i posebni uvjeti korištenja javne površine kao što su: </w:t>
      </w:r>
    </w:p>
    <w:p w14:paraId="55056B3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dimenzije javne površine, </w:t>
      </w:r>
    </w:p>
    <w:p w14:paraId="4BEF820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mjere osiguranja, </w:t>
      </w:r>
    </w:p>
    <w:p w14:paraId="3E5C77A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mjere zaštite sudionika u prometu, </w:t>
      </w:r>
    </w:p>
    <w:p w14:paraId="7C67EA9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privremena regulacija prometa, </w:t>
      </w:r>
    </w:p>
    <w:p w14:paraId="39A0367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mjere zaštite javne zelene površine i sl. </w:t>
      </w:r>
    </w:p>
    <w:p w14:paraId="525569E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vraćanje u prvobitno stanje.</w:t>
      </w:r>
    </w:p>
    <w:p w14:paraId="31CC055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Uz zahtjev za korištenje javne površine podnositelj mora priložiti i odgovarajuće isprave kao što su:</w:t>
      </w:r>
    </w:p>
    <w:p w14:paraId="7AF53583" w14:textId="77777777" w:rsidR="005D66FB" w:rsidRPr="003777B0" w:rsidRDefault="00000000" w:rsidP="005D66FB">
      <w:pPr>
        <w:spacing w:before="180" w:after="0"/>
        <w:jc w:val="both"/>
        <w:textAlignment w:val="auto"/>
        <w:rPr>
          <w:rFonts w:cs="Arial"/>
          <w:kern w:val="3"/>
        </w:rPr>
      </w:pPr>
      <w:r w:rsidRPr="003777B0">
        <w:rPr>
          <w:rFonts w:ascii="Arial" w:hAnsi="Arial" w:cs="Arial"/>
          <w:kern w:val="3"/>
        </w:rPr>
        <w:t>- dokaz o obavljanju djelatnosti,</w:t>
      </w:r>
      <w:r w:rsidRPr="003777B0">
        <w:rPr>
          <w:rFonts w:cs="Arial"/>
          <w:kern w:val="3"/>
        </w:rPr>
        <w:t xml:space="preserve"> </w:t>
      </w:r>
    </w:p>
    <w:p w14:paraId="2C12E62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grafički prikaz javne površine koju traži na korištenje i drugo ovisno o namjeni korištenja javne površine. </w:t>
      </w:r>
    </w:p>
    <w:p w14:paraId="6C14B19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Zabranjeno je privremeno korištenje javne površine za potrebe određene stavkom 1. ovog članka bez odobrenja ili suprotno izdanom odobrenju iz stavka 2. ovog članka.</w:t>
      </w:r>
    </w:p>
    <w:p w14:paraId="70EE1A56"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58.</w:t>
      </w:r>
    </w:p>
    <w:p w14:paraId="79755AD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 istovar, smještaj i utovar građevinskog materijala i opreme, kao i za druge radove koji služe građevinskim radovima mora se prvenstveno upotrebljavati vlastito zemljište. </w:t>
      </w:r>
    </w:p>
    <w:p w14:paraId="262ABED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 opravdanim slučajevima mogu se za potrebe iz prethodnog stavka privremeno koristiti i dijelovi javno prometne površine ili neizgrađeni dijelovi gradskog zemljišta, o čemu se zaključuje poseban ugovor. </w:t>
      </w:r>
    </w:p>
    <w:p w14:paraId="50E8757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Zabranjeno je materijal iz stavka 1. odlagati uz drveće ili na odlagalištima za komunalni otpad. Istovar i utovar građevnog i otpadnog materijala na javnoj površini mora se odvijati brzo i bez zastoja, uz što manje ometanja prometa pješaka i vozila. </w:t>
      </w:r>
    </w:p>
    <w:p w14:paraId="00EECF3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Građevni materijal na javnoj površini mora biti uredno složen, zaštićen od raznošenja vjetrom te ne smije sprečavati otjecanje oborinskih voda i sl. </w:t>
      </w:r>
    </w:p>
    <w:p w14:paraId="648F3B6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Prilikom prijevoza, materijal za potreba gradilišta ne smije se prosipati po prometnicama, a ako do toga dođe mora se hitno otkloniti. </w:t>
      </w:r>
    </w:p>
    <w:p w14:paraId="65E7C06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Ugovorni korisnik zauzete javne površine dužan je, najkasnije u roku 48 (četrdeset osam) sati po završetku radova gradnje, obavijestiti komunalnog redara Općine, da mu korištena površina više nije potrebna odnosno da je očišćena i vraćena u prvobitno stanje. </w:t>
      </w:r>
    </w:p>
    <w:p w14:paraId="06CC313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Komunalni redar Općine obavit će pregled korištene površine iz članka 56. stavak 1. ove Odluke i ako ustanovi da postoji kakvo oštećenje ili slične posljedice korištenja javne površine, </w:t>
      </w:r>
      <w:r w:rsidRPr="003777B0">
        <w:rPr>
          <w:rFonts w:ascii="Arial" w:hAnsi="Arial" w:cs="Arial"/>
          <w:kern w:val="3"/>
        </w:rPr>
        <w:lastRenderedPageBreak/>
        <w:t>naložit će korisniku da odmah o svom trošku dovede korišteni prostor u prvobitno stanje, u protivnome će to napraviti Općina o trošku korisnika.</w:t>
      </w:r>
    </w:p>
    <w:p w14:paraId="6289CF7E"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59.</w:t>
      </w:r>
    </w:p>
    <w:p w14:paraId="5BEA08E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Kod postavljanja skele mora se omogućiti nesmetano odvijanje pješačkog prometa, a prolaz ispod skele mora se zaštiti zaštitnim krovom kako bi se spriječilo sipanje građevinskog materijala na javnu površinu. </w:t>
      </w:r>
    </w:p>
    <w:p w14:paraId="3C64C15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Minimalna visina pješačkog hodnika ispod skele mora iznositi 3,00 metra. </w:t>
      </w:r>
    </w:p>
    <w:p w14:paraId="0058FEC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Ako se skela za izvođenje radova postavi bez odobrenja ili protivno odobrenju Jedinstvenog upravnog odjela Općine te ako se gradnja mora na duže vrijeme obustaviti, komunalni redar Općine će narediti investitoru ili izvođaču uklanjanje skele i drugog materijala s javne površine. Ukoliko izvođač ili investitor ne postupe po rješenju iz prethodnog stavka komunalni redar Općine će provesti izvršenje rješenja o trošku izvođača ili investitora radova.</w:t>
      </w:r>
    </w:p>
    <w:p w14:paraId="713283D6" w14:textId="77777777" w:rsidR="005D66FB" w:rsidRPr="003777B0" w:rsidRDefault="005D66FB" w:rsidP="005D66FB">
      <w:pPr>
        <w:spacing w:before="180" w:after="0"/>
        <w:jc w:val="both"/>
        <w:textAlignment w:val="auto"/>
        <w:rPr>
          <w:rFonts w:ascii="Arial" w:hAnsi="Arial" w:cs="Arial"/>
          <w:kern w:val="3"/>
        </w:rPr>
      </w:pPr>
    </w:p>
    <w:p w14:paraId="39F89265"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60.</w:t>
      </w:r>
    </w:p>
    <w:p w14:paraId="1014F2E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Za istovar ogrjevnog materijala (drvo, ugljen, krutih i tekućih goriva i slično) te za slaganje, piljenje i cijepanje drva mora se koristiti vlastito zemljište ili kućni prostor.</w:t>
      </w:r>
    </w:p>
    <w:p w14:paraId="0EB742F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Ako je neophodno, dio javne površine koristiti se za istovar ogrjevnog materijala te za piljenje drva, ako se tim korištenjem ne ometa sigurno odvijanje prometa. </w:t>
      </w:r>
    </w:p>
    <w:p w14:paraId="2790B64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Ogrjevni materijal ne smije biti smješten na javnoj površini više od 72 (sedamdeset dva) sata. Javna površina se mora nakon uklanjanja ogrjevnog materijala očistiti, a po potrebi i oprati.</w:t>
      </w:r>
    </w:p>
    <w:p w14:paraId="75AE8721"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61.</w:t>
      </w:r>
    </w:p>
    <w:p w14:paraId="4382F10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Na javnu površinu i uz prometnice zabranjeno je postavljati fizičke prepreke (stupiće, lance, i sl.). Iznimno od odredbe stavka 1. ovog članka Jedinstveni upravni odjel Općine može radi zaštite pješaka, stambenih i dr. objekata uz prometnicu dozvoliti postavljanje fizičke zaštite.</w:t>
      </w:r>
    </w:p>
    <w:p w14:paraId="11666780"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62.</w:t>
      </w:r>
    </w:p>
    <w:p w14:paraId="209D62E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 javnu površinu ispred poslovnog objekta i ostalih objekata, kao i uz ogradu koja graniči s javnom površinom nije dozvoljeno odlagati ambalažu i slične predmete koji nagrđuju okolinu. </w:t>
      </w:r>
    </w:p>
    <w:p w14:paraId="50E91E9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Na javnu površinu ispred zgrada ili ograda, na zgradu ili ogradu, nije dozvoljeno postavljanje uređaja ili predmeta koji mogu povrijediti prolaznike ili nanijeti neku štetu.</w:t>
      </w:r>
    </w:p>
    <w:p w14:paraId="1A47C121"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63.</w:t>
      </w:r>
    </w:p>
    <w:p w14:paraId="4DC8D7E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Prekopavanje javnih i javnoprometnih površina, kao i uspostavljanje prijašnjeg stanja može se izvoditi samo na osnovi posebnog odobrenja za prekopavanje (posebni uvjeti) kojeg izdaje Jedinstveni upravni odjel Općine i radovi se moraju obaviti sa što manje smetnji za javni promet. Zahtjev za izdavanje odobrenja za prekopavanje kojeg podnosi investitor, odnosno korisnik prostora sadrži: </w:t>
      </w:r>
    </w:p>
    <w:p w14:paraId="2D0F3BE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osnovne podatke o prekopu, </w:t>
      </w:r>
    </w:p>
    <w:p w14:paraId="3C7A640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izvod iz katastarskog plana s ucrtanom lokacijom prekopa i ovjerenom situacijom nadležnog tijela za komunalnu infrastrukturu u zoni prekopa, </w:t>
      </w:r>
    </w:p>
    <w:p w14:paraId="3E5C99E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 potvrde javnih poduzeća odnosno vlasnika objekta komunalne infrastrukture u zoni prekopa, o davanju suglasnosti za prekopavanje javne površine, </w:t>
      </w:r>
    </w:p>
    <w:p w14:paraId="01898E6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predložen početak i završetak radova, </w:t>
      </w:r>
    </w:p>
    <w:p w14:paraId="1528206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prijedlog prometnog rješenja u slučaju prekopa kolnika. </w:t>
      </w:r>
    </w:p>
    <w:p w14:paraId="3F70620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Izuzetno, bez prethodnog odobrenja, može se izvršiti prekopavanje javne površine u svrhu popravka objekata komunalne infrastrukture, u slučaju: </w:t>
      </w:r>
    </w:p>
    <w:p w14:paraId="556E15A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otklanjanja izvora opasnosti po život i okolinu kao i sprečavanja nastanka većih materijalnih šteta, - održavanje vitalnih funkcija objekata komunalne infrastrukture. </w:t>
      </w:r>
    </w:p>
    <w:p w14:paraId="7B426F8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Jedinstveni upravni odjel Općine izdat će odobrenje za prekopavanje javne površine koje sadrži: - vrijeme početka radova, </w:t>
      </w:r>
    </w:p>
    <w:p w14:paraId="3EBE6F0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rok završetka radova, odnosno uspostavljanje prijašnjih stanja koji u pravilu ne može biti duži od 60 dana, </w:t>
      </w:r>
    </w:p>
    <w:p w14:paraId="2AB654A8" w14:textId="77777777" w:rsidR="005D66FB" w:rsidRPr="003777B0" w:rsidRDefault="00000000" w:rsidP="005D66FB">
      <w:pPr>
        <w:spacing w:before="180" w:after="0"/>
        <w:jc w:val="both"/>
        <w:textAlignment w:val="auto"/>
        <w:rPr>
          <w:rFonts w:cs="Arial"/>
          <w:kern w:val="3"/>
        </w:rPr>
      </w:pPr>
      <w:r w:rsidRPr="003777B0">
        <w:rPr>
          <w:rFonts w:ascii="Arial" w:hAnsi="Arial" w:cs="Arial"/>
          <w:kern w:val="3"/>
        </w:rPr>
        <w:t>- mjere osiguranja iskopa (odgovarajuća ograda, signalizacija i sl.).</w:t>
      </w:r>
      <w:r w:rsidRPr="003777B0">
        <w:rPr>
          <w:rFonts w:cs="Arial"/>
          <w:kern w:val="3"/>
        </w:rPr>
        <w:t xml:space="preserve"> </w:t>
      </w:r>
    </w:p>
    <w:p w14:paraId="2FDA873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Izvoditelj radova odnosno korisnik javne površine dužan je za radove poduzeti sva tehnička osiguranja i druge mjere opreza da se spriječe eventualne nesreće i materijalna šteta te poduzeti zaštitne mjere radi osiguranja kolnog i pješačkog prometa po svim tehničkim i prometnim propisima.</w:t>
      </w:r>
    </w:p>
    <w:p w14:paraId="6D818505"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64.</w:t>
      </w:r>
    </w:p>
    <w:p w14:paraId="1CD8F45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Izvoditelj odnosno korisnik javne površine dužan je radove izvoditi uz stalnu suradnju s vlasnicima koji posjeduju objekte komunalne infrastrukture u zoni prekopa javne površine. </w:t>
      </w:r>
    </w:p>
    <w:p w14:paraId="4A21D00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Nakon završetka prekopavanja ili drugih radnji na javnoj površini, nastala oštećenja i kvarovi na konstrukciji javne površine, instalacijama i drugim objektima na ili uz javnu površinu, izvoditelj mora odmah popraviti i dovesti u prvobitno stanje. </w:t>
      </w:r>
    </w:p>
    <w:p w14:paraId="0E362EA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Ako izvoditelj odmah ne ukloni nastale kvarove ili oštećenja, komunalni redar Općine naredit će uklanjanje nastalih oštećenja na trošak izvoditelja. </w:t>
      </w:r>
    </w:p>
    <w:p w14:paraId="4FA97B0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Ako se kolnička traka prekopava po širini, iskop se mora vršiti po etapama tako da jedna strana kolnika bude uvijek slobodna za promet. Ako se radovi ne mogu izvesti na ovaj način, može se dozvoliti i prekopavanje preko cijele širine s time da se ulica zatvori za promet ako se promet može odvijati preko neke obilazne ulice. </w:t>
      </w:r>
    </w:p>
    <w:p w14:paraId="33E2007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Ako se vrši prekopavanje nogostupa po širini, izvođač radova dužan je osigurati siguran prijelaz preko iskopa.</w:t>
      </w:r>
    </w:p>
    <w:p w14:paraId="00384979" w14:textId="77777777" w:rsidR="005D66FB" w:rsidRPr="003777B0" w:rsidRDefault="005D66FB" w:rsidP="005D66FB">
      <w:pPr>
        <w:spacing w:before="180" w:after="0"/>
        <w:jc w:val="both"/>
        <w:textAlignment w:val="auto"/>
        <w:rPr>
          <w:rFonts w:ascii="Arial" w:hAnsi="Arial" w:cs="Arial"/>
          <w:kern w:val="3"/>
        </w:rPr>
      </w:pPr>
    </w:p>
    <w:p w14:paraId="0A674695"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65.</w:t>
      </w:r>
    </w:p>
    <w:p w14:paraId="370B684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Izvođači građevinskih radova dužni su: </w:t>
      </w:r>
    </w:p>
    <w:p w14:paraId="4BABF26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održavati gradilišta u urednom i čistom stanju, </w:t>
      </w:r>
    </w:p>
    <w:p w14:paraId="1E7E3D3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odlagati građevinski materijal na način da ne ometaju promet vozila i pješaka te da omoguće slobodno otjecanje oborinskih voda, </w:t>
      </w:r>
    </w:p>
    <w:p w14:paraId="6BFE655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 polijevanjem građevinskog materijala spriječiti dizanje prašine kada se radi o rušenjima i sl., </w:t>
      </w:r>
    </w:p>
    <w:p w14:paraId="198324C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zauzeti dio javne površine mora se ograditi odgovarajućom zaštitnom ogradom i označiti sukladno s propisima o gradnji. </w:t>
      </w:r>
    </w:p>
    <w:p w14:paraId="5725F21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Kod većih zemljanih radova na pojedinom gradilištu, komunalni redar Općine može posebnim aktom odrediti ulice za odvoz materijala, kao i odrediti naknadu za njihovo korištenje. </w:t>
      </w:r>
    </w:p>
    <w:p w14:paraId="65C4CDA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Zabranjeno je bez odobrenja koristiti javnu površinu za potrebe gradnje ili je koristiti po isteku odobrenog roka.</w:t>
      </w:r>
    </w:p>
    <w:p w14:paraId="4A13023F" w14:textId="77777777" w:rsidR="005D66FB" w:rsidRPr="003777B0" w:rsidRDefault="005D66FB" w:rsidP="005D66FB">
      <w:pPr>
        <w:spacing w:before="180" w:after="0"/>
        <w:jc w:val="both"/>
        <w:textAlignment w:val="auto"/>
        <w:rPr>
          <w:rFonts w:ascii="Arial" w:hAnsi="Arial" w:cs="Arial"/>
          <w:kern w:val="3"/>
        </w:rPr>
      </w:pPr>
    </w:p>
    <w:p w14:paraId="5649FEA8" w14:textId="77777777" w:rsidR="005D66FB" w:rsidRPr="003777B0" w:rsidRDefault="00000000" w:rsidP="005D66FB">
      <w:pPr>
        <w:numPr>
          <w:ilvl w:val="0"/>
          <w:numId w:val="3"/>
        </w:numPr>
        <w:spacing w:before="180" w:after="0" w:line="240" w:lineRule="auto"/>
        <w:jc w:val="both"/>
        <w:textAlignment w:val="auto"/>
        <w:rPr>
          <w:rFonts w:ascii="Arial" w:hAnsi="Arial" w:cs="Arial"/>
          <w:b/>
          <w:bCs/>
          <w:kern w:val="3"/>
        </w:rPr>
      </w:pPr>
      <w:r w:rsidRPr="003777B0">
        <w:rPr>
          <w:rFonts w:ascii="Arial" w:hAnsi="Arial" w:cs="Arial"/>
          <w:b/>
          <w:bCs/>
          <w:kern w:val="3"/>
        </w:rPr>
        <w:t>GOSPODARENJE OTPADOM</w:t>
      </w:r>
    </w:p>
    <w:p w14:paraId="6FBB4FB7" w14:textId="77777777" w:rsidR="005D66FB" w:rsidRPr="003777B0" w:rsidRDefault="00000000" w:rsidP="005D66FB">
      <w:pPr>
        <w:spacing w:before="180" w:after="0"/>
        <w:jc w:val="both"/>
        <w:textAlignment w:val="auto"/>
        <w:rPr>
          <w:rFonts w:ascii="Arial" w:hAnsi="Arial" w:cs="Arial"/>
          <w:b/>
          <w:bCs/>
          <w:i/>
          <w:iCs/>
          <w:kern w:val="3"/>
        </w:rPr>
      </w:pPr>
      <w:r w:rsidRPr="003777B0">
        <w:rPr>
          <w:rFonts w:ascii="Arial" w:hAnsi="Arial" w:cs="Arial"/>
          <w:b/>
          <w:bCs/>
          <w:i/>
          <w:iCs/>
          <w:kern w:val="3"/>
        </w:rPr>
        <w:t>1. Gospodarenje komunalnim otpadom</w:t>
      </w:r>
    </w:p>
    <w:p w14:paraId="7FEE13C4"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66.</w:t>
      </w:r>
    </w:p>
    <w:p w14:paraId="6B7942C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Otpad je svaka tvar ili predmet određen kategorijama otpada propisanim provedbenim propisom Zakona o gospodarenju otpadom, koje posjednik odbacuje, namjerava ili mora odbaciti. Komunalni otpad u smislu ove Odluke i Zakona o gospodarenju otpadom je otpad iz kućanstava te otpad iz proizvodne i/ili uslužne djelatnosti ako je po svojstvima i sastavu sličan otpadu iz kućanstava. </w:t>
      </w:r>
    </w:p>
    <w:p w14:paraId="2604DBB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Pod komunalnim otpadom u smislu ove Odluke smatra se i krupni (glomazni) komunalni otpad koji nastaje u kućanstvu, a popis vrsta predmeta i tvari koji se smatraju krupnim (glomaznim) komunalnim otpadom propisuje nadležni ministar naputkom. </w:t>
      </w:r>
    </w:p>
    <w:p w14:paraId="236EA1B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Komunalnim se otpadom u smislu ove Odluke pod određenim uvjetima smatraju i neregistrirana vozila i plovila ili njihovi dijelovi kao i pokretne naprave ostavljene na javnim površinama na području Općine. </w:t>
      </w:r>
    </w:p>
    <w:p w14:paraId="663F1BA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Otpad se razvrstava ovisno o svojstvima i mjestu nastanaka sukladno sa Zakonom o gospodarenju otpadom.</w:t>
      </w:r>
    </w:p>
    <w:p w14:paraId="1E14F9FD"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67.</w:t>
      </w:r>
    </w:p>
    <w:p w14:paraId="25C71F5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 komunalni otpad ne spada proizvodni otpad koji nastaje u proizvodnim procesima u industriji, gospodarstvu, ustanovama i uslužnim djelatnostima. </w:t>
      </w:r>
    </w:p>
    <w:p w14:paraId="630A7B4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Pravna ili fizička osoba koja obavlja komunalnu djelatnost sakupljanja, odvoza i gospodarenja komunalnog otpada donosi program odvoza otpada o kojem je dužna na prikladan način obavijestiti korisnike usluga.</w:t>
      </w:r>
    </w:p>
    <w:p w14:paraId="2427A2B1"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68.</w:t>
      </w:r>
    </w:p>
    <w:p w14:paraId="1F99229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 prigodnim mjestima na javnim površinama postavljaju se tipske košarice za prikupljanje otpadaka i opušaka prolaznika. </w:t>
      </w:r>
    </w:p>
    <w:p w14:paraId="50D1B15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 ove košarice dozvoljeno je odlaganje otpadaka u manjim količinama te papirnata ambalaža i otpaci hrane bez tekućine. </w:t>
      </w:r>
    </w:p>
    <w:p w14:paraId="178DE57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Košarice postavlja, prazni i održava, pravna ili fizička osoba kojoj se ti poslovi povjeravaju. Košarice se moraju održavati u čistom, urednom i ispravnom stanju, moraju se redovito prazniti, a dotrajale zamijeniti novima.</w:t>
      </w:r>
    </w:p>
    <w:p w14:paraId="39A91EA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Zabranjeno je odlaganje komunalnog otpada iz domaćinstava u tipske košarice za otpatke postavljene na ulicama za prikupljanje otpadaka prolaznika ili pored njih.</w:t>
      </w:r>
    </w:p>
    <w:p w14:paraId="2809183A"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69.</w:t>
      </w:r>
    </w:p>
    <w:p w14:paraId="7FF327B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Komunalni otpad iz kućanstva odlaže se u odgovarajuće posude.</w:t>
      </w:r>
    </w:p>
    <w:p w14:paraId="2E47454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Posude moraju se smjestiti na način da ne smetaju i ne ugrožavaju sigurnost javnog prometa vozila i pješaka i da su dostupne vozilu koje odvozi otpad. </w:t>
      </w:r>
    </w:p>
    <w:p w14:paraId="7F38F49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Korisnik usluga odvoza kućnog otpada dužan je otpad odlagati u posudu tako da se otpad ne rasipa, posuda ne oštećuje, a nakon korištenja posudu zatvoriti. </w:t>
      </w:r>
    </w:p>
    <w:p w14:paraId="470BB86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Korisnik usluge odvoza kućnog otpada dužan je poštivati naputke komunalne službe vezano za prikupljanje, razvrstavanje i odvoz otpada.</w:t>
      </w:r>
    </w:p>
    <w:p w14:paraId="27AEB504"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70.</w:t>
      </w:r>
    </w:p>
    <w:p w14:paraId="7463339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Korisnik je dužan održavati posude čistim i ispravnim. </w:t>
      </w:r>
    </w:p>
    <w:p w14:paraId="1CC0141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Isto se odnosi i na čišćenje prostora na kojima se postavljaju posude. </w:t>
      </w:r>
    </w:p>
    <w:p w14:paraId="0FCF41D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Isporučitelj komunalne usluge dužan je održavati svoja vozila i ostalu opremu (posude za otpad i sl.) kao i pretovarne stanice u čistom i urednom stanju. </w:t>
      </w:r>
    </w:p>
    <w:p w14:paraId="1D1CE71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 slučaju nastanka onečišćenja javne površine u tijeku prijevoza, isporučitelj komunalne usluge je obvezan odmah poduzeti mjere da se nečistoća ukloni s javne površine.</w:t>
      </w:r>
    </w:p>
    <w:p w14:paraId="78DB047F"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71.</w:t>
      </w:r>
    </w:p>
    <w:p w14:paraId="0548687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 posude za otpad smije se odlagati isključivo otpad za koji je posuda namijenjena. </w:t>
      </w:r>
    </w:p>
    <w:p w14:paraId="45DD29B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Zabranjeno je odlaganje: </w:t>
      </w:r>
    </w:p>
    <w:p w14:paraId="50958AE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otpada izvan posude za otpad, </w:t>
      </w:r>
    </w:p>
    <w:p w14:paraId="13FE6F5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tekućeg ili polutekućeg otpada, </w:t>
      </w:r>
    </w:p>
    <w:p w14:paraId="2302825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zapaljivih stvari, pepela i žara, </w:t>
      </w:r>
    </w:p>
    <w:p w14:paraId="324F621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građevinskog materijala i otpada i zemlje, </w:t>
      </w:r>
    </w:p>
    <w:p w14:paraId="2A7279A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motornog ulja, električnih baterija, akumulatora, auto guma i sl., </w:t>
      </w:r>
    </w:p>
    <w:p w14:paraId="04B0B93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glomazne ambalaže, glomaznih predmeta i dijelove kućnog namještaja, </w:t>
      </w:r>
    </w:p>
    <w:p w14:paraId="0ABED89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granja i otpada iz vrta, leševa životinja, otpada iz klaonica i mesnica.</w:t>
      </w:r>
    </w:p>
    <w:p w14:paraId="5686D4C4"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72.</w:t>
      </w:r>
    </w:p>
    <w:p w14:paraId="0D9D55D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Usluge odvoza otpada na području Općine vrši javni isporučitelj Komunalno društvo Čistoća d.o.o.</w:t>
      </w:r>
    </w:p>
    <w:p w14:paraId="67F315D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Nije dozvoljeno parkiranje vozila na način da se onemogući pristup specijalnom vozilu za odvoz otpada ili onemogući odvoz otpada na drugi način.</w:t>
      </w:r>
    </w:p>
    <w:p w14:paraId="739A835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Radnici javnog isporučitelja dužni su posao obavljati uredno i pažljivo, vodeći računa da ne rasipaju otpad, ne stvaraju nepotrebnu buku, ne oštećuju posude, zidove zgrada, vrata, ograde, pločnike i sl. </w:t>
      </w:r>
    </w:p>
    <w:p w14:paraId="09ACB7E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Svako oštećenje i onečišćenje na javnoj površini koje nastaje pri odvozu otpada, isporučitelj komunalne usluge dužan je ukloniti u što kraćem roku.</w:t>
      </w:r>
    </w:p>
    <w:p w14:paraId="421908E4" w14:textId="77777777" w:rsidR="005D66FB" w:rsidRPr="003777B0" w:rsidRDefault="005D66FB" w:rsidP="005D66FB">
      <w:pPr>
        <w:spacing w:before="180" w:after="0"/>
        <w:jc w:val="both"/>
        <w:textAlignment w:val="auto"/>
        <w:rPr>
          <w:rFonts w:ascii="Arial" w:hAnsi="Arial" w:cs="Arial"/>
          <w:kern w:val="3"/>
        </w:rPr>
      </w:pPr>
    </w:p>
    <w:p w14:paraId="5576EE17" w14:textId="77777777" w:rsidR="005D66FB" w:rsidRPr="003777B0" w:rsidRDefault="00000000" w:rsidP="005D66FB">
      <w:pPr>
        <w:spacing w:before="180" w:after="0"/>
        <w:jc w:val="both"/>
        <w:textAlignment w:val="auto"/>
        <w:rPr>
          <w:rFonts w:ascii="Arial" w:hAnsi="Arial" w:cs="Arial"/>
          <w:b/>
          <w:bCs/>
          <w:i/>
          <w:iCs/>
          <w:kern w:val="3"/>
        </w:rPr>
      </w:pPr>
      <w:r w:rsidRPr="003777B0">
        <w:rPr>
          <w:rFonts w:ascii="Arial" w:hAnsi="Arial" w:cs="Arial"/>
          <w:b/>
          <w:bCs/>
          <w:i/>
          <w:iCs/>
          <w:kern w:val="3"/>
        </w:rPr>
        <w:t>2. Uvjeti i način odvoza i odlaganja zemlje i otpadnog građevnog materijala</w:t>
      </w:r>
    </w:p>
    <w:p w14:paraId="4E98CB56"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73.</w:t>
      </w:r>
    </w:p>
    <w:p w14:paraId="56BD7A0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Pod iskopanim materijalom u smislu ove Odluke podrazumijeva se materijal dobiven iskopom kod izgradnje objekata i uređenja zemljišta. </w:t>
      </w:r>
    </w:p>
    <w:p w14:paraId="3E0066C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Pod otpadnim materijalom u smislu ove Odluke podrazumijeva se materijal dobiven rušenjem rekonstrukcijom ili popravkom objekata. </w:t>
      </w:r>
    </w:p>
    <w:p w14:paraId="30744F5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Pod viškom iz iskopa se podrazumijeva materijal iz iskopa nastao prilikom građenja građevina sukladno s propisima o gradnji, koji se prema projektnoj dokumentaciji ne ugrađuje u obuhvatu te građevine, a koji sukladno Zakonu o rudarstvu predstavlja mineralnu sirovinu. </w:t>
      </w:r>
    </w:p>
    <w:p w14:paraId="79139A8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S ovim materijalom postupa se sukladno odredbama Uredbe o postupanju s viškom iskopa koji predstavlja mineralnu sirovinu kod izvođenja građevinskih radova.</w:t>
      </w:r>
    </w:p>
    <w:p w14:paraId="001C57E2"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74.</w:t>
      </w:r>
    </w:p>
    <w:p w14:paraId="5A6431F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Materijal dobiven iskopom pri izgradnji objekata i uređenja zemljišta kao i materijal dobiven rušenjem, rekonstrukcijom ili popravkom objekata upotrijebit će se, ako je to moguće, za uređenje gradilišta, odnosno okućnice objekta. </w:t>
      </w:r>
    </w:p>
    <w:p w14:paraId="50DDF22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Suglasnost za deponiranje iskopanog i otpadnog materijala daje pravna ili fizička osoba kojoj su povjereni poslovi održavanja odlagališta otpada. </w:t>
      </w:r>
    </w:p>
    <w:p w14:paraId="6D9EA79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Zabranjeno je odlagati otpadni građevinski materijal na cijelom području Općine bez odobrenja Jedinstvenog upravnog odjela Općine. </w:t>
      </w:r>
    </w:p>
    <w:p w14:paraId="7A90304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Odlaganje materijala u smislu st. 3. ovog članka može se odobriti samo pod uvjetom da se time ne uništava poljoprivredno i šumsko zemljište, ne zagađuje čovjekov okoliš i podzemne vode te ne uništavaju podzemne instalacije. </w:t>
      </w:r>
    </w:p>
    <w:p w14:paraId="08983D1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Zemljani ili otpadni građevinski materijal, odložen izvan predviđenih odlagališta dužan je ukloniti vlasnik nekretnine na kojoj se odlaže otpad. </w:t>
      </w:r>
    </w:p>
    <w:p w14:paraId="536CE24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Ukoliko isti to ne učini otpad će ukloniti Općina o trošku vlasnika nekretnine.</w:t>
      </w:r>
    </w:p>
    <w:p w14:paraId="1332148A" w14:textId="77777777" w:rsidR="005D66FB" w:rsidRPr="003777B0" w:rsidRDefault="005D66FB" w:rsidP="005D66FB">
      <w:pPr>
        <w:spacing w:before="180" w:after="0"/>
        <w:jc w:val="both"/>
        <w:textAlignment w:val="auto"/>
        <w:rPr>
          <w:rFonts w:ascii="Arial" w:hAnsi="Arial" w:cs="Arial"/>
          <w:kern w:val="3"/>
        </w:rPr>
      </w:pPr>
    </w:p>
    <w:p w14:paraId="034ABBF1" w14:textId="77777777" w:rsidR="005D66FB" w:rsidRPr="003777B0" w:rsidRDefault="00000000" w:rsidP="005D66FB">
      <w:pPr>
        <w:numPr>
          <w:ilvl w:val="0"/>
          <w:numId w:val="3"/>
        </w:numPr>
        <w:spacing w:before="180" w:after="0" w:line="240" w:lineRule="auto"/>
        <w:jc w:val="both"/>
        <w:textAlignment w:val="auto"/>
        <w:rPr>
          <w:rFonts w:ascii="Arial" w:hAnsi="Arial" w:cs="Arial"/>
          <w:b/>
          <w:bCs/>
          <w:kern w:val="3"/>
        </w:rPr>
      </w:pPr>
      <w:r w:rsidRPr="003777B0">
        <w:rPr>
          <w:rFonts w:ascii="Arial" w:hAnsi="Arial" w:cs="Arial"/>
          <w:b/>
          <w:bCs/>
          <w:kern w:val="3"/>
        </w:rPr>
        <w:t>UKLANJANJE SNIJEGA I LEDA</w:t>
      </w:r>
    </w:p>
    <w:p w14:paraId="6518BCCD"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75.</w:t>
      </w:r>
    </w:p>
    <w:p w14:paraId="011003C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Snijeg s javno prometnih površina uklanja se kada napada više od 5 cm visine, a ako pada neprekidno mora se uklanjati u više navrata. </w:t>
      </w:r>
    </w:p>
    <w:p w14:paraId="5E6DCB1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Led s javnih prometnih površina potrebno je ukloniti odmah po nastajanju istog, a prema Planu zimske službe. </w:t>
      </w:r>
    </w:p>
    <w:p w14:paraId="3514735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Vlasnici odnosno korisnici stanova, stambenih i poslovnih zgrada, prostorija, dužni su odmah očistiti snijeg i led s nogostupa i ulaza te na prilazima objekta. </w:t>
      </w:r>
    </w:p>
    <w:p w14:paraId="6C98C07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Vlasnici čiji objekti graniče s javno prometnim površinama dužni su očistiti snijeg i led u dužini pročelja objekta (dužini parcele kod samostojećih objekata), u širini 1,00 m. </w:t>
      </w:r>
    </w:p>
    <w:p w14:paraId="3B1B9CF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Za uklanjanje snijega i leda s pločnika uz zgrade, ispred uličnih lokala, kioska i pokretnih naprava odgovorni su vlasnici i korisnici stanova te poslovnih prostorija. </w:t>
      </w:r>
    </w:p>
    <w:p w14:paraId="2D61C1E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Vlasnici ili korisnici kuća i zgrada uz javnu prometnu površinu, koji su kosinom krova okrenuti prema javnoj površini, dužni su osigurati uklanjanje snijega i leda s takvoga krova, a u slučaju da to nisu u mogućnosti, obvezni su na svakom kraju predmetne građevine postaviti zapreku s vidljivim i čitkim znakom upozorenja na prijeteću opasnost. </w:t>
      </w:r>
    </w:p>
    <w:p w14:paraId="1A59167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Osobe iz stavka 3.,4.,5. i 6. ovog članka odgovaraju za štetu nastalu zbog ne čišćenja snijega i leda osobi koja je zbog toga pretrpjela štetu.</w:t>
      </w:r>
    </w:p>
    <w:p w14:paraId="66BF6849"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76.</w:t>
      </w:r>
    </w:p>
    <w:p w14:paraId="581093E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Javno prometne površine mogu se, radi sprečavanja nastanka leda i radi sprečavanja klizanja, posipati odgovarajućim materijalom (sol, pijesak). </w:t>
      </w:r>
    </w:p>
    <w:p w14:paraId="0F08026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Pravna ili fizička osoba kojoj je povjereno održavanje nerazvrstanih cesta odnosno javnih površina, dužna je ukloniti materijal kojom je kolnik zasipan u roku od 3 (tri) dana po prestanku potrebe za istim.</w:t>
      </w:r>
    </w:p>
    <w:p w14:paraId="415012D0" w14:textId="77777777" w:rsidR="005D66FB" w:rsidRPr="003777B0" w:rsidRDefault="005D66FB" w:rsidP="005D66FB">
      <w:pPr>
        <w:spacing w:before="180" w:after="0"/>
        <w:jc w:val="both"/>
        <w:textAlignment w:val="auto"/>
        <w:rPr>
          <w:rFonts w:ascii="Arial" w:hAnsi="Arial" w:cs="Arial"/>
          <w:kern w:val="3"/>
        </w:rPr>
      </w:pPr>
    </w:p>
    <w:p w14:paraId="37EE8BA8" w14:textId="77777777" w:rsidR="005D66FB" w:rsidRPr="003777B0" w:rsidRDefault="00000000" w:rsidP="005D66FB">
      <w:pPr>
        <w:numPr>
          <w:ilvl w:val="0"/>
          <w:numId w:val="3"/>
        </w:numPr>
        <w:spacing w:before="180" w:after="0" w:line="240" w:lineRule="auto"/>
        <w:jc w:val="both"/>
        <w:textAlignment w:val="auto"/>
        <w:rPr>
          <w:rFonts w:ascii="Arial" w:hAnsi="Arial" w:cs="Arial"/>
          <w:b/>
          <w:bCs/>
          <w:kern w:val="3"/>
        </w:rPr>
      </w:pPr>
      <w:r w:rsidRPr="003777B0">
        <w:rPr>
          <w:rFonts w:ascii="Arial" w:hAnsi="Arial" w:cs="Arial"/>
          <w:b/>
          <w:bCs/>
          <w:kern w:val="3"/>
        </w:rPr>
        <w:t>UKLANJANJE PROTUPRAVNO POSTAVLJENIH PREDMETA</w:t>
      </w:r>
    </w:p>
    <w:p w14:paraId="55707A8E"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77.</w:t>
      </w:r>
    </w:p>
    <w:p w14:paraId="571A813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Predmeti iz članka 4. koji su na javnoj površini, na zgradama ili objektima postavljeni suprotno odredbama ove Odluke smatraju se protupravno postavljenim predmetima. </w:t>
      </w:r>
    </w:p>
    <w:p w14:paraId="2EDBD67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Komunalni redar Općine rješenjem će naložiti uklanjanje predmeta postavljenih suprotno odredbama ove Odluke. </w:t>
      </w:r>
    </w:p>
    <w:p w14:paraId="42BFC25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Ako vlasnik protupravno postavljenih predmeta istu stvar ne ukloni u roku određenom rješenjem komunalnog redara Općine ili se ne može utvrditi vlasnik iste stvari, komunalni redar Općine će ukloniti iste putem treće osobe, koje će uskladištiti i čuvati prema zakonu, na trošak vlasnika, a ako je vlasnik nepoznat na trošak Općine. </w:t>
      </w:r>
    </w:p>
    <w:p w14:paraId="518F4A0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Rok čuvanja, u kojem vlasnik može predmet preuzeti je 30 (trideset) dana. </w:t>
      </w:r>
    </w:p>
    <w:p w14:paraId="0118319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Uklonjeni predmet vlasnik će preuzeti po namirenju troškova čuvanja, prijevoza i drugih troškova, ako ih je bilo. </w:t>
      </w:r>
    </w:p>
    <w:p w14:paraId="1832F3B4"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Ako obaviješteni vlasnik ili korisnik ne preuzme predmete, ako vlasnik ili korisnik nije poznat ili ga nije bilo moguće obavijestiti u dva pokušaja, s uklonjenim predmetima postupit će se po propisima koji uređuju postupanje s napuštenim stvarima.</w:t>
      </w:r>
    </w:p>
    <w:p w14:paraId="75BBFA4F"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78.</w:t>
      </w:r>
    </w:p>
    <w:p w14:paraId="477E9DB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U slučaju potrebe hitnog oslobađanja javne i druge površine od protupravno postavljenih ili ostavljenih predmeta (predstavljaju neposrednu opasnost za sigurnost ljudi, sprječavaju odvijanje prometa pješaka i vozila, onemogućavaju održavanje određene manifestacije i slično) komunalni redar Općine može naložiti da se takvi predmeti, odnosno vozilo, odmah uklone s javne površine te pisanim podneskom obavijestiti vlasnika ili korisnika predmeta o njegovom preuzimanju iz javnog skladišta ili drugog mjesta, uz prethodno plaćanje svih troškova postupka (dizanja, odvoza, čuvanja i slično). </w:t>
      </w:r>
    </w:p>
    <w:p w14:paraId="5F74BAF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Ukoliko obaviješteni vlasnik ili korisnik ne preuzme predmete u određenom roku, ako vlasnik ili korisnik nije poznat ili ga nije bilo moguće neposredno obavijestiti, obavijest o preuzimanju predmeta se ističe na oglasnoj ploči Općine, na mrežnim stranicama Općine u trajanju od 8 (osam) dana te istekom roka od 30 (trideset) dana s oduzetim predmetima se postupa kao s komunalnim otpadom.</w:t>
      </w:r>
    </w:p>
    <w:p w14:paraId="1C354E87"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79.</w:t>
      </w:r>
    </w:p>
    <w:p w14:paraId="44125EB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Motorna i druga vozila i plovila, koja nisu registrirana ili su oštećena i nisu u voznom stanju te njihove dijelove nije dozvoljeno ostavljati odnosno odlagati na javnim površinama. </w:t>
      </w:r>
    </w:p>
    <w:p w14:paraId="0FC986B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Na vozila i plovila ili njihove dijelove, iz stavka 1. ovoga članka, komunalni redar Općine će ostaviti pisano upozorenje o potrebi njihova uklanjanja, u roku od najduže 8 (osam) dana, a istekom toga roka će se ukloniti s javne površine i dopremiti u javno skladište ili na za to drugo određeno mjesto, a sve na trošak vlasnika.</w:t>
      </w:r>
    </w:p>
    <w:p w14:paraId="41425008"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80.</w:t>
      </w:r>
    </w:p>
    <w:p w14:paraId="2805212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Komunalni redar Općine može naložiti uklanjanje i odvoz vozila u javno skladište ili na za to drugo određeno mjesto u slučaju kada je vozilo nepropisno parkirano ili ometa održavanje određene kulturne, sportske ili slične manifestacije, odnosno održavanje prijavljenog javnog okupljanja te u svrhu osiguranja pristupa prolazima i objektima za osobe s invaliditetom, hidrante, razvodne i druge ormare, šahtove i drugo, a sve u svrhu održavanja manifestacije ili drugog događaja, a sve na trošak vlasnika. </w:t>
      </w:r>
    </w:p>
    <w:p w14:paraId="67D6356D" w14:textId="77777777" w:rsidR="005D66FB" w:rsidRPr="003777B0" w:rsidRDefault="005D66FB" w:rsidP="005D66FB">
      <w:pPr>
        <w:spacing w:before="180" w:after="0"/>
        <w:jc w:val="both"/>
        <w:textAlignment w:val="auto"/>
        <w:rPr>
          <w:rFonts w:ascii="Arial" w:hAnsi="Arial" w:cs="Arial"/>
          <w:kern w:val="3"/>
        </w:rPr>
      </w:pPr>
    </w:p>
    <w:p w14:paraId="1FCC8964" w14:textId="77777777" w:rsidR="005D66FB" w:rsidRPr="003777B0" w:rsidRDefault="00000000" w:rsidP="005D66FB">
      <w:pPr>
        <w:numPr>
          <w:ilvl w:val="0"/>
          <w:numId w:val="3"/>
        </w:numPr>
        <w:spacing w:before="180" w:after="0" w:line="240" w:lineRule="auto"/>
        <w:jc w:val="both"/>
        <w:textAlignment w:val="auto"/>
        <w:rPr>
          <w:rFonts w:ascii="Arial" w:hAnsi="Arial" w:cs="Arial"/>
          <w:b/>
          <w:bCs/>
          <w:kern w:val="3"/>
        </w:rPr>
      </w:pPr>
      <w:r w:rsidRPr="003777B0">
        <w:rPr>
          <w:rFonts w:ascii="Arial" w:hAnsi="Arial" w:cs="Arial"/>
          <w:b/>
          <w:bCs/>
          <w:kern w:val="3"/>
        </w:rPr>
        <w:t>MJERE ZA PROVEDBU KOMUNALNOG REDA</w:t>
      </w:r>
    </w:p>
    <w:p w14:paraId="04BF7F4C"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81.</w:t>
      </w:r>
    </w:p>
    <w:p w14:paraId="4183426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Nadzor nad provođenjem odredbi ove Odluke i drugih akata vezanih za njezino provođenje, obavlja komunalni redar Općine. </w:t>
      </w:r>
    </w:p>
    <w:p w14:paraId="6397414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Komunalni redar Općine obavlja poslove nadzora nad provođenjem zakona, akata Općinskog vijeća Općine, akata općinskog načelnika, akata pravnih i fizičkih osoba kojima je povjereno obavljanje komunalne djelatnosti, ako posebnim propisima nije drugačije određeno. </w:t>
      </w:r>
    </w:p>
    <w:p w14:paraId="3CB1500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Komunalni redar Općine poslove iz ovog djelokruga obavlja u okviru Jedinstvenog upravnog odjela Općine. </w:t>
      </w:r>
    </w:p>
    <w:p w14:paraId="7957548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Komunalni redar Općine obavlja i druge poslove koji su mu posebnim propisima i aktima općinskih tijela stavljeni u nadležnost, kao i poslovi koji imaju utjecaj na uređenje Općine. </w:t>
      </w:r>
    </w:p>
    <w:p w14:paraId="2652F69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Komunalni redar Općine ima posebnu iskaznicu, a može imati i posebnu odoru ili posebne oznake na odjeći. </w:t>
      </w:r>
    </w:p>
    <w:p w14:paraId="57CBE623"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 xml:space="preserve">Zbog potrebe za pojačanim komunalnim nadzorom, općinski načelnik može angažirati više komunalnih redara na određeno vrijeme. </w:t>
      </w:r>
    </w:p>
    <w:p w14:paraId="4448A54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Komunalni redar Općine u cilju učinkovitog obavljanja svojih poslova dužan je surađivati s drugim pravnim i fizičkim osobama.</w:t>
      </w:r>
    </w:p>
    <w:p w14:paraId="31F98975"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lanak 82.</w:t>
      </w:r>
    </w:p>
    <w:p w14:paraId="4D1B203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U provođenju komunalnog reda komunalni redar Općine ovlašten je: </w:t>
      </w:r>
    </w:p>
    <w:p w14:paraId="24B018E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rješenjem narediti fizičkim osobama, fizičkim osobama </w:t>
      </w:r>
    </w:p>
    <w:p w14:paraId="12B91D5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obrtnicima i pravnim osobama radnje u svrhu održavanja komunalnog reda, </w:t>
      </w:r>
    </w:p>
    <w:p w14:paraId="62A7FD0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narediti uklanjanje protupravno postavljenih predmeta, objekata i uređaja, </w:t>
      </w:r>
    </w:p>
    <w:p w14:paraId="61A3E97C" w14:textId="77777777" w:rsidR="005D66FB" w:rsidRPr="003777B0" w:rsidRDefault="00000000" w:rsidP="005D66FB">
      <w:pPr>
        <w:spacing w:before="180" w:after="0"/>
        <w:jc w:val="both"/>
        <w:textAlignment w:val="auto"/>
        <w:rPr>
          <w:rFonts w:cs="Arial"/>
          <w:kern w:val="3"/>
        </w:rPr>
      </w:pPr>
      <w:r w:rsidRPr="003777B0">
        <w:rPr>
          <w:rFonts w:ascii="Arial" w:hAnsi="Arial" w:cs="Arial"/>
          <w:kern w:val="3"/>
        </w:rPr>
        <w:t>- zabraniti obavljanje radova ukoliko izvođač nema potrebne dozvole,</w:t>
      </w:r>
      <w:r w:rsidRPr="003777B0">
        <w:rPr>
          <w:rFonts w:cs="Arial"/>
          <w:kern w:val="3"/>
        </w:rPr>
        <w:t xml:space="preserve"> </w:t>
      </w:r>
    </w:p>
    <w:p w14:paraId="68412D5C"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zabraniti uporabu komunalnih objekata, uređaja i naprava ukoliko postoje nedostaci sve dok se oni ne uklone, </w:t>
      </w:r>
    </w:p>
    <w:p w14:paraId="2776112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narediti vraćanje javne površine u prvobitno stanje, </w:t>
      </w:r>
    </w:p>
    <w:p w14:paraId="777D63E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odmah naplatiti novčanu kaznu od počinitelja prekršaja na mjestu prekršaja, </w:t>
      </w:r>
    </w:p>
    <w:p w14:paraId="206F7BF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izdati obvezni prekršajni nalog i izreći novčanu kaznu, </w:t>
      </w:r>
    </w:p>
    <w:p w14:paraId="6FF3E97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 predložiti podnošenje zahtjeva za pokretanje prekršajnog postupka, </w:t>
      </w:r>
    </w:p>
    <w:p w14:paraId="7B50EE58"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poduzimati druge radnje i mjere sukladno posebnim propisi.</w:t>
      </w:r>
    </w:p>
    <w:p w14:paraId="6AD49E14" w14:textId="77777777" w:rsidR="005D66FB" w:rsidRPr="003777B0" w:rsidRDefault="005D66FB" w:rsidP="005D66FB">
      <w:pPr>
        <w:spacing w:before="180" w:after="0"/>
        <w:jc w:val="both"/>
        <w:textAlignment w:val="auto"/>
        <w:rPr>
          <w:rFonts w:ascii="Arial" w:hAnsi="Arial" w:cs="Arial"/>
          <w:kern w:val="3"/>
        </w:rPr>
      </w:pPr>
    </w:p>
    <w:p w14:paraId="79C145B2"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83.</w:t>
      </w:r>
    </w:p>
    <w:p w14:paraId="069BB52E"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Fizičke i pravne osobe dužne su komunalnom redaru Općine omogućiti nesmetano obavljanje nadzora, a naročito pristup do prostorija, objekata, zemljišta, naprava i uređaja, dati mu osobne podatke i pružiti druge potrebne obavijesti. </w:t>
      </w:r>
    </w:p>
    <w:p w14:paraId="1E824E6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Ako Komunalni redar Općine naiđe na otpor prilikom obavljanja svoje dužnosti, može zatražiti pomoć nadležne policijske postaje ili zaštitarske tvrtke.</w:t>
      </w:r>
    </w:p>
    <w:p w14:paraId="08066ABC"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84.</w:t>
      </w:r>
    </w:p>
    <w:p w14:paraId="7939734D"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Protiv rješenja komunalnog redara Općine može se izjaviti žalba upravnom tijelu Primorsko-goranske županije nadležnom za poslove komunalnog gospodarstva, u roku od 15 (petnaest) dana od dana primitka rješenja. </w:t>
      </w:r>
    </w:p>
    <w:p w14:paraId="2C095C57"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Žalba uložena nadležnom tijelu ne odgađa izvršenje rješenja.</w:t>
      </w:r>
    </w:p>
    <w:p w14:paraId="7E2849BF" w14:textId="77777777" w:rsidR="005D66FB" w:rsidRPr="003777B0" w:rsidRDefault="005D66FB" w:rsidP="005D66FB">
      <w:pPr>
        <w:spacing w:before="180" w:after="0"/>
        <w:jc w:val="both"/>
        <w:textAlignment w:val="auto"/>
        <w:rPr>
          <w:rFonts w:ascii="Arial" w:hAnsi="Arial" w:cs="Arial"/>
          <w:kern w:val="3"/>
        </w:rPr>
      </w:pPr>
    </w:p>
    <w:p w14:paraId="6AA223EA" w14:textId="77777777" w:rsidR="005D66FB" w:rsidRPr="003777B0" w:rsidRDefault="00000000" w:rsidP="005D66FB">
      <w:pPr>
        <w:numPr>
          <w:ilvl w:val="0"/>
          <w:numId w:val="3"/>
        </w:numPr>
        <w:spacing w:before="180" w:after="0" w:line="240" w:lineRule="auto"/>
        <w:jc w:val="both"/>
        <w:textAlignment w:val="auto"/>
        <w:rPr>
          <w:rFonts w:ascii="Arial" w:hAnsi="Arial" w:cs="Arial"/>
          <w:b/>
          <w:bCs/>
          <w:kern w:val="3"/>
        </w:rPr>
      </w:pPr>
      <w:r w:rsidRPr="003777B0">
        <w:rPr>
          <w:rFonts w:ascii="Arial" w:hAnsi="Arial" w:cs="Arial"/>
          <w:b/>
          <w:bCs/>
          <w:kern w:val="3"/>
        </w:rPr>
        <w:t>MJERE ZA OSIGURANJE MOGUĆNOSTI KORIŠTENJA POVRŠINA JAVNE NAMJENE OSOBAMA S POSEBNIM POTREBAMA</w:t>
      </w:r>
    </w:p>
    <w:p w14:paraId="6948A7D7"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85.</w:t>
      </w:r>
    </w:p>
    <w:p w14:paraId="235BC92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Komunikacija na javnim površinama a naročito na javnoprometnim površinama mora biti izvedena na način da se omogući pristup osobama s posebnim potrebama, odnosno na način da sukladno pozitivnim propisima budu uklonjene arhitektonske barijere.</w:t>
      </w:r>
    </w:p>
    <w:p w14:paraId="1340EC82"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Na svim parkiralištima mora biti osiguran dovoljan broj parkirnih mjesta za osobe s invaliditetom sukladno pozitivnim zakonskim propisima.</w:t>
      </w:r>
    </w:p>
    <w:p w14:paraId="3CBDFD0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Uređaji javne namjene moraju biti, ako je to moguće, postavljeni na način da ih mogu koristiti osobe s posebnim potrebama.</w:t>
      </w:r>
    </w:p>
    <w:p w14:paraId="5FA20D60"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86.</w:t>
      </w:r>
    </w:p>
    <w:p w14:paraId="66E80F6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Javne telefonske govornice i poštanski sandučići u pravilu se postavljaju na mjestima na kojima se građani okupljaju i dulje zadržavaju, kao što su trgovi, autobusna stanica i slični prostori, tako da svojim izgledom ne narušavaju okoliš te da zadovoljavaju estetske kriterije.</w:t>
      </w:r>
    </w:p>
    <w:p w14:paraId="6FA432CA"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Javne telefonske govornice i poštanski sandučići postavljaju se uz odobrenje Nadležnog tijela, na način da ih mogu koristiti osobe s posebnim potrebama.</w:t>
      </w:r>
    </w:p>
    <w:p w14:paraId="093D750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Javne telefonske govornice i poštanske sandučiće postavljaju i održavaju pravne osobe koje pružaju telekomunikacijske i poštanske usluge.</w:t>
      </w:r>
    </w:p>
    <w:p w14:paraId="15C075BA" w14:textId="77777777" w:rsidR="005D66FB" w:rsidRPr="003777B0" w:rsidRDefault="005D66FB" w:rsidP="005D66FB">
      <w:pPr>
        <w:spacing w:before="180" w:after="0"/>
        <w:jc w:val="both"/>
        <w:textAlignment w:val="auto"/>
        <w:rPr>
          <w:rFonts w:ascii="Arial" w:hAnsi="Arial" w:cs="Arial"/>
          <w:kern w:val="3"/>
        </w:rPr>
      </w:pPr>
    </w:p>
    <w:p w14:paraId="137119AB" w14:textId="77777777" w:rsidR="005D66FB" w:rsidRPr="003777B0" w:rsidRDefault="00000000" w:rsidP="005D66FB">
      <w:pPr>
        <w:numPr>
          <w:ilvl w:val="0"/>
          <w:numId w:val="3"/>
        </w:numPr>
        <w:spacing w:before="180" w:after="0" w:line="240" w:lineRule="auto"/>
        <w:jc w:val="both"/>
        <w:textAlignment w:val="auto"/>
        <w:rPr>
          <w:rFonts w:ascii="Arial" w:hAnsi="Arial" w:cs="Arial"/>
          <w:b/>
          <w:bCs/>
          <w:kern w:val="3"/>
        </w:rPr>
      </w:pPr>
      <w:r w:rsidRPr="003777B0">
        <w:rPr>
          <w:rFonts w:ascii="Arial" w:hAnsi="Arial" w:cs="Arial"/>
          <w:b/>
          <w:bCs/>
          <w:kern w:val="3"/>
        </w:rPr>
        <w:t>KAZNENE ODREDBE</w:t>
      </w:r>
    </w:p>
    <w:p w14:paraId="74F27854" w14:textId="77777777" w:rsidR="005D66FB" w:rsidRPr="003777B0" w:rsidRDefault="005D66FB" w:rsidP="005D66FB">
      <w:pPr>
        <w:spacing w:before="180" w:after="0"/>
        <w:jc w:val="center"/>
        <w:textAlignment w:val="auto"/>
        <w:rPr>
          <w:rFonts w:ascii="Arial" w:hAnsi="Arial" w:cs="Arial"/>
          <w:kern w:val="3"/>
        </w:rPr>
      </w:pPr>
    </w:p>
    <w:p w14:paraId="14FF2C19"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87.</w:t>
      </w:r>
    </w:p>
    <w:p w14:paraId="1C4B7F0B"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Novčanom kaznom u iznosu od 270,00 eura do 1.300,00 eura kaznit će se za prekršaj pravna osoba ako postupi suprotno odredbama članka: </w:t>
      </w:r>
      <w:bookmarkStart w:id="2" w:name="_Hlk171673195"/>
      <w:r w:rsidRPr="003777B0">
        <w:rPr>
          <w:rFonts w:ascii="Arial" w:hAnsi="Arial" w:cs="Arial"/>
          <w:kern w:val="3"/>
        </w:rPr>
        <w:t xml:space="preserve">4., 9., 11., 13., 14., 15., 16., 17., 18., 19., 22., 23., 25., 26., 27., 29., 33., 34., 38., 39., 40., 42., 43., 47., 48., 49., 50., 51., 52., 53., 54., 55., 56., 58., 59., 60., 61., 62., 64. ,65. ,68., 70., 71., 72., 74., 76., 77., 78., 79. i 80. </w:t>
      </w:r>
      <w:bookmarkEnd w:id="2"/>
      <w:r w:rsidRPr="003777B0">
        <w:rPr>
          <w:rFonts w:ascii="Arial" w:hAnsi="Arial" w:cs="Arial"/>
          <w:kern w:val="3"/>
        </w:rPr>
        <w:t>ove Odluke. Novčanom kaznom od 130,00 eura do 260,00 eura kaznit će se za prekršaj odgovorna osoba u pravnoj osobi koja počini prekršaj iz stavka 1. ovog članka.</w:t>
      </w:r>
    </w:p>
    <w:p w14:paraId="1755992C"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88.</w:t>
      </w:r>
    </w:p>
    <w:p w14:paraId="49E1EE19"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Novčanom kaznom u iznosu od 130,00 eura do 700,00 eura kaznit će se za prekršaj fizička osoba obrtnik i osoba koja obavlja drugu samostalnu djelatnost ako postupi suprotno odredbama članka: 4., 9., 11., 13., 14., 15., 16., 17., 18., 19., 22., 23., 25., 26., 27., 29., 33., 34., 38., 39., 40., 42., 43., 47., 48., 49., 50., 51., 52., 53., 54., 55., 56., 58., 59., 60., 61., 62., 64. ,65. ,68., 70., 71., 72., 74., 76., 77., 78., 79. i 80. ove Odluke.</w:t>
      </w:r>
    </w:p>
    <w:p w14:paraId="7B780900"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89.</w:t>
      </w:r>
    </w:p>
    <w:p w14:paraId="46FE2F9F" w14:textId="77777777" w:rsidR="005D66FB" w:rsidRPr="003777B0" w:rsidRDefault="00000000" w:rsidP="005D66FB">
      <w:pPr>
        <w:spacing w:before="180" w:after="0"/>
        <w:jc w:val="both"/>
        <w:textAlignment w:val="auto"/>
        <w:rPr>
          <w:rFonts w:cs="Arial"/>
          <w:kern w:val="3"/>
        </w:rPr>
      </w:pPr>
      <w:r w:rsidRPr="003777B0">
        <w:rPr>
          <w:rFonts w:ascii="Arial" w:hAnsi="Arial" w:cs="Arial"/>
          <w:kern w:val="3"/>
        </w:rPr>
        <w:t>Novčanom kaznom u iznosu od 50,00 do 260,00 eura kaznit će se za prekršaj fizička osoba ako postupi suprotno odredbama članka: 4., 9., 11., 13., 14., 15., 16., 17., 18., 19., 22., 23., 25., 26., 27., 29., 33., 34., 38., 39., 40., 42., 43., 47., 48., 49., 50., 51., 52., 53., 54., 55., 56., 58., 59., 60., 61., 62., 64. ,65. ,68., 70., 71., 72., 74., 76., 77., 78., 79. i 80. ove Odluke.</w:t>
      </w:r>
    </w:p>
    <w:p w14:paraId="2075D2E3"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90.</w:t>
      </w:r>
    </w:p>
    <w:p w14:paraId="6328060F"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lastRenderedPageBreak/>
        <w:t>U slučaju utvrđenja počinjenja prekršaja iz članka 87., 88. i 89. ove Odluke, Općina će putem Jedinstvenog upravnog odjela izdati obavezni prekršajni nalog kojim se može osim novčane kazne odrediti naknada paušalne svote troškova izdavanja prekršajnog naloga do iznosa od 20,00 eura.</w:t>
      </w:r>
    </w:p>
    <w:p w14:paraId="117D651D"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91.</w:t>
      </w:r>
    </w:p>
    <w:p w14:paraId="129CC01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 xml:space="preserve">Komunalni redar Općine na mjestu počinjenja prekršaja može naplatiti kaznu za pravnu osobu u iznosu do 260,00 eura, za fizičku osobu obrtnika i osobu koja obavlja drugu samostalnu djelatnost kao i za fizičku osobu u iznosu do 130,00 eura i to za prekršaje propisane ovom Odlukom. </w:t>
      </w:r>
    </w:p>
    <w:p w14:paraId="2281C876"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U slučaju neplaćanja novčane kazne iz prethodnog stavka ovoga članka, Općina će putem Jedinstvenog upravnog odjela izdati obavezni prekršajni nalog sukladno članku 82. ove Odluke. Za prekršaje propisane ovom Odlukom, komunalni redar Općine je ovlašten, kad utvrdi postojanje zakonom propisanih uvjeta za naplatu novčane kazne na mjestu počinjenja prekršaja, novčanu kaznu u visini polovice točno određenog iznosa propisanog ovom Odlukom, naplatiti na mjestu počinjenja prekršaja od počinitelja prekršaja uz izdavanje potvrde, u suglasju sa zakonom kojim se uređuju prekršaji.</w:t>
      </w:r>
    </w:p>
    <w:p w14:paraId="67F420BF" w14:textId="77777777" w:rsidR="005D66FB" w:rsidRPr="003777B0" w:rsidRDefault="005D66FB" w:rsidP="005D66FB">
      <w:pPr>
        <w:spacing w:before="180" w:after="0"/>
        <w:jc w:val="both"/>
        <w:textAlignment w:val="auto"/>
        <w:rPr>
          <w:rFonts w:ascii="Arial" w:hAnsi="Arial" w:cs="Arial"/>
          <w:kern w:val="3"/>
        </w:rPr>
      </w:pPr>
    </w:p>
    <w:p w14:paraId="1B991CFA" w14:textId="77777777" w:rsidR="005D66FB" w:rsidRPr="003777B0" w:rsidRDefault="00000000" w:rsidP="005D66FB">
      <w:pPr>
        <w:numPr>
          <w:ilvl w:val="0"/>
          <w:numId w:val="3"/>
        </w:numPr>
        <w:spacing w:before="180" w:after="0" w:line="240" w:lineRule="auto"/>
        <w:jc w:val="both"/>
        <w:textAlignment w:val="auto"/>
        <w:rPr>
          <w:rFonts w:ascii="Arial" w:hAnsi="Arial" w:cs="Arial"/>
          <w:b/>
          <w:bCs/>
          <w:kern w:val="3"/>
        </w:rPr>
      </w:pPr>
      <w:r w:rsidRPr="003777B0">
        <w:rPr>
          <w:rFonts w:ascii="Arial" w:hAnsi="Arial" w:cs="Arial"/>
          <w:b/>
          <w:bCs/>
          <w:kern w:val="3"/>
        </w:rPr>
        <w:t>PRIJELAZNE I ZAVRŠNE ODREDBE</w:t>
      </w:r>
    </w:p>
    <w:p w14:paraId="5BF95146" w14:textId="77777777" w:rsidR="005D66FB" w:rsidRPr="003777B0" w:rsidRDefault="005D66FB" w:rsidP="005D66FB">
      <w:pPr>
        <w:spacing w:before="180" w:after="0"/>
        <w:jc w:val="both"/>
        <w:textAlignment w:val="auto"/>
        <w:rPr>
          <w:rFonts w:ascii="Arial" w:hAnsi="Arial" w:cs="Arial"/>
          <w:b/>
          <w:bCs/>
          <w:kern w:val="3"/>
        </w:rPr>
      </w:pPr>
    </w:p>
    <w:p w14:paraId="06AFDBF3"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92.</w:t>
      </w:r>
    </w:p>
    <w:p w14:paraId="2395B3E0"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Općinski načelnik će po potrebi donositi opće i pojedinačne akte radi provođenja ove Odluke.</w:t>
      </w:r>
    </w:p>
    <w:p w14:paraId="41224D80"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93.</w:t>
      </w:r>
    </w:p>
    <w:p w14:paraId="5C03F905"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Stupanjem na snagu ove Odluke prestaje važiti Odluka o komunalnom redu na području općine Jelenje ("Službene novine Općine Jelenje“ broj 11/18, 26/19 i 47/22 ).</w:t>
      </w:r>
    </w:p>
    <w:p w14:paraId="1F7526A3" w14:textId="77777777" w:rsidR="005D66FB" w:rsidRPr="003777B0" w:rsidRDefault="00000000" w:rsidP="005D66FB">
      <w:pPr>
        <w:spacing w:before="180" w:after="0"/>
        <w:jc w:val="center"/>
        <w:textAlignment w:val="auto"/>
        <w:rPr>
          <w:rFonts w:ascii="Arial" w:hAnsi="Arial" w:cs="Arial"/>
          <w:kern w:val="3"/>
        </w:rPr>
      </w:pPr>
      <w:r w:rsidRPr="003777B0">
        <w:rPr>
          <w:rFonts w:ascii="Arial" w:hAnsi="Arial" w:cs="Arial"/>
          <w:kern w:val="3"/>
        </w:rPr>
        <w:t>Članak 94.</w:t>
      </w:r>
    </w:p>
    <w:p w14:paraId="6C57EB51" w14:textId="77777777" w:rsidR="005D66FB" w:rsidRPr="003777B0" w:rsidRDefault="00000000" w:rsidP="005D66FB">
      <w:pPr>
        <w:spacing w:before="180" w:after="0"/>
        <w:jc w:val="both"/>
        <w:textAlignment w:val="auto"/>
        <w:rPr>
          <w:rFonts w:ascii="Arial" w:hAnsi="Arial" w:cs="Arial"/>
          <w:kern w:val="3"/>
        </w:rPr>
      </w:pPr>
      <w:r w:rsidRPr="003777B0">
        <w:rPr>
          <w:rFonts w:ascii="Arial" w:hAnsi="Arial" w:cs="Arial"/>
          <w:kern w:val="3"/>
        </w:rPr>
        <w:t>Ova Odluka stupa na snagu osmog dana od dana objave u „Službenim novinama Općine Jelenje.“</w:t>
      </w:r>
    </w:p>
    <w:p w14:paraId="198978DE" w14:textId="77777777" w:rsidR="005D66FB" w:rsidRPr="003777B0" w:rsidRDefault="005D66FB" w:rsidP="005D66FB">
      <w:pPr>
        <w:spacing w:before="180" w:after="0"/>
        <w:jc w:val="both"/>
        <w:textAlignment w:val="auto"/>
        <w:rPr>
          <w:rFonts w:ascii="Arial" w:hAnsi="Arial" w:cs="Arial"/>
          <w:kern w:val="3"/>
        </w:rPr>
      </w:pPr>
    </w:p>
    <w:p w14:paraId="49EEA507" w14:textId="77777777" w:rsidR="005D66FB" w:rsidRDefault="005D66FB" w:rsidP="005D66FB">
      <w:pPr>
        <w:spacing w:after="0"/>
        <w:rPr>
          <w:rFonts w:ascii="Arial" w:eastAsia="Times New Roman" w:hAnsi="Arial" w:cs="Arial"/>
          <w:lang w:eastAsia="hr-HR"/>
        </w:rPr>
      </w:pPr>
    </w:p>
    <w:p w14:paraId="633DE937" w14:textId="77777777" w:rsidR="005D66FB" w:rsidRPr="004807FC" w:rsidRDefault="005D66FB" w:rsidP="005D66FB">
      <w:pPr>
        <w:spacing w:after="0"/>
        <w:rPr>
          <w:rFonts w:ascii="Arial" w:eastAsia="Times New Roman" w:hAnsi="Arial" w:cs="Arial"/>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763"/>
      </w:tblGrid>
      <w:tr w:rsidR="002F005C" w14:paraId="455F90C6" w14:textId="77777777" w:rsidTr="00B4154D">
        <w:tc>
          <w:tcPr>
            <w:tcW w:w="1023" w:type="dxa"/>
            <w:hideMark/>
          </w:tcPr>
          <w:p w14:paraId="5928BD7E" w14:textId="77777777" w:rsidR="005D66FB" w:rsidRPr="004807FC" w:rsidRDefault="00000000" w:rsidP="00B4154D">
            <w:pPr>
              <w:jc w:val="both"/>
              <w:rPr>
                <w:rFonts w:ascii="Arial" w:eastAsia="Times New Roman" w:hAnsi="Arial" w:cs="Arial"/>
                <w:bCs/>
                <w:lang w:eastAsia="hr-HR"/>
              </w:rPr>
            </w:pPr>
            <w:r w:rsidRPr="004807FC">
              <w:rPr>
                <w:rFonts w:ascii="Arial" w:eastAsia="Times New Roman" w:hAnsi="Arial" w:cs="Arial"/>
                <w:bCs/>
                <w:lang w:eastAsia="hr-HR"/>
              </w:rPr>
              <w:t>KLASA:</w:t>
            </w:r>
          </w:p>
        </w:tc>
        <w:tc>
          <w:tcPr>
            <w:tcW w:w="3763" w:type="dxa"/>
            <w:hideMark/>
          </w:tcPr>
          <w:p w14:paraId="0AFA74CD" w14:textId="77777777" w:rsidR="005D66FB" w:rsidRPr="004807FC" w:rsidRDefault="00000000" w:rsidP="00B4154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Klasa"/>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024-04/24-01/4</w:t>
            </w:r>
            <w:r w:rsidRPr="004807FC">
              <w:rPr>
                <w:rFonts w:ascii="Arial" w:hAnsi="Arial" w:cs="Arial"/>
              </w:rPr>
              <w:fldChar w:fldCharType="end"/>
            </w:r>
          </w:p>
        </w:tc>
      </w:tr>
      <w:tr w:rsidR="002F005C" w14:paraId="07115595" w14:textId="77777777" w:rsidTr="00B4154D">
        <w:tc>
          <w:tcPr>
            <w:tcW w:w="1023" w:type="dxa"/>
            <w:hideMark/>
          </w:tcPr>
          <w:p w14:paraId="7E41CD86" w14:textId="77777777" w:rsidR="005D66FB" w:rsidRPr="004807FC" w:rsidRDefault="00000000" w:rsidP="00B4154D">
            <w:pPr>
              <w:jc w:val="both"/>
              <w:rPr>
                <w:rFonts w:ascii="Arial" w:eastAsia="Times New Roman" w:hAnsi="Arial" w:cs="Arial"/>
                <w:bCs/>
                <w:lang w:eastAsia="hr-HR"/>
              </w:rPr>
            </w:pPr>
            <w:r w:rsidRPr="004807FC">
              <w:rPr>
                <w:rFonts w:ascii="Arial" w:eastAsia="Times New Roman" w:hAnsi="Arial" w:cs="Arial"/>
                <w:bCs/>
                <w:lang w:eastAsia="hr-HR"/>
              </w:rPr>
              <w:t>URBROJ:</w:t>
            </w:r>
          </w:p>
        </w:tc>
        <w:tc>
          <w:tcPr>
            <w:tcW w:w="3763" w:type="dxa"/>
            <w:hideMark/>
          </w:tcPr>
          <w:p w14:paraId="3D768677" w14:textId="77777777" w:rsidR="005D66FB" w:rsidRPr="004807FC" w:rsidRDefault="00000000" w:rsidP="00B4154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Urbroj"/>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2170-20-03-03/09-24-10</w:t>
            </w:r>
            <w:r w:rsidRPr="004807FC">
              <w:rPr>
                <w:rFonts w:ascii="Arial" w:hAnsi="Arial" w:cs="Arial"/>
              </w:rPr>
              <w:fldChar w:fldCharType="end"/>
            </w:r>
          </w:p>
        </w:tc>
      </w:tr>
      <w:tr w:rsidR="002F005C" w14:paraId="4E40C8AD" w14:textId="77777777" w:rsidTr="00B4154D">
        <w:tc>
          <w:tcPr>
            <w:tcW w:w="1023" w:type="dxa"/>
            <w:hideMark/>
          </w:tcPr>
          <w:p w14:paraId="3F0CDA25" w14:textId="77777777" w:rsidR="005D66FB" w:rsidRPr="004807FC" w:rsidRDefault="00000000" w:rsidP="00B4154D">
            <w:pPr>
              <w:jc w:val="both"/>
              <w:rPr>
                <w:rFonts w:ascii="Arial" w:eastAsia="Times New Roman" w:hAnsi="Arial" w:cs="Arial"/>
                <w:bCs/>
                <w:lang w:eastAsia="hr-HR"/>
              </w:rPr>
            </w:pPr>
            <w:r w:rsidRPr="004807FC">
              <w:rPr>
                <w:rFonts w:ascii="Arial" w:eastAsia="Times New Roman" w:hAnsi="Arial" w:cs="Arial"/>
                <w:bCs/>
                <w:lang w:eastAsia="hr-HR"/>
              </w:rPr>
              <w:t>Dražice,</w:t>
            </w:r>
          </w:p>
        </w:tc>
        <w:tc>
          <w:tcPr>
            <w:tcW w:w="3763" w:type="dxa"/>
            <w:hideMark/>
          </w:tcPr>
          <w:p w14:paraId="6B198CF0" w14:textId="77777777" w:rsidR="005D66FB" w:rsidRPr="004807FC" w:rsidRDefault="00000000" w:rsidP="00B4154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Datum"/>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24. rujna 2024.</w:t>
            </w:r>
            <w:r w:rsidRPr="004807FC">
              <w:rPr>
                <w:rFonts w:ascii="Arial" w:hAnsi="Arial" w:cs="Arial"/>
              </w:rPr>
              <w:fldChar w:fldCharType="end"/>
            </w:r>
          </w:p>
        </w:tc>
      </w:tr>
    </w:tbl>
    <w:p w14:paraId="265F677F" w14:textId="77777777" w:rsidR="005D66FB" w:rsidRPr="004807FC" w:rsidRDefault="005D66FB" w:rsidP="005D66FB">
      <w:pPr>
        <w:spacing w:after="0"/>
        <w:rPr>
          <w:rFonts w:ascii="Arial" w:eastAsia="Times New Roman" w:hAnsi="Arial" w:cs="Arial"/>
          <w:lang w:eastAsia="hr-HR"/>
        </w:rPr>
      </w:pPr>
    </w:p>
    <w:p w14:paraId="35123407" w14:textId="77777777" w:rsidR="005D66FB" w:rsidRDefault="005D66FB" w:rsidP="005D66FB">
      <w:pPr>
        <w:spacing w:after="0"/>
        <w:rPr>
          <w:rFonts w:ascii="Arial" w:eastAsia="Times New Roman" w:hAnsi="Arial" w:cs="Arial"/>
          <w:lang w:eastAsia="hr-HR"/>
        </w:rPr>
      </w:pPr>
    </w:p>
    <w:p w14:paraId="7AC605D7" w14:textId="77777777" w:rsidR="005D66FB" w:rsidRPr="003777B0" w:rsidRDefault="005D66FB" w:rsidP="000D622B">
      <w:pPr>
        <w:spacing w:before="180" w:after="0"/>
        <w:textAlignment w:val="auto"/>
        <w:rPr>
          <w:rFonts w:ascii="Arial" w:hAnsi="Arial" w:cs="Arial"/>
          <w:kern w:val="3"/>
        </w:rPr>
      </w:pPr>
    </w:p>
    <w:p w14:paraId="19DAF3CE" w14:textId="77777777" w:rsidR="005D66FB" w:rsidRPr="003777B0" w:rsidRDefault="00000000" w:rsidP="005D66FB">
      <w:pPr>
        <w:spacing w:after="0"/>
        <w:jc w:val="right"/>
        <w:textAlignment w:val="auto"/>
        <w:rPr>
          <w:rFonts w:ascii="Arial" w:hAnsi="Arial" w:cs="Arial"/>
          <w:kern w:val="3"/>
        </w:rPr>
      </w:pPr>
      <w:r w:rsidRPr="003777B0">
        <w:rPr>
          <w:rFonts w:ascii="Arial" w:hAnsi="Arial" w:cs="Arial"/>
          <w:kern w:val="3"/>
        </w:rPr>
        <w:t>PREDSJEDNICA OPĆINSKOG VIJEĆA</w:t>
      </w:r>
    </w:p>
    <w:p w14:paraId="7FC7F27C" w14:textId="77777777" w:rsidR="005D66FB" w:rsidRPr="003777B0" w:rsidRDefault="00000000" w:rsidP="005D66FB">
      <w:pPr>
        <w:spacing w:after="0"/>
        <w:jc w:val="right"/>
        <w:textAlignment w:val="auto"/>
        <w:rPr>
          <w:rFonts w:ascii="Arial" w:hAnsi="Arial" w:cs="Arial"/>
          <w:kern w:val="3"/>
        </w:rPr>
      </w:pPr>
      <w:r w:rsidRPr="003777B0">
        <w:rPr>
          <w:rFonts w:ascii="Arial" w:hAnsi="Arial" w:cs="Arial"/>
          <w:kern w:val="3"/>
        </w:rPr>
        <w:t>OPĆINE JELENJE</w:t>
      </w:r>
    </w:p>
    <w:p w14:paraId="34AE7848" w14:textId="77777777" w:rsidR="005D66FB" w:rsidRPr="003777B0" w:rsidRDefault="005D66FB" w:rsidP="005D66FB">
      <w:pPr>
        <w:spacing w:after="0"/>
        <w:jc w:val="right"/>
        <w:textAlignment w:val="auto"/>
        <w:rPr>
          <w:rFonts w:ascii="Arial" w:hAnsi="Arial" w:cs="Arial"/>
          <w:kern w:val="3"/>
        </w:rPr>
      </w:pPr>
    </w:p>
    <w:p w14:paraId="2449381A" w14:textId="77777777" w:rsidR="005D66FB" w:rsidRPr="003777B0" w:rsidRDefault="00000000" w:rsidP="005D66FB">
      <w:pPr>
        <w:spacing w:after="0"/>
        <w:jc w:val="right"/>
        <w:textAlignment w:val="auto"/>
        <w:rPr>
          <w:rFonts w:ascii="Arial" w:hAnsi="Arial" w:cs="Arial"/>
          <w:kern w:val="3"/>
        </w:rPr>
      </w:pPr>
      <w:r w:rsidRPr="003777B0">
        <w:rPr>
          <w:rFonts w:ascii="Arial" w:hAnsi="Arial" w:cs="Arial"/>
          <w:kern w:val="3"/>
        </w:rPr>
        <w:t>Izabela Nemaz</w:t>
      </w:r>
    </w:p>
    <w:p w14:paraId="029B44FC" w14:textId="71ED631E" w:rsidR="00B349D1" w:rsidRPr="00B349D1" w:rsidRDefault="00B349D1" w:rsidP="000D622B">
      <w:pPr>
        <w:spacing w:after="0"/>
        <w:rPr>
          <w:rFonts w:ascii="Arial" w:eastAsia="Times New Roman" w:hAnsi="Arial" w:cs="Arial"/>
          <w:lang w:eastAsia="hr-HR"/>
        </w:rPr>
      </w:pPr>
    </w:p>
    <w:sectPr w:rsidR="00B349D1" w:rsidRPr="00B349D1"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C72E3"/>
    <w:multiLevelType w:val="hybridMultilevel"/>
    <w:tmpl w:val="AFB412E6"/>
    <w:lvl w:ilvl="0" w:tplc="7C043B64">
      <w:numFmt w:val="bullet"/>
      <w:lvlText w:val="-"/>
      <w:lvlJc w:val="left"/>
      <w:pPr>
        <w:ind w:left="720" w:hanging="360"/>
      </w:pPr>
      <w:rPr>
        <w:rFonts w:ascii="Times New Roman" w:eastAsia="Times New Roman" w:hAnsi="Times New Roman" w:cs="Times New Roman" w:hint="default"/>
      </w:rPr>
    </w:lvl>
    <w:lvl w:ilvl="1" w:tplc="CFEE92B2" w:tentative="1">
      <w:start w:val="1"/>
      <w:numFmt w:val="bullet"/>
      <w:lvlText w:val="o"/>
      <w:lvlJc w:val="left"/>
      <w:pPr>
        <w:ind w:left="1440" w:hanging="360"/>
      </w:pPr>
      <w:rPr>
        <w:rFonts w:ascii="Courier New" w:hAnsi="Courier New" w:cs="Courier New" w:hint="default"/>
      </w:rPr>
    </w:lvl>
    <w:lvl w:ilvl="2" w:tplc="1D000E32" w:tentative="1">
      <w:start w:val="1"/>
      <w:numFmt w:val="bullet"/>
      <w:lvlText w:val=""/>
      <w:lvlJc w:val="left"/>
      <w:pPr>
        <w:ind w:left="2160" w:hanging="360"/>
      </w:pPr>
      <w:rPr>
        <w:rFonts w:ascii="Wingdings" w:hAnsi="Wingdings" w:hint="default"/>
      </w:rPr>
    </w:lvl>
    <w:lvl w:ilvl="3" w:tplc="E064068A" w:tentative="1">
      <w:start w:val="1"/>
      <w:numFmt w:val="bullet"/>
      <w:lvlText w:val=""/>
      <w:lvlJc w:val="left"/>
      <w:pPr>
        <w:ind w:left="2880" w:hanging="360"/>
      </w:pPr>
      <w:rPr>
        <w:rFonts w:ascii="Symbol" w:hAnsi="Symbol" w:hint="default"/>
      </w:rPr>
    </w:lvl>
    <w:lvl w:ilvl="4" w:tplc="3738EEBC" w:tentative="1">
      <w:start w:val="1"/>
      <w:numFmt w:val="bullet"/>
      <w:lvlText w:val="o"/>
      <w:lvlJc w:val="left"/>
      <w:pPr>
        <w:ind w:left="3600" w:hanging="360"/>
      </w:pPr>
      <w:rPr>
        <w:rFonts w:ascii="Courier New" w:hAnsi="Courier New" w:cs="Courier New" w:hint="default"/>
      </w:rPr>
    </w:lvl>
    <w:lvl w:ilvl="5" w:tplc="5E100886" w:tentative="1">
      <w:start w:val="1"/>
      <w:numFmt w:val="bullet"/>
      <w:lvlText w:val=""/>
      <w:lvlJc w:val="left"/>
      <w:pPr>
        <w:ind w:left="4320" w:hanging="360"/>
      </w:pPr>
      <w:rPr>
        <w:rFonts w:ascii="Wingdings" w:hAnsi="Wingdings" w:hint="default"/>
      </w:rPr>
    </w:lvl>
    <w:lvl w:ilvl="6" w:tplc="4D4A9076" w:tentative="1">
      <w:start w:val="1"/>
      <w:numFmt w:val="bullet"/>
      <w:lvlText w:val=""/>
      <w:lvlJc w:val="left"/>
      <w:pPr>
        <w:ind w:left="5040" w:hanging="360"/>
      </w:pPr>
      <w:rPr>
        <w:rFonts w:ascii="Symbol" w:hAnsi="Symbol" w:hint="default"/>
      </w:rPr>
    </w:lvl>
    <w:lvl w:ilvl="7" w:tplc="6F4C1D9A" w:tentative="1">
      <w:start w:val="1"/>
      <w:numFmt w:val="bullet"/>
      <w:lvlText w:val="o"/>
      <w:lvlJc w:val="left"/>
      <w:pPr>
        <w:ind w:left="5760" w:hanging="360"/>
      </w:pPr>
      <w:rPr>
        <w:rFonts w:ascii="Courier New" w:hAnsi="Courier New" w:cs="Courier New" w:hint="default"/>
      </w:rPr>
    </w:lvl>
    <w:lvl w:ilvl="8" w:tplc="27F8ABB4" w:tentative="1">
      <w:start w:val="1"/>
      <w:numFmt w:val="bullet"/>
      <w:lvlText w:val=""/>
      <w:lvlJc w:val="left"/>
      <w:pPr>
        <w:ind w:left="6480" w:hanging="360"/>
      </w:pPr>
      <w:rPr>
        <w:rFonts w:ascii="Wingdings" w:hAnsi="Wingdings" w:hint="default"/>
      </w:rPr>
    </w:lvl>
  </w:abstractNum>
  <w:abstractNum w:abstractNumId="1" w15:restartNumberingAfterBreak="0">
    <w:nsid w:val="40C57468"/>
    <w:multiLevelType w:val="hybridMultilevel"/>
    <w:tmpl w:val="D2AEF6D0"/>
    <w:lvl w:ilvl="0" w:tplc="EFC05B60">
      <w:numFmt w:val="bullet"/>
      <w:lvlText w:val="-"/>
      <w:lvlJc w:val="left"/>
      <w:pPr>
        <w:ind w:left="1380" w:hanging="360"/>
      </w:pPr>
      <w:rPr>
        <w:rFonts w:ascii="Times New Roman" w:eastAsia="Times New Roman" w:hAnsi="Times New Roman" w:cs="Times New Roman" w:hint="default"/>
      </w:rPr>
    </w:lvl>
    <w:lvl w:ilvl="1" w:tplc="05222282" w:tentative="1">
      <w:start w:val="1"/>
      <w:numFmt w:val="bullet"/>
      <w:lvlText w:val="o"/>
      <w:lvlJc w:val="left"/>
      <w:pPr>
        <w:ind w:left="2100" w:hanging="360"/>
      </w:pPr>
      <w:rPr>
        <w:rFonts w:ascii="Courier New" w:hAnsi="Courier New" w:cs="Courier New" w:hint="default"/>
      </w:rPr>
    </w:lvl>
    <w:lvl w:ilvl="2" w:tplc="20802316" w:tentative="1">
      <w:start w:val="1"/>
      <w:numFmt w:val="bullet"/>
      <w:lvlText w:val=""/>
      <w:lvlJc w:val="left"/>
      <w:pPr>
        <w:ind w:left="2820" w:hanging="360"/>
      </w:pPr>
      <w:rPr>
        <w:rFonts w:ascii="Wingdings" w:hAnsi="Wingdings" w:hint="default"/>
      </w:rPr>
    </w:lvl>
    <w:lvl w:ilvl="3" w:tplc="77F8DD86" w:tentative="1">
      <w:start w:val="1"/>
      <w:numFmt w:val="bullet"/>
      <w:lvlText w:val=""/>
      <w:lvlJc w:val="left"/>
      <w:pPr>
        <w:ind w:left="3540" w:hanging="360"/>
      </w:pPr>
      <w:rPr>
        <w:rFonts w:ascii="Symbol" w:hAnsi="Symbol" w:hint="default"/>
      </w:rPr>
    </w:lvl>
    <w:lvl w:ilvl="4" w:tplc="01E63F3E" w:tentative="1">
      <w:start w:val="1"/>
      <w:numFmt w:val="bullet"/>
      <w:lvlText w:val="o"/>
      <w:lvlJc w:val="left"/>
      <w:pPr>
        <w:ind w:left="4260" w:hanging="360"/>
      </w:pPr>
      <w:rPr>
        <w:rFonts w:ascii="Courier New" w:hAnsi="Courier New" w:cs="Courier New" w:hint="default"/>
      </w:rPr>
    </w:lvl>
    <w:lvl w:ilvl="5" w:tplc="8260329C" w:tentative="1">
      <w:start w:val="1"/>
      <w:numFmt w:val="bullet"/>
      <w:lvlText w:val=""/>
      <w:lvlJc w:val="left"/>
      <w:pPr>
        <w:ind w:left="4980" w:hanging="360"/>
      </w:pPr>
      <w:rPr>
        <w:rFonts w:ascii="Wingdings" w:hAnsi="Wingdings" w:hint="default"/>
      </w:rPr>
    </w:lvl>
    <w:lvl w:ilvl="6" w:tplc="EFDC8404" w:tentative="1">
      <w:start w:val="1"/>
      <w:numFmt w:val="bullet"/>
      <w:lvlText w:val=""/>
      <w:lvlJc w:val="left"/>
      <w:pPr>
        <w:ind w:left="5700" w:hanging="360"/>
      </w:pPr>
      <w:rPr>
        <w:rFonts w:ascii="Symbol" w:hAnsi="Symbol" w:hint="default"/>
      </w:rPr>
    </w:lvl>
    <w:lvl w:ilvl="7" w:tplc="0DC45C22" w:tentative="1">
      <w:start w:val="1"/>
      <w:numFmt w:val="bullet"/>
      <w:lvlText w:val="o"/>
      <w:lvlJc w:val="left"/>
      <w:pPr>
        <w:ind w:left="6420" w:hanging="360"/>
      </w:pPr>
      <w:rPr>
        <w:rFonts w:ascii="Courier New" w:hAnsi="Courier New" w:cs="Courier New" w:hint="default"/>
      </w:rPr>
    </w:lvl>
    <w:lvl w:ilvl="8" w:tplc="E6587974" w:tentative="1">
      <w:start w:val="1"/>
      <w:numFmt w:val="bullet"/>
      <w:lvlText w:val=""/>
      <w:lvlJc w:val="left"/>
      <w:pPr>
        <w:ind w:left="7140" w:hanging="360"/>
      </w:pPr>
      <w:rPr>
        <w:rFonts w:ascii="Wingdings" w:hAnsi="Wingdings" w:hint="default"/>
      </w:rPr>
    </w:lvl>
  </w:abstractNum>
  <w:abstractNum w:abstractNumId="2" w15:restartNumberingAfterBreak="0">
    <w:nsid w:val="768C2394"/>
    <w:multiLevelType w:val="multilevel"/>
    <w:tmpl w:val="482885B6"/>
    <w:lvl w:ilvl="0">
      <w:start w:val="1"/>
      <w:numFmt w:val="lowerLetter"/>
      <w:lvlText w:val="%1)"/>
      <w:lvlJc w:val="left"/>
      <w:pPr>
        <w:ind w:left="10" w:firstLine="0"/>
      </w:pPr>
      <w:rPr>
        <w:b w:val="0"/>
        <w:i w:val="0"/>
        <w:strike w:val="0"/>
        <w:dstrike w:val="0"/>
        <w:color w:val="000000"/>
        <w:position w:val="0"/>
        <w:sz w:val="22"/>
        <w:szCs w:val="22"/>
        <w:u w:val="none" w:color="000000"/>
        <w:effect w:val="none"/>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2"/>
        <w:szCs w:val="22"/>
        <w:u w:val="none" w:color="000000"/>
        <w:effect w:val="none"/>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2"/>
        <w:szCs w:val="22"/>
        <w:u w:val="none" w:color="000000"/>
        <w:effect w:val="none"/>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2"/>
        <w:szCs w:val="22"/>
        <w:u w:val="none" w:color="000000"/>
        <w:effect w:val="none"/>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2"/>
        <w:szCs w:val="22"/>
        <w:u w:val="none" w:color="000000"/>
        <w:effect w:val="none"/>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2"/>
        <w:szCs w:val="22"/>
        <w:u w:val="none" w:color="000000"/>
        <w:effect w:val="none"/>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2"/>
        <w:szCs w:val="22"/>
        <w:u w:val="none" w:color="000000"/>
        <w:effect w:val="none"/>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2"/>
        <w:szCs w:val="22"/>
        <w:u w:val="none" w:color="000000"/>
        <w:effect w:val="none"/>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2"/>
        <w:szCs w:val="22"/>
        <w:u w:val="none" w:color="000000"/>
        <w:effect w:val="none"/>
        <w:vertAlign w:val="baseline"/>
      </w:rPr>
    </w:lvl>
  </w:abstractNum>
  <w:abstractNum w:abstractNumId="3" w15:restartNumberingAfterBreak="0">
    <w:nsid w:val="7E2E7822"/>
    <w:multiLevelType w:val="multilevel"/>
    <w:tmpl w:val="E138D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7320888">
    <w:abstractNumId w:val="0"/>
  </w:num>
  <w:num w:numId="2" w16cid:durableId="1559897540">
    <w:abstractNumId w:val="1"/>
  </w:num>
  <w:num w:numId="3" w16cid:durableId="317537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0305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A9"/>
    <w:rsid w:val="000A77E6"/>
    <w:rsid w:val="000D2A78"/>
    <w:rsid w:val="000D622B"/>
    <w:rsid w:val="00137C25"/>
    <w:rsid w:val="00145F1D"/>
    <w:rsid w:val="002555C1"/>
    <w:rsid w:val="00266706"/>
    <w:rsid w:val="002A3DFF"/>
    <w:rsid w:val="002E0003"/>
    <w:rsid w:val="002F005C"/>
    <w:rsid w:val="003124B3"/>
    <w:rsid w:val="003316D9"/>
    <w:rsid w:val="00341AF9"/>
    <w:rsid w:val="003777B0"/>
    <w:rsid w:val="0038657E"/>
    <w:rsid w:val="003F2E3A"/>
    <w:rsid w:val="00464030"/>
    <w:rsid w:val="004807FC"/>
    <w:rsid w:val="00496E95"/>
    <w:rsid w:val="004A683B"/>
    <w:rsid w:val="00532B20"/>
    <w:rsid w:val="00535989"/>
    <w:rsid w:val="005A324D"/>
    <w:rsid w:val="005D66FB"/>
    <w:rsid w:val="006439E7"/>
    <w:rsid w:val="00666163"/>
    <w:rsid w:val="006837E4"/>
    <w:rsid w:val="0074334F"/>
    <w:rsid w:val="00760CD3"/>
    <w:rsid w:val="008674C8"/>
    <w:rsid w:val="008765B7"/>
    <w:rsid w:val="008C7BB1"/>
    <w:rsid w:val="008D74A9"/>
    <w:rsid w:val="0090320C"/>
    <w:rsid w:val="00926781"/>
    <w:rsid w:val="00952991"/>
    <w:rsid w:val="00AD49B3"/>
    <w:rsid w:val="00B349D1"/>
    <w:rsid w:val="00B4154D"/>
    <w:rsid w:val="00B634DA"/>
    <w:rsid w:val="00B87D2F"/>
    <w:rsid w:val="00BE3359"/>
    <w:rsid w:val="00BF5729"/>
    <w:rsid w:val="00C37878"/>
    <w:rsid w:val="00D2181B"/>
    <w:rsid w:val="00D9622C"/>
    <w:rsid w:val="00E2769D"/>
    <w:rsid w:val="00FA1E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BD7"/>
  <w15:docId w15:val="{41381F37-B676-4544-A6DB-38D7319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535989"/>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74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74A9"/>
    <w:rPr>
      <w:rFonts w:ascii="Tahoma" w:eastAsia="Calibri" w:hAnsi="Tahoma" w:cs="Tahoma"/>
      <w:sz w:val="16"/>
      <w:szCs w:val="16"/>
    </w:rPr>
  </w:style>
  <w:style w:type="paragraph" w:styleId="Odlomakpopisa">
    <w:name w:val="List Paragraph"/>
    <w:basedOn w:val="Normal"/>
    <w:uiPriority w:val="34"/>
    <w:qFormat/>
    <w:rsid w:val="006837E4"/>
    <w:pPr>
      <w:ind w:left="720"/>
      <w:contextualSpacing/>
    </w:pPr>
  </w:style>
  <w:style w:type="paragraph" w:styleId="Zaglavlje">
    <w:name w:val="header"/>
    <w:basedOn w:val="Normal"/>
    <w:link w:val="ZaglavljeChar"/>
    <w:uiPriority w:val="99"/>
    <w:unhideWhenUsed/>
    <w:rsid w:val="003F2E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E3A"/>
    <w:rPr>
      <w:rFonts w:ascii="Calibri" w:eastAsia="Calibri" w:hAnsi="Calibri" w:cs="Times New Roman"/>
    </w:rPr>
  </w:style>
  <w:style w:type="paragraph" w:styleId="Podnoje">
    <w:name w:val="footer"/>
    <w:basedOn w:val="Normal"/>
    <w:link w:val="PodnojeChar"/>
    <w:uiPriority w:val="99"/>
    <w:unhideWhenUsed/>
    <w:rsid w:val="003F2E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E3A"/>
    <w:rPr>
      <w:rFonts w:ascii="Calibri" w:eastAsia="Calibri" w:hAnsi="Calibri" w:cs="Times New Roman"/>
    </w:rPr>
  </w:style>
  <w:style w:type="table" w:styleId="Reetkatablice">
    <w:name w:val="Table Grid"/>
    <w:basedOn w:val="Obinatablica"/>
    <w:uiPriority w:val="59"/>
    <w:rsid w:val="002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9633</Words>
  <Characters>54909</Characters>
  <Application>Microsoft Office Word</Application>
  <DocSecurity>0</DocSecurity>
  <Lines>457</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Gortan</dc:creator>
  <cp:lastModifiedBy>Vedrana Racki</cp:lastModifiedBy>
  <cp:revision>4</cp:revision>
  <cp:lastPrinted>2022-12-12T07:50:00Z</cp:lastPrinted>
  <dcterms:created xsi:type="dcterms:W3CDTF">2024-09-24T13:00:00Z</dcterms:created>
  <dcterms:modified xsi:type="dcterms:W3CDTF">2024-09-24T13:35:00Z</dcterms:modified>
</cp:coreProperties>
</file>