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E593" w14:textId="147E4A4E" w:rsidR="008765B7" w:rsidRDefault="00000000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separate"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end"/>
      </w:r>
      <w:bookmarkEnd w:id="0"/>
    </w:p>
    <w:p w14:paraId="1BEA0C1A" w14:textId="77777777" w:rsidR="008765B7" w:rsidRDefault="008765B7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4"/>
      </w:tblGrid>
      <w:tr w:rsidR="00E079B5" w14:paraId="0D5DF3D7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CDEF0CC" w14:textId="77777777" w:rsidR="005B281B" w:rsidRDefault="000000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0FC8BA86" w14:textId="4EC27D65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sudjelovanja u postupku savjetovanja s javnošću o </w:t>
            </w:r>
            <w:r w:rsidR="00397ADE">
              <w:rPr>
                <w:rFonts w:ascii="Arial" w:hAnsi="Arial" w:cs="Arial"/>
                <w:b/>
                <w:sz w:val="24"/>
                <w:szCs w:val="24"/>
              </w:rPr>
              <w:t>donošenju</w:t>
            </w:r>
          </w:p>
          <w:p w14:paraId="2F0208EE" w14:textId="1F6D4901" w:rsidR="005B281B" w:rsidRDefault="0011186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Odluke o komunalnom redu</w:t>
            </w:r>
          </w:p>
          <w:p w14:paraId="7C1D5BF6" w14:textId="77777777" w:rsidR="005B281B" w:rsidRDefault="005B281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6262CAAF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22A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akta / dokumenta za koji se provodi savjetovanje:</w:t>
            </w:r>
          </w:p>
          <w:p w14:paraId="0E154E20" w14:textId="03F27643" w:rsidR="005B281B" w:rsidRDefault="00111868" w:rsidP="00397A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Odluka o komunalnom redu</w:t>
            </w:r>
          </w:p>
        </w:tc>
      </w:tr>
      <w:tr w:rsidR="00E079B5" w14:paraId="3DACE5A3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A1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2CEC917D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Jedinstveni upravni odjel Općine Jelenje </w:t>
            </w:r>
          </w:p>
          <w:p w14:paraId="0A9628EE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E079B5" w14:paraId="75E57C10" w14:textId="77777777" w:rsidTr="005B281B">
        <w:trPr>
          <w:trHeight w:val="22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7A61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892" w14:textId="4DA246FB" w:rsidR="005B281B" w:rsidRPr="00432229" w:rsidRDefault="00111868" w:rsidP="00432229">
            <w:pPr>
              <w:jc w:val="both"/>
              <w:rPr>
                <w:rFonts w:ascii="Arial" w:eastAsia="SimSun" w:hAnsi="Arial" w:cs="Arial"/>
                <w:sz w:val="14"/>
                <w:szCs w:val="14"/>
              </w:rPr>
            </w:pPr>
            <w:r w:rsidRPr="00111868">
              <w:rPr>
                <w:rFonts w:ascii="Arial" w:eastAsia="SimSun" w:hAnsi="Arial" w:cs="Arial"/>
                <w:sz w:val="14"/>
                <w:szCs w:val="14"/>
              </w:rPr>
              <w:t>Pravni temelj za donošenje Odluke o komunalnom redu je članak 104. stavak 1. Zakona o komunalnom gospodarstvu (Narodne novine 68/18, 110/18 - Odluka Ustavnog suda Republike Hrvatske i 32/20), a kojim je propisano da predstavničko tijelo jedinice lokalne samouprave u svrhu uređenja naselja te uspostave i održavanja komunalnog reda u naselju donosi odluku o komunalnom redu kojom se propisuje uređenje naselja, koje obuhvaća uređenje pročelja, okućnica i dvorišta zgrada u vlasništvu fizičkih ili pravnih osoba u dijelu koji je vidljiv površini javne namjene, te određivanje uvjeta za postavljanje tendi, reklama, plakata, spomen-ploča na građevinama i druge urbane, kao i drugih uređaja na tim zgradama koji se prema posebnim propisima grade bez građevinske dozvole i glavnog projekta, kao i održavanje čistoće i čuvanje površina javne namjene, uključujući uklanjanje snijega i leda s tih površina.</w:t>
            </w:r>
          </w:p>
        </w:tc>
      </w:tr>
      <w:tr w:rsidR="00E079B5" w14:paraId="45B4766F" w14:textId="77777777" w:rsidTr="005B281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66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6492C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4085E61F" w14:textId="37C4CA34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kolovoza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 2024.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3A8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406A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 savjetovanja: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8A5390" w14:textId="2C50F163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rujna 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>2024.</w:t>
            </w:r>
          </w:p>
        </w:tc>
      </w:tr>
      <w:tr w:rsidR="00E079B5" w14:paraId="76AAB96D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04B5E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2C8186F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E38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FED764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88183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D3C4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FF16FC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EAA5B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A19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078AD9F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605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7A45D0E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55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0DA09C1" w14:textId="77777777" w:rsidTr="005B281B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FA2" w14:textId="77777777" w:rsidR="005B281B" w:rsidRDefault="00000000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FA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075F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2C67B868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EB1C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B4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8A63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454A0C52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05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FA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A9BAD47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60A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5B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7913E507" w14:textId="77777777" w:rsidTr="005B281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7C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8E9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8D4464A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B34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Datum dostavljanja prijedloga i mišljenja</w:t>
            </w:r>
          </w:p>
          <w:p w14:paraId="2059DE8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A6E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A6B54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6B4A0B9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995761" w14:textId="4BE2AF08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397C25">
              <w:rPr>
                <w:rFonts w:ascii="Arial" w:hAnsi="Arial" w:cs="Arial"/>
                <w:sz w:val="20"/>
                <w:szCs w:val="20"/>
              </w:rPr>
              <w:t>datuma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adresu elektronske pošte: </w:t>
            </w:r>
            <w:hyperlink r:id="rId7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ili na adresu Općina Jelenje, 51218 Dražice,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Dražičkih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boraca 64.</w:t>
            </w:r>
          </w:p>
          <w:p w14:paraId="0FB9FD8E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40F7D7" w14:textId="2492097B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Izvješće će biti objavljeno </w:t>
            </w:r>
            <w:r w:rsidR="00397C25">
              <w:rPr>
                <w:rFonts w:ascii="Arial" w:hAnsi="Arial" w:cs="Arial"/>
                <w:sz w:val="20"/>
                <w:szCs w:val="20"/>
              </w:rPr>
              <w:t>u roku od 2 dana od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internetskoj stranici </w:t>
            </w:r>
            <w:hyperlink r:id="rId8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0E957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A86A542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2A7EBCD4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5B1EE16A" w14:textId="77777777" w:rsidR="005B281B" w:rsidRDefault="00000000" w:rsidP="005B281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Anonimni, uvredljivi i irelevantni komentari neće se objaviti.</w:t>
      </w:r>
    </w:p>
    <w:p w14:paraId="4ABA7586" w14:textId="77777777" w:rsidR="005B281B" w:rsidRDefault="00000000" w:rsidP="005B2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14:paraId="6E3B8399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63"/>
      </w:tblGrid>
      <w:tr w:rsidR="00E079B5" w14:paraId="06FF075C" w14:textId="77777777" w:rsidTr="002555C1">
        <w:tc>
          <w:tcPr>
            <w:tcW w:w="1023" w:type="dxa"/>
          </w:tcPr>
          <w:p w14:paraId="7C347053" w14:textId="7301CDE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02C62827" w14:textId="489E1112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140F40E3" w14:textId="77777777" w:rsidTr="002555C1">
        <w:tc>
          <w:tcPr>
            <w:tcW w:w="1023" w:type="dxa"/>
          </w:tcPr>
          <w:p w14:paraId="00CA07D4" w14:textId="431930FF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619B0B59" w14:textId="4CAA7A0D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7A0C2BE5" w14:textId="77777777" w:rsidTr="002555C1">
        <w:tc>
          <w:tcPr>
            <w:tcW w:w="1023" w:type="dxa"/>
          </w:tcPr>
          <w:p w14:paraId="2838FD90" w14:textId="7BB1270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2D644086" w14:textId="6190664B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FFCDA84" w14:textId="77777777" w:rsidR="002555C1" w:rsidRDefault="002555C1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257CA33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CF4F4F8" w14:textId="77777777" w:rsid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C66C442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D83DC9C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464030" w:rsidRPr="004640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1E3E" w14:textId="77777777" w:rsidR="00435E0B" w:rsidRDefault="00435E0B" w:rsidP="00D02F46">
      <w:pPr>
        <w:spacing w:after="0" w:line="240" w:lineRule="auto"/>
      </w:pPr>
      <w:r>
        <w:separator/>
      </w:r>
    </w:p>
  </w:endnote>
  <w:endnote w:type="continuationSeparator" w:id="0">
    <w:p w14:paraId="72CD2315" w14:textId="77777777" w:rsidR="00435E0B" w:rsidRDefault="00435E0B" w:rsidP="00D0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376C" w14:textId="77777777" w:rsidR="00435E0B" w:rsidRDefault="00435E0B" w:rsidP="00D02F46">
      <w:pPr>
        <w:spacing w:after="0" w:line="240" w:lineRule="auto"/>
      </w:pPr>
      <w:r>
        <w:separator/>
      </w:r>
    </w:p>
  </w:footnote>
  <w:footnote w:type="continuationSeparator" w:id="0">
    <w:p w14:paraId="0C3124C9" w14:textId="77777777" w:rsidR="00435E0B" w:rsidRDefault="00435E0B" w:rsidP="00D0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32BE2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CA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E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6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A7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0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64680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CEC713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FA0E33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CDA4A8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24C372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3A8F8A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F9ECB9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2F00E2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E58096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1261135">
    <w:abstractNumId w:val="0"/>
  </w:num>
  <w:num w:numId="2" w16cid:durableId="15199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22A0"/>
    <w:rsid w:val="00043B0F"/>
    <w:rsid w:val="000A77E6"/>
    <w:rsid w:val="000B6070"/>
    <w:rsid w:val="000D2A78"/>
    <w:rsid w:val="00111868"/>
    <w:rsid w:val="00145F1D"/>
    <w:rsid w:val="002501F3"/>
    <w:rsid w:val="002555C1"/>
    <w:rsid w:val="00266706"/>
    <w:rsid w:val="002D7253"/>
    <w:rsid w:val="00341AF9"/>
    <w:rsid w:val="00397ADE"/>
    <w:rsid w:val="00397C25"/>
    <w:rsid w:val="003F2231"/>
    <w:rsid w:val="003F2E3A"/>
    <w:rsid w:val="003F666A"/>
    <w:rsid w:val="00432229"/>
    <w:rsid w:val="00435E0B"/>
    <w:rsid w:val="00464030"/>
    <w:rsid w:val="004A683B"/>
    <w:rsid w:val="00535989"/>
    <w:rsid w:val="005A324D"/>
    <w:rsid w:val="005B281B"/>
    <w:rsid w:val="005D75D3"/>
    <w:rsid w:val="00666163"/>
    <w:rsid w:val="00667FEA"/>
    <w:rsid w:val="006837E4"/>
    <w:rsid w:val="006C4C59"/>
    <w:rsid w:val="0074334F"/>
    <w:rsid w:val="00760CD3"/>
    <w:rsid w:val="008765B7"/>
    <w:rsid w:val="00895148"/>
    <w:rsid w:val="008A3A41"/>
    <w:rsid w:val="008D74A9"/>
    <w:rsid w:val="008F0398"/>
    <w:rsid w:val="00952991"/>
    <w:rsid w:val="009A53A8"/>
    <w:rsid w:val="00AC130E"/>
    <w:rsid w:val="00AD49B3"/>
    <w:rsid w:val="00B17B79"/>
    <w:rsid w:val="00B634DA"/>
    <w:rsid w:val="00B8370B"/>
    <w:rsid w:val="00BB0D32"/>
    <w:rsid w:val="00BE2DEC"/>
    <w:rsid w:val="00BE3359"/>
    <w:rsid w:val="00BF5729"/>
    <w:rsid w:val="00C37878"/>
    <w:rsid w:val="00C760E7"/>
    <w:rsid w:val="00C9331E"/>
    <w:rsid w:val="00D02F46"/>
    <w:rsid w:val="00D9622C"/>
    <w:rsid w:val="00E079B5"/>
    <w:rsid w:val="00E461D4"/>
    <w:rsid w:val="00ED31C6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BBE6"/>
  <w15:docId w15:val="{E76DCA05-5E35-4AD5-ACFE-928AF35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5B281B"/>
    <w:rPr>
      <w:color w:val="0000FF"/>
      <w:u w:val="single"/>
    </w:rPr>
  </w:style>
  <w:style w:type="paragraph" w:styleId="Bezproreda">
    <w:name w:val="No Spacing"/>
    <w:uiPriority w:val="1"/>
    <w:qFormat/>
    <w:rsid w:val="005B281B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2761</Characters>
  <Application>Microsoft Office Word</Application>
  <DocSecurity>0</DocSecurity>
  <Lines>115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Perhat</dc:creator>
  <cp:lastModifiedBy>Martina Perhat</cp:lastModifiedBy>
  <cp:revision>2</cp:revision>
  <dcterms:created xsi:type="dcterms:W3CDTF">2024-08-08T09:03:00Z</dcterms:created>
  <dcterms:modified xsi:type="dcterms:W3CDTF">2024-08-08T09:03:00Z</dcterms:modified>
</cp:coreProperties>
</file>