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693B" w14:textId="183CBBAB" w:rsidR="00772AA7" w:rsidRPr="004F401E" w:rsidRDefault="00C41F02" w:rsidP="00CC2C00">
      <w:pPr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>OPĆINA JELENJE</w:t>
      </w:r>
    </w:p>
    <w:p w14:paraId="6CF84B70" w14:textId="79202410" w:rsidR="00C41F02" w:rsidRPr="004F401E" w:rsidRDefault="00C41F02" w:rsidP="00CC2C00">
      <w:pPr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>OPĆINSKO VIJEĆE</w:t>
      </w:r>
    </w:p>
    <w:p w14:paraId="262C6F82" w14:textId="77777777" w:rsidR="000855DD" w:rsidRPr="004F401E" w:rsidRDefault="003B6383" w:rsidP="00CC2C00">
      <w:pPr>
        <w:spacing w:after="0"/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 xml:space="preserve">Odbor za </w:t>
      </w:r>
      <w:r w:rsidR="000855DD" w:rsidRPr="004F401E">
        <w:rPr>
          <w:rFonts w:ascii="Arial" w:hAnsi="Arial" w:cs="Arial"/>
          <w:b/>
          <w:bCs/>
          <w:lang w:val="hr-HR"/>
        </w:rPr>
        <w:t xml:space="preserve">strateški razvoj, gospodarstvo, </w:t>
      </w:r>
    </w:p>
    <w:p w14:paraId="7662FE73" w14:textId="62D52655" w:rsidR="00C41F02" w:rsidRPr="004F401E" w:rsidRDefault="000855DD" w:rsidP="00CC2C00">
      <w:pPr>
        <w:spacing w:after="0"/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>poduzetništvo, zaštitu potrošača i EU-fondove</w:t>
      </w:r>
    </w:p>
    <w:p w14:paraId="0631D6DA" w14:textId="77777777" w:rsidR="00C41F02" w:rsidRPr="004F401E" w:rsidRDefault="00C41F02" w:rsidP="00C41F02">
      <w:pPr>
        <w:spacing w:line="276" w:lineRule="auto"/>
        <w:rPr>
          <w:rFonts w:ascii="Arial" w:hAnsi="Arial" w:cs="Arial"/>
          <w:szCs w:val="24"/>
          <w:lang w:val="hr-HR"/>
        </w:rPr>
      </w:pPr>
    </w:p>
    <w:p w14:paraId="410C0DFC" w14:textId="11514EB4" w:rsidR="00C41F02" w:rsidRPr="004F401E" w:rsidRDefault="003B6383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ZA: </w:t>
      </w:r>
      <w:r w:rsidR="00C41F02" w:rsidRPr="004F401E">
        <w:rPr>
          <w:rFonts w:ascii="Arial" w:hAnsi="Arial" w:cs="Arial"/>
          <w:b/>
          <w:bCs/>
          <w:szCs w:val="24"/>
          <w:lang w:val="hr-HR"/>
        </w:rPr>
        <w:t>Općinsko vijeće Općine Jelenje</w:t>
      </w:r>
    </w:p>
    <w:p w14:paraId="06815D82" w14:textId="3D26C338" w:rsidR="00C41F02" w:rsidRPr="004F401E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n/r predsjednice Izabele Nemaz</w:t>
      </w:r>
    </w:p>
    <w:p w14:paraId="131C06CD" w14:textId="353D9694" w:rsidR="00C41F02" w:rsidRPr="004F401E" w:rsidRDefault="00C41F02" w:rsidP="00C41F02">
      <w:pPr>
        <w:spacing w:line="276" w:lineRule="auto"/>
        <w:jc w:val="right"/>
        <w:rPr>
          <w:rFonts w:ascii="Arial" w:hAnsi="Arial" w:cs="Arial"/>
          <w:b/>
          <w:bCs/>
          <w:szCs w:val="24"/>
          <w:lang w:val="hr-HR"/>
        </w:rPr>
      </w:pPr>
    </w:p>
    <w:p w14:paraId="16C676C6" w14:textId="39894CD6" w:rsidR="00C41F02" w:rsidRPr="004F401E" w:rsidRDefault="00C41F0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ZAPISNIK </w:t>
      </w:r>
    </w:p>
    <w:p w14:paraId="66976E9D" w14:textId="6B348A69" w:rsidR="00C41F02" w:rsidRPr="004F401E" w:rsidRDefault="00552252" w:rsidP="00C41F02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s</w:t>
      </w:r>
      <w:r w:rsidR="00C41F02" w:rsidRPr="004F401E">
        <w:rPr>
          <w:rFonts w:ascii="Arial" w:hAnsi="Arial" w:cs="Arial"/>
          <w:b/>
          <w:bCs/>
          <w:szCs w:val="24"/>
          <w:lang w:val="hr-HR"/>
        </w:rPr>
        <w:t xml:space="preserve">a </w:t>
      </w:r>
      <w:r w:rsidR="00207292" w:rsidRPr="004F401E">
        <w:rPr>
          <w:rFonts w:ascii="Arial" w:hAnsi="Arial" w:cs="Arial"/>
          <w:b/>
          <w:bCs/>
          <w:szCs w:val="24"/>
          <w:lang w:val="hr-HR"/>
        </w:rPr>
        <w:t>1</w:t>
      </w:r>
      <w:r w:rsidR="00D377C2" w:rsidRPr="004F401E">
        <w:rPr>
          <w:rFonts w:ascii="Arial" w:hAnsi="Arial" w:cs="Arial"/>
          <w:b/>
          <w:bCs/>
          <w:szCs w:val="24"/>
          <w:lang w:val="hr-HR"/>
        </w:rPr>
        <w:t>4</w:t>
      </w:r>
      <w:r w:rsidR="00C41F02" w:rsidRPr="004F401E">
        <w:rPr>
          <w:rFonts w:ascii="Arial" w:hAnsi="Arial" w:cs="Arial"/>
          <w:b/>
          <w:bCs/>
          <w:szCs w:val="24"/>
          <w:lang w:val="hr-HR"/>
        </w:rPr>
        <w:t xml:space="preserve">. sjednice Odbora za </w:t>
      </w:r>
      <w:r w:rsidR="000855DD" w:rsidRPr="004F401E">
        <w:rPr>
          <w:rFonts w:ascii="Arial" w:hAnsi="Arial" w:cs="Arial"/>
          <w:b/>
          <w:bCs/>
          <w:szCs w:val="24"/>
          <w:lang w:val="hr-HR"/>
        </w:rPr>
        <w:t>strateški razvoj, gospodarstvo, poduzetništvo, zaštitu potrošača i EU-fondove</w:t>
      </w:r>
    </w:p>
    <w:p w14:paraId="744D00EC" w14:textId="30608DA2" w:rsidR="00552252" w:rsidRPr="004F401E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održane</w:t>
      </w:r>
      <w:r w:rsidR="00FF6D7E" w:rsidRPr="004F401E">
        <w:rPr>
          <w:rFonts w:ascii="Arial" w:hAnsi="Arial" w:cs="Arial"/>
          <w:szCs w:val="24"/>
          <w:lang w:val="hr-HR"/>
        </w:rPr>
        <w:t xml:space="preserve"> </w:t>
      </w:r>
      <w:r w:rsidR="004F401E" w:rsidRPr="004F401E">
        <w:rPr>
          <w:rFonts w:ascii="Arial" w:hAnsi="Arial" w:cs="Arial"/>
          <w:szCs w:val="24"/>
          <w:lang w:val="hr-HR"/>
        </w:rPr>
        <w:t>20</w:t>
      </w:r>
      <w:r w:rsidRPr="004F401E">
        <w:rPr>
          <w:rFonts w:ascii="Arial" w:hAnsi="Arial" w:cs="Arial"/>
          <w:szCs w:val="24"/>
          <w:lang w:val="hr-HR"/>
        </w:rPr>
        <w:t>.</w:t>
      </w:r>
      <w:r w:rsidR="004F401E" w:rsidRPr="004F401E">
        <w:rPr>
          <w:rFonts w:ascii="Arial" w:hAnsi="Arial" w:cs="Arial"/>
          <w:szCs w:val="24"/>
          <w:lang w:val="hr-HR"/>
        </w:rPr>
        <w:t xml:space="preserve"> lipnja 2024.</w:t>
      </w:r>
      <w:r w:rsidRPr="004F401E">
        <w:rPr>
          <w:rFonts w:ascii="Arial" w:hAnsi="Arial" w:cs="Arial"/>
          <w:szCs w:val="24"/>
          <w:lang w:val="hr-HR"/>
        </w:rPr>
        <w:t xml:space="preserve"> u </w:t>
      </w:r>
      <w:r w:rsidR="003B6383" w:rsidRPr="004F401E">
        <w:rPr>
          <w:rFonts w:ascii="Arial" w:hAnsi="Arial" w:cs="Arial"/>
          <w:szCs w:val="24"/>
          <w:lang w:val="hr-HR"/>
        </w:rPr>
        <w:t>o</w:t>
      </w:r>
      <w:r w:rsidRPr="004F401E">
        <w:rPr>
          <w:rFonts w:ascii="Arial" w:hAnsi="Arial" w:cs="Arial"/>
          <w:szCs w:val="24"/>
          <w:lang w:val="hr-HR"/>
        </w:rPr>
        <w:t>pćinskoj vijećnici Općine Jelenje, Dražice, Dražičkih boraca 64</w:t>
      </w:r>
    </w:p>
    <w:p w14:paraId="3398F2FB" w14:textId="0DAE54AA" w:rsidR="00552252" w:rsidRPr="004F401E" w:rsidRDefault="00552252" w:rsidP="00C41F02">
      <w:pPr>
        <w:spacing w:line="276" w:lineRule="auto"/>
        <w:jc w:val="center"/>
        <w:rPr>
          <w:rFonts w:ascii="Arial" w:hAnsi="Arial" w:cs="Arial"/>
          <w:szCs w:val="24"/>
          <w:lang w:val="hr-HR"/>
        </w:rPr>
      </w:pPr>
    </w:p>
    <w:p w14:paraId="73F2C131" w14:textId="2D3C2AF8" w:rsidR="00552252" w:rsidRPr="004F401E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Nazočni članovi Odbora:</w:t>
      </w:r>
    </w:p>
    <w:p w14:paraId="266EA693" w14:textId="78AF8608" w:rsidR="00486727" w:rsidRPr="004F401E" w:rsidRDefault="00486727" w:rsidP="00486727">
      <w:pPr>
        <w:pStyle w:val="Odlomakpopisa"/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Branko Juretić, predsjednik Odbora</w:t>
      </w:r>
    </w:p>
    <w:p w14:paraId="39E4D211" w14:textId="6EB8B6B2" w:rsidR="00486727" w:rsidRPr="004F401E" w:rsidRDefault="00486727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bookmarkStart w:id="0" w:name="_Hlk128654991"/>
      <w:r w:rsidRPr="004F401E">
        <w:rPr>
          <w:rFonts w:ascii="Arial" w:hAnsi="Arial" w:cs="Arial"/>
          <w:szCs w:val="24"/>
          <w:lang w:val="hr-HR"/>
        </w:rPr>
        <w:t>Elena Marčelja, član</w:t>
      </w:r>
    </w:p>
    <w:p w14:paraId="5A405FF9" w14:textId="4FA9C20F" w:rsidR="00552252" w:rsidRPr="004F401E" w:rsidRDefault="000855DD" w:rsidP="0055225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Hrvoje Brnelić</w:t>
      </w:r>
      <w:r w:rsidR="00552252" w:rsidRPr="004F401E">
        <w:rPr>
          <w:rFonts w:ascii="Arial" w:hAnsi="Arial" w:cs="Arial"/>
          <w:szCs w:val="24"/>
          <w:lang w:val="hr-HR"/>
        </w:rPr>
        <w:t>, član</w:t>
      </w:r>
    </w:p>
    <w:bookmarkEnd w:id="0"/>
    <w:p w14:paraId="42E93582" w14:textId="58D9D667" w:rsidR="00552252" w:rsidRPr="004F401E" w:rsidRDefault="00552252" w:rsidP="00552252">
      <w:pPr>
        <w:spacing w:line="276" w:lineRule="auto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Ostali nazočni:</w:t>
      </w:r>
    </w:p>
    <w:p w14:paraId="5F7AD9A2" w14:textId="20DB61A2" w:rsidR="00552252" w:rsidRPr="004F401E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Martina Perhat</w:t>
      </w:r>
      <w:r w:rsidR="00103473" w:rsidRPr="004F401E">
        <w:rPr>
          <w:rFonts w:ascii="Arial" w:hAnsi="Arial" w:cs="Arial"/>
          <w:szCs w:val="24"/>
          <w:lang w:val="hr-HR"/>
        </w:rPr>
        <w:t>,</w:t>
      </w:r>
      <w:r w:rsidRPr="004F401E">
        <w:rPr>
          <w:rFonts w:ascii="Arial" w:hAnsi="Arial" w:cs="Arial"/>
          <w:szCs w:val="24"/>
          <w:lang w:val="hr-HR"/>
        </w:rPr>
        <w:t xml:space="preserve"> </w:t>
      </w:r>
      <w:r w:rsidR="003B6383" w:rsidRPr="004F401E">
        <w:rPr>
          <w:rFonts w:ascii="Arial" w:hAnsi="Arial" w:cs="Arial"/>
          <w:szCs w:val="24"/>
          <w:lang w:val="hr-HR"/>
        </w:rPr>
        <w:t>p</w:t>
      </w:r>
      <w:r w:rsidRPr="004F401E">
        <w:rPr>
          <w:rFonts w:ascii="Arial" w:hAnsi="Arial" w:cs="Arial"/>
          <w:szCs w:val="24"/>
          <w:lang w:val="hr-HR"/>
        </w:rPr>
        <w:t>ročelnica Jedinstvenog upravnog odjela</w:t>
      </w:r>
    </w:p>
    <w:p w14:paraId="11293951" w14:textId="09643F71" w:rsidR="00552252" w:rsidRPr="004F401E" w:rsidRDefault="00552252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Sjednica je započela u </w:t>
      </w:r>
      <w:r w:rsidR="00CE6F21" w:rsidRPr="004F401E">
        <w:rPr>
          <w:rFonts w:ascii="Arial" w:hAnsi="Arial" w:cs="Arial"/>
          <w:szCs w:val="24"/>
          <w:lang w:val="hr-HR"/>
        </w:rPr>
        <w:t>1</w:t>
      </w:r>
      <w:r w:rsidR="001F1063" w:rsidRPr="004F401E">
        <w:rPr>
          <w:rFonts w:ascii="Arial" w:hAnsi="Arial" w:cs="Arial"/>
          <w:szCs w:val="24"/>
          <w:lang w:val="hr-HR"/>
        </w:rPr>
        <w:t>9</w:t>
      </w:r>
      <w:r w:rsidR="00CE6F21" w:rsidRPr="004F401E">
        <w:rPr>
          <w:rFonts w:ascii="Arial" w:hAnsi="Arial" w:cs="Arial"/>
          <w:szCs w:val="24"/>
          <w:lang w:val="hr-HR"/>
        </w:rPr>
        <w:t>:00</w:t>
      </w:r>
      <w:r w:rsidRPr="004F401E">
        <w:rPr>
          <w:rFonts w:ascii="Arial" w:hAnsi="Arial" w:cs="Arial"/>
          <w:szCs w:val="24"/>
          <w:lang w:val="hr-HR"/>
        </w:rPr>
        <w:t xml:space="preserve"> sati</w:t>
      </w:r>
    </w:p>
    <w:p w14:paraId="51585693" w14:textId="57394017" w:rsidR="00552252" w:rsidRPr="004F401E" w:rsidRDefault="003512CF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Budući da </w:t>
      </w:r>
      <w:r w:rsidR="009A0E70" w:rsidRPr="004F401E">
        <w:rPr>
          <w:rFonts w:ascii="Arial" w:hAnsi="Arial" w:cs="Arial"/>
          <w:szCs w:val="24"/>
          <w:lang w:val="hr-HR"/>
        </w:rPr>
        <w:t xml:space="preserve">su sjednici prisutni svi članovi </w:t>
      </w:r>
      <w:r w:rsidR="005B0FB2" w:rsidRPr="004F401E">
        <w:rPr>
          <w:rFonts w:ascii="Arial" w:hAnsi="Arial" w:cs="Arial"/>
          <w:szCs w:val="24"/>
          <w:lang w:val="hr-HR"/>
        </w:rPr>
        <w:t>O</w:t>
      </w:r>
      <w:r w:rsidR="00103473" w:rsidRPr="004F401E">
        <w:rPr>
          <w:rFonts w:ascii="Arial" w:hAnsi="Arial" w:cs="Arial"/>
          <w:szCs w:val="24"/>
          <w:lang w:val="hr-HR"/>
        </w:rPr>
        <w:t>dbora čime su ispunjeni uvjeti iz članka 9. Poslovnika o radu O</w:t>
      </w:r>
      <w:r w:rsidR="009A0E70" w:rsidRPr="004F401E">
        <w:rPr>
          <w:rFonts w:ascii="Arial" w:hAnsi="Arial" w:cs="Arial"/>
          <w:szCs w:val="24"/>
          <w:lang w:val="hr-HR"/>
        </w:rPr>
        <w:t>dbora</w:t>
      </w:r>
      <w:r w:rsidRPr="004F401E">
        <w:rPr>
          <w:rFonts w:ascii="Arial" w:hAnsi="Arial" w:cs="Arial"/>
          <w:szCs w:val="24"/>
          <w:lang w:val="hr-HR"/>
        </w:rPr>
        <w:t>, sukladno pozivu predsjednice Vijeća predlaže se</w:t>
      </w:r>
      <w:r w:rsidR="00552252" w:rsidRPr="004F401E">
        <w:rPr>
          <w:rFonts w:ascii="Arial" w:hAnsi="Arial" w:cs="Arial"/>
          <w:szCs w:val="24"/>
          <w:lang w:val="hr-HR"/>
        </w:rPr>
        <w:t xml:space="preserve"> slijedeći</w:t>
      </w:r>
    </w:p>
    <w:p w14:paraId="167E11DE" w14:textId="7C986DAC" w:rsidR="00103473" w:rsidRPr="004F401E" w:rsidRDefault="00103473" w:rsidP="00103473">
      <w:pPr>
        <w:spacing w:line="276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DNEVNI RED</w:t>
      </w:r>
      <w:r w:rsidR="000D65A9" w:rsidRPr="004F401E">
        <w:rPr>
          <w:rFonts w:ascii="Arial" w:hAnsi="Arial" w:cs="Arial"/>
          <w:b/>
          <w:bCs/>
          <w:szCs w:val="24"/>
          <w:lang w:val="hr-HR"/>
        </w:rPr>
        <w:t xml:space="preserve"> </w:t>
      </w:r>
    </w:p>
    <w:p w14:paraId="788BE5BD" w14:textId="1D02F58E" w:rsidR="004744B7" w:rsidRPr="004F401E" w:rsidRDefault="004744B7" w:rsidP="000565E4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Verifikacija Zapisnika sa 1</w:t>
      </w:r>
      <w:r w:rsidR="001F1063" w:rsidRPr="004F401E">
        <w:rPr>
          <w:rFonts w:ascii="Arial" w:hAnsi="Arial" w:cs="Arial"/>
          <w:szCs w:val="24"/>
          <w:lang w:val="hr-HR"/>
        </w:rPr>
        <w:t>4</w:t>
      </w:r>
      <w:r w:rsidRPr="004F401E">
        <w:rPr>
          <w:rFonts w:ascii="Arial" w:hAnsi="Arial" w:cs="Arial"/>
          <w:szCs w:val="24"/>
          <w:lang w:val="hr-HR"/>
        </w:rPr>
        <w:t>. sjednice Odbora za strateški razvoj, gospodarstvo, poduzetništvo, zaštitu potrošača i EU-fondove</w:t>
      </w:r>
      <w:r w:rsidR="004F401E" w:rsidRPr="004F401E">
        <w:rPr>
          <w:rFonts w:ascii="Arial" w:hAnsi="Arial" w:cs="Arial"/>
          <w:szCs w:val="24"/>
          <w:lang w:val="hr-HR"/>
        </w:rPr>
        <w:t xml:space="preserve"> održane 12. ožujka 2024.</w:t>
      </w:r>
      <w:r w:rsidRPr="004F401E">
        <w:rPr>
          <w:rFonts w:ascii="Arial" w:hAnsi="Arial" w:cs="Arial"/>
          <w:szCs w:val="24"/>
          <w:lang w:val="hr-HR"/>
        </w:rPr>
        <w:t>,</w:t>
      </w:r>
    </w:p>
    <w:p w14:paraId="4F31B93D" w14:textId="77777777" w:rsidR="004F401E" w:rsidRPr="004F401E" w:rsidRDefault="004F401E" w:rsidP="004F401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bookmarkStart w:id="1" w:name="_Hlk169858649"/>
      <w:r w:rsidRPr="004F401E">
        <w:rPr>
          <w:rFonts w:ascii="Arial" w:hAnsi="Arial" w:cs="Arial"/>
          <w:szCs w:val="24"/>
          <w:lang w:val="hr-HR"/>
        </w:rPr>
        <w:t>Prijedlog prvih Izmjena i dopuna Programa održavanja komunalne infrastrukture na području općine Jelenje za 2024. godinu</w:t>
      </w:r>
    </w:p>
    <w:bookmarkEnd w:id="1"/>
    <w:p w14:paraId="419C2A28" w14:textId="77777777" w:rsidR="004F401E" w:rsidRPr="004F401E" w:rsidRDefault="004F401E" w:rsidP="004F401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 Prijedlog prvih Izmjena i dopuna Programa građenja komunalne infrastrukture na području općine Jelenje za 2024. godinu</w:t>
      </w:r>
    </w:p>
    <w:p w14:paraId="1F0A27EF" w14:textId="2938712B" w:rsidR="004F401E" w:rsidRPr="004F401E" w:rsidRDefault="004F401E" w:rsidP="004F401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Prijedlog Odluke o izradi I. Izmjena i dopuna Odluke o izradi II. Izmjena i dopuna Detaljnog plana uređenja zone poslovne namjene K1</w:t>
      </w:r>
      <w:r w:rsidRPr="004F401E">
        <w:rPr>
          <w:rFonts w:ascii="Arial" w:hAnsi="Arial" w:cs="Arial"/>
          <w:szCs w:val="24"/>
          <w:vertAlign w:val="subscript"/>
          <w:lang w:val="hr-HR"/>
        </w:rPr>
        <w:t>1</w:t>
      </w:r>
      <w:r w:rsidRPr="004F401E">
        <w:rPr>
          <w:rFonts w:ascii="Arial" w:hAnsi="Arial" w:cs="Arial"/>
          <w:szCs w:val="24"/>
          <w:lang w:val="hr-HR"/>
        </w:rPr>
        <w:t xml:space="preserve"> „Službene novine Općine Jelenje” broj 63/23),</w:t>
      </w:r>
    </w:p>
    <w:p w14:paraId="63AAC8C6" w14:textId="77777777" w:rsidR="004F401E" w:rsidRPr="004F401E" w:rsidRDefault="004F401E" w:rsidP="004F401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Prijedlog Odluke o obavljanju djelatnosti trgovine na malo izvan prodavaonica na području općine Jelenje</w:t>
      </w:r>
    </w:p>
    <w:p w14:paraId="60BAEC35" w14:textId="29E542AD" w:rsidR="004F401E" w:rsidRPr="004F401E" w:rsidRDefault="004F401E" w:rsidP="004F401E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Prijedlog Odluke o davanju na korištenje i u zakup javnih površina i zemljišta u vlasništvu Općine Jelenje</w:t>
      </w:r>
    </w:p>
    <w:p w14:paraId="20F9EFD9" w14:textId="77777777" w:rsidR="00546D21" w:rsidRPr="004F401E" w:rsidRDefault="00546D21" w:rsidP="00546D21">
      <w:pPr>
        <w:spacing w:after="0" w:line="276" w:lineRule="auto"/>
        <w:jc w:val="both"/>
        <w:rPr>
          <w:rFonts w:ascii="Arial" w:hAnsi="Arial" w:cs="Arial"/>
          <w:szCs w:val="24"/>
          <w:lang w:val="hr-HR"/>
        </w:rPr>
      </w:pPr>
    </w:p>
    <w:p w14:paraId="4CF6BF32" w14:textId="3EB94FBB" w:rsidR="00B609D9" w:rsidRPr="004F401E" w:rsidRDefault="00B609D9" w:rsidP="00517969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Predloženi dnevni red JEDNOGLASNO je usvojen.</w:t>
      </w:r>
    </w:p>
    <w:p w14:paraId="656656EA" w14:textId="77777777" w:rsidR="00C60414" w:rsidRPr="004F401E" w:rsidRDefault="00C60414" w:rsidP="00517969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14:paraId="60C1E60D" w14:textId="5643A77B" w:rsidR="004744B7" w:rsidRPr="004F401E" w:rsidRDefault="0042350F" w:rsidP="0042350F">
      <w:pPr>
        <w:spacing w:after="0" w:line="276" w:lineRule="auto"/>
        <w:ind w:left="357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Ad.1.) </w:t>
      </w:r>
      <w:r w:rsidR="004744B7" w:rsidRPr="004F401E">
        <w:rPr>
          <w:rFonts w:ascii="Arial" w:hAnsi="Arial" w:cs="Arial"/>
          <w:b/>
          <w:bCs/>
          <w:szCs w:val="24"/>
          <w:lang w:val="hr-HR"/>
        </w:rPr>
        <w:t xml:space="preserve">Verifikacija Zapisnika sa 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>14</w:t>
      </w:r>
      <w:r w:rsidR="004744B7" w:rsidRPr="004F401E">
        <w:rPr>
          <w:rFonts w:ascii="Arial" w:hAnsi="Arial" w:cs="Arial"/>
          <w:b/>
          <w:bCs/>
          <w:szCs w:val="24"/>
          <w:lang w:val="hr-HR"/>
        </w:rPr>
        <w:t>. sjednice Odbora za strateški razvoj, gospodarstvo, poduzetništvo, zaštitu potrošača i EU-fondove</w:t>
      </w:r>
    </w:p>
    <w:p w14:paraId="66250A57" w14:textId="77777777" w:rsidR="004744B7" w:rsidRPr="004F401E" w:rsidRDefault="004744B7" w:rsidP="0042350F">
      <w:pPr>
        <w:spacing w:after="0" w:line="276" w:lineRule="auto"/>
        <w:ind w:left="357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12F99A9A" w14:textId="3C9A4BC1" w:rsidR="004744B7" w:rsidRPr="004F401E" w:rsidRDefault="004744B7" w:rsidP="00517969">
      <w:pPr>
        <w:spacing w:after="0" w:line="276" w:lineRule="auto"/>
        <w:ind w:left="357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Predsjednik Odbora konstatira da je članovima Odbora dostavljen Zapisnik sa prethodne sjednice. Budući da nema primjedbi, članovi Odbora jednoglasno donose sljedeći</w:t>
      </w:r>
    </w:p>
    <w:p w14:paraId="1F148258" w14:textId="77777777" w:rsidR="004744B7" w:rsidRPr="004F401E" w:rsidRDefault="004744B7" w:rsidP="00517969">
      <w:pPr>
        <w:spacing w:after="0" w:line="276" w:lineRule="auto"/>
        <w:ind w:left="357"/>
        <w:jc w:val="both"/>
        <w:rPr>
          <w:rFonts w:ascii="Arial" w:hAnsi="Arial" w:cs="Arial"/>
          <w:szCs w:val="24"/>
          <w:lang w:val="hr-HR"/>
        </w:rPr>
      </w:pPr>
    </w:p>
    <w:p w14:paraId="3F56759F" w14:textId="77777777" w:rsidR="004744B7" w:rsidRPr="004F401E" w:rsidRDefault="004744B7" w:rsidP="004744B7">
      <w:pPr>
        <w:spacing w:after="0" w:line="276" w:lineRule="auto"/>
        <w:ind w:left="357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542BD182" w14:textId="77777777" w:rsidR="004744B7" w:rsidRPr="004F401E" w:rsidRDefault="004744B7" w:rsidP="004744B7">
      <w:pPr>
        <w:spacing w:after="0" w:line="276" w:lineRule="auto"/>
        <w:ind w:left="357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5ADC0430" w14:textId="104CCBAF" w:rsidR="004744B7" w:rsidRPr="004F401E" w:rsidRDefault="004744B7" w:rsidP="004744B7">
      <w:pPr>
        <w:spacing w:after="0" w:line="276" w:lineRule="auto"/>
        <w:ind w:left="357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Verificira se Zapisnik sa 1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>4</w:t>
      </w:r>
      <w:r w:rsidRPr="004F401E">
        <w:rPr>
          <w:rFonts w:ascii="Arial" w:hAnsi="Arial" w:cs="Arial"/>
          <w:b/>
          <w:bCs/>
          <w:szCs w:val="24"/>
          <w:lang w:val="hr-HR"/>
        </w:rPr>
        <w:t>. sjednice</w:t>
      </w:r>
      <w:r w:rsidRPr="004F401E">
        <w:rPr>
          <w:rFonts w:ascii="Arial" w:hAnsi="Arial" w:cs="Arial"/>
          <w:lang w:val="hr-HR"/>
        </w:rPr>
        <w:t xml:space="preserve"> </w:t>
      </w:r>
      <w:r w:rsidRPr="004F401E">
        <w:rPr>
          <w:rFonts w:ascii="Arial" w:hAnsi="Arial" w:cs="Arial"/>
          <w:b/>
          <w:bCs/>
          <w:szCs w:val="24"/>
          <w:lang w:val="hr-HR"/>
        </w:rPr>
        <w:t>Odbora za strateški razvoj, gospodarstvo, poduzetništvo, zaštitu potrošača i EU-fondove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 xml:space="preserve"> održane 12. ožujka 2024.</w:t>
      </w:r>
    </w:p>
    <w:p w14:paraId="06B769AD" w14:textId="77777777" w:rsidR="00517969" w:rsidRPr="004F401E" w:rsidRDefault="00517969" w:rsidP="00517969">
      <w:pPr>
        <w:spacing w:after="0" w:line="276" w:lineRule="auto"/>
        <w:ind w:left="357"/>
        <w:jc w:val="both"/>
        <w:rPr>
          <w:rFonts w:ascii="Arial" w:hAnsi="Arial" w:cs="Arial"/>
          <w:lang w:val="hr-HR"/>
        </w:rPr>
      </w:pPr>
    </w:p>
    <w:p w14:paraId="65284AF0" w14:textId="77343612" w:rsidR="00E741B2" w:rsidRPr="004F401E" w:rsidRDefault="00B609D9" w:rsidP="00E741B2">
      <w:pPr>
        <w:spacing w:after="0" w:line="276" w:lineRule="auto"/>
        <w:ind w:left="357"/>
        <w:jc w:val="both"/>
        <w:rPr>
          <w:rFonts w:ascii="Arial" w:hAnsi="Arial" w:cs="Arial"/>
          <w:b/>
          <w:bCs/>
          <w:lang w:val="hr-HR"/>
        </w:rPr>
      </w:pPr>
      <w:r w:rsidRPr="004F401E">
        <w:rPr>
          <w:rFonts w:ascii="Arial" w:hAnsi="Arial" w:cs="Arial"/>
          <w:b/>
          <w:bCs/>
          <w:lang w:val="hr-HR"/>
        </w:rPr>
        <w:t>Ad.</w:t>
      </w:r>
      <w:r w:rsidR="0042350F" w:rsidRPr="004F401E">
        <w:rPr>
          <w:rFonts w:ascii="Arial" w:hAnsi="Arial" w:cs="Arial"/>
          <w:b/>
          <w:bCs/>
          <w:lang w:val="hr-HR"/>
        </w:rPr>
        <w:t>2</w:t>
      </w:r>
      <w:r w:rsidR="0062455B" w:rsidRPr="004F401E">
        <w:rPr>
          <w:rFonts w:ascii="Arial" w:hAnsi="Arial" w:cs="Arial"/>
          <w:b/>
          <w:bCs/>
          <w:lang w:val="hr-HR"/>
        </w:rPr>
        <w:t>.</w:t>
      </w:r>
      <w:r w:rsidR="00BC69A3" w:rsidRPr="004F401E">
        <w:rPr>
          <w:rFonts w:ascii="Arial" w:hAnsi="Arial" w:cs="Arial"/>
          <w:b/>
          <w:bCs/>
          <w:lang w:val="hr-HR"/>
        </w:rPr>
        <w:t>)</w:t>
      </w:r>
      <w:r w:rsidR="00E741B2" w:rsidRPr="004F401E">
        <w:rPr>
          <w:rFonts w:ascii="Arial" w:hAnsi="Arial" w:cs="Arial"/>
          <w:lang w:val="pl-PL"/>
        </w:rPr>
        <w:t xml:space="preserve"> </w:t>
      </w:r>
      <w:r w:rsidR="004F401E" w:rsidRPr="004F401E">
        <w:rPr>
          <w:rFonts w:ascii="Arial" w:hAnsi="Arial" w:cs="Arial"/>
          <w:b/>
          <w:bCs/>
          <w:lang w:val="pl-PL"/>
        </w:rPr>
        <w:t>Prijedlog prvih Izmjena i dopuna Programa održavanja komunalne infrastrukture na području općine Jelenje za 2024. godinu</w:t>
      </w:r>
    </w:p>
    <w:p w14:paraId="3629E169" w14:textId="77777777" w:rsidR="00BC69A3" w:rsidRPr="004F401E" w:rsidRDefault="00BC69A3" w:rsidP="00587C23">
      <w:pPr>
        <w:spacing w:after="0" w:line="276" w:lineRule="auto"/>
        <w:ind w:left="357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02725035" w14:textId="59F5518E" w:rsidR="00BC69A3" w:rsidRPr="004F401E" w:rsidRDefault="002C2032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bookmarkStart w:id="2" w:name="_Hlk137055495"/>
      <w:r w:rsidRPr="004F401E">
        <w:rPr>
          <w:rFonts w:ascii="Arial" w:hAnsi="Arial" w:cs="Arial"/>
          <w:szCs w:val="24"/>
          <w:lang w:val="hr-HR"/>
        </w:rPr>
        <w:t>Predsjedni</w:t>
      </w:r>
      <w:r w:rsidR="00BC69A3" w:rsidRPr="004F401E">
        <w:rPr>
          <w:rFonts w:ascii="Arial" w:hAnsi="Arial" w:cs="Arial"/>
          <w:szCs w:val="24"/>
          <w:lang w:val="hr-HR"/>
        </w:rPr>
        <w:t>k</w:t>
      </w:r>
      <w:r w:rsidR="000D65A4" w:rsidRPr="004F401E">
        <w:rPr>
          <w:rFonts w:ascii="Arial" w:hAnsi="Arial" w:cs="Arial"/>
          <w:szCs w:val="24"/>
          <w:lang w:val="hr-HR"/>
        </w:rPr>
        <w:t xml:space="preserve"> Odbora konstatira da je</w:t>
      </w:r>
      <w:r w:rsidR="00175AF7" w:rsidRPr="004F401E">
        <w:rPr>
          <w:rFonts w:ascii="Arial" w:hAnsi="Arial" w:cs="Arial"/>
          <w:szCs w:val="24"/>
          <w:lang w:val="hr-HR"/>
        </w:rPr>
        <w:t xml:space="preserve"> </w:t>
      </w:r>
      <w:r w:rsidR="000D65A4" w:rsidRPr="004F401E">
        <w:rPr>
          <w:rFonts w:ascii="Arial" w:hAnsi="Arial" w:cs="Arial"/>
          <w:szCs w:val="24"/>
          <w:lang w:val="hr-HR"/>
        </w:rPr>
        <w:t xml:space="preserve">sjednici u svojstvu izvjestitelja prisutna </w:t>
      </w:r>
      <w:r w:rsidR="004C223C" w:rsidRPr="004F401E">
        <w:rPr>
          <w:rFonts w:ascii="Arial" w:hAnsi="Arial" w:cs="Arial"/>
          <w:szCs w:val="24"/>
          <w:lang w:val="hr-HR"/>
        </w:rPr>
        <w:t>p</w:t>
      </w:r>
      <w:r w:rsidR="000D65A4" w:rsidRPr="004F401E">
        <w:rPr>
          <w:rFonts w:ascii="Arial" w:hAnsi="Arial" w:cs="Arial"/>
          <w:szCs w:val="24"/>
          <w:lang w:val="hr-HR"/>
        </w:rPr>
        <w:t>ročelnica Jedinstvenog upravnog odjela Općine Jelenje</w:t>
      </w:r>
      <w:r w:rsidR="00C20D7E" w:rsidRPr="004F401E">
        <w:rPr>
          <w:rFonts w:ascii="Arial" w:hAnsi="Arial" w:cs="Arial"/>
          <w:szCs w:val="24"/>
          <w:lang w:val="hr-HR"/>
        </w:rPr>
        <w:t>, gđa. Perhat</w:t>
      </w:r>
      <w:r w:rsidR="000D65A4" w:rsidRPr="004F401E">
        <w:rPr>
          <w:rFonts w:ascii="Arial" w:hAnsi="Arial" w:cs="Arial"/>
          <w:szCs w:val="24"/>
          <w:lang w:val="hr-HR"/>
        </w:rPr>
        <w:t xml:space="preserve"> te ju poziva da </w:t>
      </w:r>
      <w:r w:rsidR="00BC69A3" w:rsidRPr="004F401E">
        <w:rPr>
          <w:rFonts w:ascii="Arial" w:hAnsi="Arial" w:cs="Arial"/>
          <w:szCs w:val="24"/>
          <w:lang w:val="hr-HR"/>
        </w:rPr>
        <w:t xml:space="preserve">iznese uvodno obrazloženje. </w:t>
      </w:r>
      <w:r w:rsidR="004F401E">
        <w:rPr>
          <w:rFonts w:ascii="Arial" w:hAnsi="Arial" w:cs="Arial"/>
          <w:szCs w:val="24"/>
          <w:lang w:val="hr-HR"/>
        </w:rPr>
        <w:t xml:space="preserve">Pročelnica pojašnjava kako se povećanje odnosi uglavnom na povećanje cijene usluga KD Jelenje, sve uslijed općenitog povećanja rasta troškova rada i materijala. </w:t>
      </w:r>
      <w:r w:rsidR="00006FBE" w:rsidRPr="004F401E">
        <w:rPr>
          <w:rFonts w:ascii="Arial" w:hAnsi="Arial" w:cs="Arial"/>
          <w:szCs w:val="24"/>
          <w:lang w:val="hr-HR"/>
        </w:rPr>
        <w:t>Nakon uvodnog izlaganja, predsjed</w:t>
      </w:r>
      <w:r w:rsidR="003F472A" w:rsidRPr="004F401E">
        <w:rPr>
          <w:rFonts w:ascii="Arial" w:hAnsi="Arial" w:cs="Arial"/>
          <w:szCs w:val="24"/>
          <w:lang w:val="hr-HR"/>
        </w:rPr>
        <w:t>ni</w:t>
      </w:r>
      <w:r w:rsidR="00BC69A3" w:rsidRPr="004F401E">
        <w:rPr>
          <w:rFonts w:ascii="Arial" w:hAnsi="Arial" w:cs="Arial"/>
          <w:szCs w:val="24"/>
          <w:lang w:val="hr-HR"/>
        </w:rPr>
        <w:t>k</w:t>
      </w:r>
      <w:r w:rsidR="00006FBE" w:rsidRPr="004F401E">
        <w:rPr>
          <w:rFonts w:ascii="Arial" w:hAnsi="Arial" w:cs="Arial"/>
          <w:szCs w:val="24"/>
          <w:lang w:val="hr-HR"/>
        </w:rPr>
        <w:t xml:space="preserve"> Odbora otvara raspravu</w:t>
      </w:r>
      <w:r w:rsidR="000565E4" w:rsidRPr="004F401E">
        <w:rPr>
          <w:rFonts w:ascii="Arial" w:hAnsi="Arial" w:cs="Arial"/>
          <w:szCs w:val="24"/>
          <w:lang w:val="hr-HR"/>
        </w:rPr>
        <w:t>.</w:t>
      </w:r>
    </w:p>
    <w:p w14:paraId="7D9333B8" w14:textId="627C7BC8" w:rsidR="006F094B" w:rsidRPr="004F401E" w:rsidRDefault="006F094B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bookmarkStart w:id="3" w:name="_Hlk129021129"/>
      <w:r w:rsidRPr="004F401E">
        <w:rPr>
          <w:rFonts w:ascii="Arial" w:hAnsi="Arial" w:cs="Arial"/>
          <w:szCs w:val="24"/>
          <w:lang w:val="hr-HR"/>
        </w:rPr>
        <w:t>Svi članovi odbora sudjelovali su u raspravi.</w:t>
      </w:r>
    </w:p>
    <w:p w14:paraId="7BF63566" w14:textId="3196B464" w:rsidR="00006FBE" w:rsidRPr="004F401E" w:rsidRDefault="00006FBE" w:rsidP="00006FBE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Budući da nema daljnjih primjedbi i upita, </w:t>
      </w:r>
      <w:r w:rsidR="002C2032" w:rsidRPr="004F401E">
        <w:rPr>
          <w:rFonts w:ascii="Arial" w:hAnsi="Arial" w:cs="Arial"/>
          <w:szCs w:val="24"/>
          <w:lang w:val="hr-HR"/>
        </w:rPr>
        <w:t>predsjednica</w:t>
      </w:r>
      <w:r w:rsidRPr="004F401E">
        <w:rPr>
          <w:rFonts w:ascii="Arial" w:hAnsi="Arial" w:cs="Arial"/>
          <w:szCs w:val="24"/>
          <w:lang w:val="hr-HR"/>
        </w:rPr>
        <w:t xml:space="preserve"> Odbora zatvara raspravu te članovi Odbora </w:t>
      </w:r>
      <w:r w:rsidR="0006724C" w:rsidRPr="004F401E">
        <w:rPr>
          <w:rFonts w:ascii="Arial" w:hAnsi="Arial" w:cs="Arial"/>
          <w:szCs w:val="24"/>
          <w:lang w:val="hr-HR"/>
        </w:rPr>
        <w:t>JEDNOGLASNO</w:t>
      </w:r>
      <w:r w:rsidRPr="004F401E">
        <w:rPr>
          <w:rFonts w:ascii="Arial" w:hAnsi="Arial" w:cs="Arial"/>
          <w:szCs w:val="24"/>
          <w:lang w:val="hr-HR"/>
        </w:rPr>
        <w:t xml:space="preserve"> usvajaju</w:t>
      </w:r>
      <w:r w:rsidR="00175AF7" w:rsidRPr="004F401E">
        <w:rPr>
          <w:rFonts w:ascii="Arial" w:hAnsi="Arial" w:cs="Arial"/>
          <w:szCs w:val="24"/>
          <w:lang w:val="hr-HR"/>
        </w:rPr>
        <w:t xml:space="preserve"> sljedeć</w:t>
      </w:r>
      <w:r w:rsidR="00BC69A3" w:rsidRPr="004F401E">
        <w:rPr>
          <w:rFonts w:ascii="Arial" w:hAnsi="Arial" w:cs="Arial"/>
          <w:szCs w:val="24"/>
          <w:lang w:val="hr-HR"/>
        </w:rPr>
        <w:t>i</w:t>
      </w:r>
    </w:p>
    <w:bookmarkEnd w:id="2"/>
    <w:p w14:paraId="2ABBDC2E" w14:textId="0DA14200" w:rsidR="00C20D7E" w:rsidRPr="004F401E" w:rsidRDefault="00C20D7E" w:rsidP="00C20D7E">
      <w:pPr>
        <w:spacing w:line="276" w:lineRule="auto"/>
        <w:ind w:left="360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7E6DA767" w14:textId="4D048A07" w:rsidR="00C20D7E" w:rsidRPr="004F401E" w:rsidRDefault="00E741B2" w:rsidP="000565E4">
      <w:pPr>
        <w:spacing w:line="276" w:lineRule="auto"/>
        <w:ind w:left="360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Daje se</w:t>
      </w:r>
      <w:r w:rsidR="00BC69A3" w:rsidRPr="004F401E">
        <w:rPr>
          <w:rFonts w:ascii="Arial" w:hAnsi="Arial" w:cs="Arial"/>
          <w:b/>
          <w:bCs/>
          <w:szCs w:val="24"/>
          <w:lang w:val="hr-HR"/>
        </w:rPr>
        <w:t xml:space="preserve"> pozitivno mišljenje na</w:t>
      </w:r>
      <w:r w:rsidR="00517969" w:rsidRPr="004F401E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>Prijedlog prvih Izmjena i dopuna Programa održavanja komunalne infrastrukture na području općine Jelenje za 2024. godinu</w:t>
      </w:r>
    </w:p>
    <w:bookmarkEnd w:id="3"/>
    <w:p w14:paraId="1FF422FE" w14:textId="46E6B1F3" w:rsidR="00552252" w:rsidRPr="004F401E" w:rsidRDefault="000D65A4" w:rsidP="00552252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      </w:t>
      </w:r>
    </w:p>
    <w:p w14:paraId="01F319E5" w14:textId="4856FF33" w:rsidR="00FA5172" w:rsidRPr="004F401E" w:rsidRDefault="00FA5172" w:rsidP="00424D14">
      <w:pPr>
        <w:spacing w:line="276" w:lineRule="auto"/>
        <w:ind w:left="426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Ad.</w:t>
      </w:r>
      <w:r w:rsidR="008F2161" w:rsidRPr="004F401E">
        <w:rPr>
          <w:rFonts w:ascii="Arial" w:hAnsi="Arial" w:cs="Arial"/>
          <w:b/>
          <w:bCs/>
          <w:szCs w:val="24"/>
          <w:lang w:val="hr-HR"/>
        </w:rPr>
        <w:t>3</w:t>
      </w:r>
      <w:r w:rsidRPr="004F401E">
        <w:rPr>
          <w:rFonts w:ascii="Arial" w:hAnsi="Arial" w:cs="Arial"/>
          <w:b/>
          <w:bCs/>
          <w:szCs w:val="24"/>
          <w:lang w:val="hr-HR"/>
        </w:rPr>
        <w:t>.)</w:t>
      </w:r>
      <w:r w:rsidR="0022400D" w:rsidRPr="004F401E">
        <w:rPr>
          <w:rFonts w:ascii="Arial" w:hAnsi="Arial" w:cs="Arial"/>
          <w:b/>
          <w:bCs/>
          <w:szCs w:val="24"/>
          <w:lang w:val="hr-HR"/>
        </w:rPr>
        <w:t xml:space="preserve"> </w:t>
      </w:r>
      <w:r w:rsidR="00E741B2" w:rsidRPr="004F401E">
        <w:rPr>
          <w:rFonts w:ascii="Arial" w:hAnsi="Arial" w:cs="Arial"/>
          <w:b/>
          <w:bCs/>
          <w:szCs w:val="24"/>
          <w:lang w:val="hr-HR"/>
        </w:rPr>
        <w:t xml:space="preserve">Prijedlog 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>prvih Izmjena i dopuna Programa građenja komunalne infrastrukture na području općine Jelenje za 2024. godinu</w:t>
      </w:r>
    </w:p>
    <w:p w14:paraId="689247B6" w14:textId="28FBAF77" w:rsidR="00BC69A3" w:rsidRPr="004F401E" w:rsidRDefault="00BC69A3" w:rsidP="00BC69A3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bookmarkStart w:id="4" w:name="_Hlk129071348"/>
      <w:r w:rsidRPr="004F401E">
        <w:rPr>
          <w:rFonts w:ascii="Arial" w:hAnsi="Arial" w:cs="Arial"/>
          <w:szCs w:val="24"/>
          <w:lang w:val="hr-HR"/>
        </w:rPr>
        <w:t xml:space="preserve">Predsjednik Odbora konstatira da je sjednici u svojstvu izvjestitelja prisutna pročelnica Jedinstvenog upravnog odjela Općine Jelenje, gđa. Perhat te ju poziva da iznese uvodno obrazloženje. </w:t>
      </w:r>
      <w:r w:rsidR="004F401E" w:rsidRPr="004F401E">
        <w:rPr>
          <w:rFonts w:ascii="Arial" w:hAnsi="Arial" w:cs="Arial"/>
          <w:szCs w:val="24"/>
          <w:lang w:val="hr-HR"/>
        </w:rPr>
        <w:t xml:space="preserve">Pročelnica pojašnjava da se Prvim Izmjenama i dopunama Programa planira se povećanje sa 583.500,00 eura na 737.800,00 eura, od čega se najveći dio odnosi na povećanje ulaganja u izgradnju Dječjeg igrališta Lukeži za koje su većim dijelom ishođena bespovratna sredstva, obnovu dječjeg igrališta u Podhumu koja je prijavljena jedan od otvorenih te projekt izgradnje dodatne autobusne stanice u Podhumu vrijedan 19.000,00 eura. Preostali dio planiranih povećanja odnosi se na dodatna ulaganja u nerazvrstane ceste koja </w:t>
      </w:r>
      <w:r w:rsidR="004F401E" w:rsidRPr="004F401E">
        <w:rPr>
          <w:rFonts w:ascii="Arial" w:hAnsi="Arial" w:cs="Arial"/>
          <w:szCs w:val="24"/>
          <w:lang w:val="hr-HR"/>
        </w:rPr>
        <w:lastRenderedPageBreak/>
        <w:t>ulaganja bi pratila izgradnju trasa projekta Aglomeracije na Jelenju.</w:t>
      </w:r>
      <w:r w:rsidR="004F401E">
        <w:rPr>
          <w:rFonts w:ascii="Arial" w:hAnsi="Arial" w:cs="Arial"/>
          <w:szCs w:val="24"/>
          <w:lang w:val="hr-HR"/>
        </w:rPr>
        <w:t xml:space="preserve"> </w:t>
      </w:r>
      <w:r w:rsidRPr="004F401E">
        <w:rPr>
          <w:rFonts w:ascii="Arial" w:hAnsi="Arial" w:cs="Arial"/>
          <w:szCs w:val="24"/>
          <w:lang w:val="hr-HR"/>
        </w:rPr>
        <w:t>Nakon uvodnog izlaganja, predsjednik Odbora otvara raspravu</w:t>
      </w:r>
      <w:r w:rsidR="00B45871" w:rsidRPr="004F401E">
        <w:rPr>
          <w:rFonts w:ascii="Arial" w:hAnsi="Arial" w:cs="Arial"/>
          <w:szCs w:val="24"/>
          <w:lang w:val="hr-HR"/>
        </w:rPr>
        <w:t xml:space="preserve">. </w:t>
      </w:r>
      <w:r w:rsidR="00FE5BA0" w:rsidRPr="004F401E">
        <w:rPr>
          <w:rFonts w:ascii="Arial" w:hAnsi="Arial" w:cs="Arial"/>
          <w:szCs w:val="24"/>
          <w:lang w:val="hr-HR"/>
        </w:rPr>
        <w:t xml:space="preserve">Svi članovi odbora sudjelovali su u </w:t>
      </w:r>
      <w:r w:rsidR="00B45871" w:rsidRPr="004F401E">
        <w:rPr>
          <w:rFonts w:ascii="Arial" w:hAnsi="Arial" w:cs="Arial"/>
          <w:szCs w:val="24"/>
          <w:lang w:val="hr-HR"/>
        </w:rPr>
        <w:t xml:space="preserve">daljnjoj </w:t>
      </w:r>
      <w:r w:rsidR="00FE5BA0" w:rsidRPr="004F401E">
        <w:rPr>
          <w:rFonts w:ascii="Arial" w:hAnsi="Arial" w:cs="Arial"/>
          <w:szCs w:val="24"/>
          <w:lang w:val="hr-HR"/>
        </w:rPr>
        <w:t>raspravi.</w:t>
      </w:r>
    </w:p>
    <w:p w14:paraId="00FC7B29" w14:textId="77777777" w:rsidR="00BC69A3" w:rsidRPr="004F401E" w:rsidRDefault="00BC69A3" w:rsidP="00BC69A3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predsjednica Odbora zatvara raspravu te članovi Odbora JEDNOGLASNO usvajaju sljedeći</w:t>
      </w:r>
    </w:p>
    <w:p w14:paraId="3333985E" w14:textId="29C2E48E" w:rsidR="00FA5172" w:rsidRPr="004F401E" w:rsidRDefault="00FA5172" w:rsidP="00103473">
      <w:pPr>
        <w:spacing w:line="276" w:lineRule="auto"/>
        <w:ind w:left="426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41596801" w14:textId="19F00D3C" w:rsidR="00175AF7" w:rsidRPr="004F401E" w:rsidRDefault="00E741B2" w:rsidP="00B74ECF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Daje se </w:t>
      </w:r>
      <w:r w:rsidR="00175AF7" w:rsidRPr="004F401E">
        <w:rPr>
          <w:rFonts w:ascii="Arial" w:hAnsi="Arial" w:cs="Arial"/>
          <w:b/>
          <w:bCs/>
          <w:szCs w:val="24"/>
          <w:lang w:val="hr-HR"/>
        </w:rPr>
        <w:t xml:space="preserve">pozitivno mišljenje na 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>Prijedlog prvih Izmjena i dopuna Programa građenja komunalne infrastrukture na području općine Jelenje za 2024. godinu</w:t>
      </w:r>
    </w:p>
    <w:bookmarkEnd w:id="4"/>
    <w:p w14:paraId="4491D288" w14:textId="29467583" w:rsidR="00175AF7" w:rsidRPr="004F401E" w:rsidRDefault="00175AF7" w:rsidP="00103473">
      <w:pPr>
        <w:spacing w:line="276" w:lineRule="auto"/>
        <w:ind w:left="426"/>
        <w:jc w:val="center"/>
        <w:rPr>
          <w:rFonts w:ascii="Arial" w:hAnsi="Arial" w:cs="Arial"/>
          <w:b/>
          <w:bCs/>
          <w:szCs w:val="24"/>
          <w:lang w:val="hr-HR"/>
        </w:rPr>
      </w:pPr>
    </w:p>
    <w:p w14:paraId="363814AE" w14:textId="5C3EFCEA" w:rsidR="00E741B2" w:rsidRPr="004F401E" w:rsidRDefault="00E741B2" w:rsidP="004F401E">
      <w:pPr>
        <w:ind w:left="426" w:hanging="284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     </w:t>
      </w:r>
      <w:r w:rsidR="00175AF7" w:rsidRPr="004F401E">
        <w:rPr>
          <w:rFonts w:ascii="Arial" w:hAnsi="Arial" w:cs="Arial"/>
          <w:b/>
          <w:bCs/>
          <w:szCs w:val="24"/>
          <w:lang w:val="hr-HR"/>
        </w:rPr>
        <w:t>Ad.</w:t>
      </w:r>
      <w:r w:rsidR="008F2161" w:rsidRPr="004F401E">
        <w:rPr>
          <w:rFonts w:ascii="Arial" w:hAnsi="Arial" w:cs="Arial"/>
          <w:b/>
          <w:bCs/>
          <w:szCs w:val="24"/>
          <w:lang w:val="hr-HR"/>
        </w:rPr>
        <w:t>4</w:t>
      </w:r>
      <w:r w:rsidR="00175AF7" w:rsidRPr="004F401E">
        <w:rPr>
          <w:rFonts w:ascii="Arial" w:hAnsi="Arial" w:cs="Arial"/>
          <w:b/>
          <w:bCs/>
          <w:szCs w:val="24"/>
          <w:lang w:val="hr-HR"/>
        </w:rPr>
        <w:t xml:space="preserve">.) 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>Prijedlog Odluke o izradi I. Izmjena i dopuna Odluke o izradi II. Izmjena i dopuna Detaljnog plana uređenja zone poslovne namjene K1</w:t>
      </w:r>
      <w:r w:rsidR="004F401E" w:rsidRPr="009D1943">
        <w:rPr>
          <w:rFonts w:ascii="Arial" w:hAnsi="Arial" w:cs="Arial"/>
          <w:b/>
          <w:bCs/>
          <w:szCs w:val="24"/>
          <w:vertAlign w:val="subscript"/>
          <w:lang w:val="hr-HR"/>
        </w:rPr>
        <w:t>1</w:t>
      </w:r>
      <w:r w:rsidR="004F401E" w:rsidRPr="004F401E">
        <w:rPr>
          <w:rFonts w:ascii="Arial" w:hAnsi="Arial" w:cs="Arial"/>
          <w:b/>
          <w:bCs/>
          <w:szCs w:val="24"/>
          <w:lang w:val="hr-HR"/>
        </w:rPr>
        <w:t xml:space="preserve"> „Službene novine Općine Jelenje” broj 63/23),</w:t>
      </w:r>
    </w:p>
    <w:p w14:paraId="708FE25C" w14:textId="72E87E37" w:rsidR="00BC69A3" w:rsidRPr="004F401E" w:rsidRDefault="00BC69A3" w:rsidP="00BC69A3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konstatira da je sjednici u svojstvu izvjestitelja prisutna pročelnica Jedinstvenog upravnog odjela Općine Jelenje, gđa. Perhat te ju poziva da iznese uvodno obrazloženje. </w:t>
      </w:r>
      <w:r w:rsidR="009D1943" w:rsidRPr="009D1943">
        <w:rPr>
          <w:rFonts w:ascii="Arial" w:hAnsi="Arial" w:cs="Arial"/>
          <w:szCs w:val="24"/>
          <w:lang w:val="hr-HR"/>
        </w:rPr>
        <w:t>Pročelnica pojašnjava da je u tijeku izrade izmjena tog dijela DPU kroz razgovor s planerima zaključeno da bi bilo svrsishodno da se izvrši izmjena i na drugom djelu obuhvata kako bi se omogućilo da za svaki objekt postoje parkirna mjesta odnosno prostor za manevriranje. Nakon uvodnog obrazloženja predsjednik odbora otvara raspravu.</w:t>
      </w:r>
    </w:p>
    <w:p w14:paraId="271DD314" w14:textId="77777777" w:rsidR="00BC69A3" w:rsidRPr="004F401E" w:rsidRDefault="00BC69A3" w:rsidP="00BC69A3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predsjednica Odbora zatvara raspravu te članovi Odbora JEDNOGLASNO usvajaju sljedeći</w:t>
      </w:r>
    </w:p>
    <w:p w14:paraId="23499CDA" w14:textId="77777777" w:rsidR="000E40DA" w:rsidRPr="004F401E" w:rsidRDefault="000E40DA" w:rsidP="000E40DA">
      <w:pPr>
        <w:spacing w:line="276" w:lineRule="auto"/>
        <w:ind w:left="426"/>
        <w:jc w:val="center"/>
        <w:rPr>
          <w:rFonts w:ascii="Arial" w:hAnsi="Arial" w:cs="Arial"/>
          <w:b/>
          <w:bCs/>
          <w:szCs w:val="24"/>
          <w:lang w:val="hr-HR"/>
        </w:rPr>
      </w:pPr>
      <w:bookmarkStart w:id="5" w:name="_Hlk129071474"/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0ACE2920" w14:textId="2FDEF4F0" w:rsidR="009D1943" w:rsidRPr="004F401E" w:rsidRDefault="009D1943" w:rsidP="009D1943">
      <w:pPr>
        <w:ind w:left="426"/>
        <w:jc w:val="both"/>
        <w:rPr>
          <w:rFonts w:ascii="Arial" w:hAnsi="Arial" w:cs="Arial"/>
          <w:b/>
          <w:bCs/>
          <w:szCs w:val="24"/>
          <w:lang w:val="hr-HR"/>
        </w:rPr>
      </w:pPr>
      <w:r>
        <w:rPr>
          <w:rFonts w:ascii="Arial" w:hAnsi="Arial" w:cs="Arial"/>
          <w:b/>
          <w:bCs/>
          <w:szCs w:val="24"/>
          <w:lang w:val="hr-HR"/>
        </w:rPr>
        <w:t xml:space="preserve">Daje se pozitivno mišljenje na </w:t>
      </w:r>
      <w:r w:rsidRPr="004F401E">
        <w:rPr>
          <w:rFonts w:ascii="Arial" w:hAnsi="Arial" w:cs="Arial"/>
          <w:b/>
          <w:bCs/>
          <w:szCs w:val="24"/>
          <w:lang w:val="hr-HR"/>
        </w:rPr>
        <w:t>Prijedlog Odluke o izradi I. Izmjena i dopuna Odluke o izradi II. Izmjena i dopuna Detaljnog plana uređenja zone poslovne namjene K1</w:t>
      </w:r>
      <w:r w:rsidRPr="009D1943">
        <w:rPr>
          <w:rFonts w:ascii="Arial" w:hAnsi="Arial" w:cs="Arial"/>
          <w:b/>
          <w:bCs/>
          <w:szCs w:val="24"/>
          <w:vertAlign w:val="subscript"/>
          <w:lang w:val="hr-HR"/>
        </w:rPr>
        <w:t>1</w:t>
      </w:r>
      <w:r w:rsidRPr="004F401E">
        <w:rPr>
          <w:rFonts w:ascii="Arial" w:hAnsi="Arial" w:cs="Arial"/>
          <w:b/>
          <w:bCs/>
          <w:szCs w:val="24"/>
          <w:lang w:val="hr-HR"/>
        </w:rPr>
        <w:t xml:space="preserve"> „Službene novine Općine Jelenje” broj 63/23),</w:t>
      </w:r>
    </w:p>
    <w:p w14:paraId="77DC5420" w14:textId="77777777" w:rsidR="00C60414" w:rsidRPr="004F401E" w:rsidRDefault="00C60414" w:rsidP="000E40DA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2CD2B4EF" w14:textId="3D0DD35A" w:rsidR="009D1943" w:rsidRPr="009D1943" w:rsidRDefault="00C60414" w:rsidP="009D1943">
      <w:pPr>
        <w:spacing w:line="276" w:lineRule="auto"/>
        <w:ind w:left="426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 xml:space="preserve">Ad.5.) </w:t>
      </w:r>
      <w:r w:rsidR="009D1943" w:rsidRPr="009D1943">
        <w:rPr>
          <w:rFonts w:ascii="Arial" w:hAnsi="Arial" w:cs="Arial"/>
          <w:b/>
          <w:bCs/>
          <w:szCs w:val="24"/>
          <w:lang w:val="hr-HR"/>
        </w:rPr>
        <w:t>Prijedlog Odluke o obavljanju djelatnosti trgovine na malo izvan prodavaonica na području općine Jelenje</w:t>
      </w:r>
    </w:p>
    <w:p w14:paraId="29FC7359" w14:textId="42CB6B8F" w:rsidR="00C60414" w:rsidRPr="004F401E" w:rsidRDefault="00C60414" w:rsidP="00C60414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konstatira da je sjednici u svojstvu izvjestitelja prisutna pročelnica Jedinstvenog upravnog odjela Općine Jelenje, gđa. Perhat te ju poziva da iznese uvodno obrazloženje. </w:t>
      </w:r>
      <w:r w:rsidR="00B45871" w:rsidRPr="004F401E">
        <w:rPr>
          <w:rFonts w:ascii="Arial" w:hAnsi="Arial" w:cs="Arial"/>
          <w:szCs w:val="24"/>
          <w:lang w:val="hr-HR"/>
        </w:rPr>
        <w:t>Pročelnica navodi da se radi o zakonskoj obvezi sukladno kojoj vijeća donose odlukom parametre za obavljanje takvih poslova. Svi članov</w:t>
      </w:r>
      <w:r w:rsidR="009D1943">
        <w:rPr>
          <w:rFonts w:ascii="Arial" w:hAnsi="Arial" w:cs="Arial"/>
          <w:szCs w:val="24"/>
          <w:lang w:val="hr-HR"/>
        </w:rPr>
        <w:t>i</w:t>
      </w:r>
      <w:r w:rsidR="00B45871" w:rsidRPr="004F401E">
        <w:rPr>
          <w:rFonts w:ascii="Arial" w:hAnsi="Arial" w:cs="Arial"/>
          <w:szCs w:val="24"/>
          <w:lang w:val="hr-HR"/>
        </w:rPr>
        <w:t xml:space="preserve"> odbora sudjelovali su u raspravi.</w:t>
      </w:r>
    </w:p>
    <w:p w14:paraId="54E1F5F9" w14:textId="77777777" w:rsidR="00C60414" w:rsidRPr="004F401E" w:rsidRDefault="00C60414" w:rsidP="00C60414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predsjednica Odbora zatvara raspravu te članovi Odbora JEDNOGLASNO usvajaju sljedeći</w:t>
      </w:r>
    </w:p>
    <w:p w14:paraId="7BA626B9" w14:textId="77777777" w:rsidR="00C60414" w:rsidRPr="004F401E" w:rsidRDefault="00C60414" w:rsidP="00C60414">
      <w:pPr>
        <w:spacing w:line="276" w:lineRule="auto"/>
        <w:ind w:left="426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1C306C4B" w14:textId="10EA2AEA" w:rsidR="00C60414" w:rsidRPr="004F401E" w:rsidRDefault="00CE6F21" w:rsidP="00A62BBB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Daje se</w:t>
      </w:r>
      <w:r w:rsidR="00C60414" w:rsidRPr="004F401E">
        <w:rPr>
          <w:rFonts w:ascii="Arial" w:hAnsi="Arial" w:cs="Arial"/>
          <w:b/>
          <w:bCs/>
          <w:szCs w:val="24"/>
          <w:lang w:val="hr-HR"/>
        </w:rPr>
        <w:t xml:space="preserve"> pozitivno mišljenje na </w:t>
      </w:r>
      <w:r w:rsidR="009D1943" w:rsidRPr="009D1943">
        <w:rPr>
          <w:rFonts w:ascii="Arial" w:hAnsi="Arial" w:cs="Arial"/>
          <w:b/>
          <w:bCs/>
          <w:szCs w:val="24"/>
          <w:lang w:val="hr-HR"/>
        </w:rPr>
        <w:t>Prijedlog Odluke o obavljanju djelatnosti trgovine na malo izvan prodavaonica na području općine Jelenje</w:t>
      </w:r>
      <w:r w:rsidR="009D1943">
        <w:rPr>
          <w:rFonts w:ascii="Arial" w:hAnsi="Arial" w:cs="Arial"/>
          <w:b/>
          <w:bCs/>
          <w:szCs w:val="24"/>
          <w:lang w:val="hr-HR"/>
        </w:rPr>
        <w:t>.</w:t>
      </w:r>
    </w:p>
    <w:p w14:paraId="44AB4A64" w14:textId="77777777" w:rsidR="00C60414" w:rsidRPr="004F401E" w:rsidRDefault="00C60414" w:rsidP="000E40DA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710B1BA6" w14:textId="77777777" w:rsidR="004744B7" w:rsidRPr="004F401E" w:rsidRDefault="004744B7" w:rsidP="000E40DA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p w14:paraId="1004970F" w14:textId="027CFDF2" w:rsidR="004744B7" w:rsidRPr="004F401E" w:rsidRDefault="004744B7" w:rsidP="004744B7">
      <w:pPr>
        <w:spacing w:line="276" w:lineRule="auto"/>
        <w:ind w:left="426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lastRenderedPageBreak/>
        <w:t>Ad.</w:t>
      </w:r>
      <w:r w:rsidR="00C60414" w:rsidRPr="004F401E">
        <w:rPr>
          <w:rFonts w:ascii="Arial" w:hAnsi="Arial" w:cs="Arial"/>
          <w:b/>
          <w:bCs/>
          <w:szCs w:val="24"/>
          <w:lang w:val="hr-HR"/>
        </w:rPr>
        <w:t>6</w:t>
      </w:r>
      <w:r w:rsidRPr="004F401E">
        <w:rPr>
          <w:rFonts w:ascii="Arial" w:hAnsi="Arial" w:cs="Arial"/>
          <w:b/>
          <w:bCs/>
          <w:szCs w:val="24"/>
          <w:lang w:val="hr-HR"/>
        </w:rPr>
        <w:t xml:space="preserve">.) </w:t>
      </w:r>
      <w:r w:rsidR="009D1943" w:rsidRPr="009D1943">
        <w:rPr>
          <w:rFonts w:ascii="Arial" w:hAnsi="Arial" w:cs="Arial"/>
          <w:b/>
          <w:bCs/>
          <w:szCs w:val="24"/>
          <w:lang w:val="hr-HR"/>
        </w:rPr>
        <w:t>Prijedlog Odluke o davanju na korištenje i u zakup javnih površina i zemljišta u vlasništvu Općine Jelenje</w:t>
      </w:r>
    </w:p>
    <w:p w14:paraId="1B23D379" w14:textId="1B497080" w:rsidR="004744B7" w:rsidRPr="004F401E" w:rsidRDefault="004744B7" w:rsidP="004744B7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 xml:space="preserve">Predsjednik Odbora konstatira da je sjednici u svojstvu izvjestitelja prisutna pročelnica Jedinstvenog upravnog odjela Općine Jelenje, gđa. Perhat te ju poziva da iznese uvodno obrazloženje. Nakon uvodnog izlaganja, predsjednik Odbora otvara raspravu. </w:t>
      </w:r>
    </w:p>
    <w:p w14:paraId="48748533" w14:textId="77777777" w:rsidR="004744B7" w:rsidRPr="004F401E" w:rsidRDefault="004744B7" w:rsidP="004744B7">
      <w:pPr>
        <w:spacing w:line="276" w:lineRule="auto"/>
        <w:ind w:left="360"/>
        <w:jc w:val="both"/>
        <w:rPr>
          <w:rFonts w:ascii="Arial" w:hAnsi="Arial" w:cs="Arial"/>
          <w:szCs w:val="24"/>
          <w:lang w:val="hr-HR"/>
        </w:rPr>
      </w:pPr>
      <w:r w:rsidRPr="004F401E">
        <w:rPr>
          <w:rFonts w:ascii="Arial" w:hAnsi="Arial" w:cs="Arial"/>
          <w:szCs w:val="24"/>
          <w:lang w:val="hr-HR"/>
        </w:rPr>
        <w:t>Budući da nema daljnjih primjedbi i upita, predsjednica Odbora zatvara raspravu te članovi Odbora JEDNOGLASNO usvajaju sljedeći</w:t>
      </w:r>
    </w:p>
    <w:p w14:paraId="3926D0DE" w14:textId="77777777" w:rsidR="004744B7" w:rsidRPr="004F401E" w:rsidRDefault="004744B7" w:rsidP="004744B7">
      <w:pPr>
        <w:spacing w:line="276" w:lineRule="auto"/>
        <w:ind w:left="426"/>
        <w:jc w:val="center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ZAKLJUČAK</w:t>
      </w:r>
    </w:p>
    <w:p w14:paraId="0708097F" w14:textId="1995150A" w:rsidR="004744B7" w:rsidRPr="004F401E" w:rsidRDefault="00CE6F21" w:rsidP="00A62BBB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  <w:r w:rsidRPr="004F401E">
        <w:rPr>
          <w:rFonts w:ascii="Arial" w:hAnsi="Arial" w:cs="Arial"/>
          <w:b/>
          <w:bCs/>
          <w:szCs w:val="24"/>
          <w:lang w:val="hr-HR"/>
        </w:rPr>
        <w:t>Daje se</w:t>
      </w:r>
      <w:r w:rsidR="004744B7" w:rsidRPr="004F401E">
        <w:rPr>
          <w:rFonts w:ascii="Arial" w:hAnsi="Arial" w:cs="Arial"/>
          <w:b/>
          <w:bCs/>
          <w:szCs w:val="24"/>
          <w:lang w:val="hr-HR"/>
        </w:rPr>
        <w:t xml:space="preserve"> pozitivno mišljenje na </w:t>
      </w:r>
      <w:r w:rsidR="009D1943" w:rsidRPr="009D1943">
        <w:rPr>
          <w:rFonts w:ascii="Arial" w:hAnsi="Arial" w:cs="Arial"/>
          <w:b/>
          <w:bCs/>
          <w:szCs w:val="24"/>
          <w:lang w:val="hr-HR"/>
        </w:rPr>
        <w:t>Prijedlog Odluke o davanju na korištenje i u zakup javnih površina i zemljišta u vlasništvu Općine Jelenje</w:t>
      </w:r>
    </w:p>
    <w:p w14:paraId="30AA4152" w14:textId="77777777" w:rsidR="004744B7" w:rsidRPr="004F401E" w:rsidRDefault="004744B7" w:rsidP="000E40DA">
      <w:pPr>
        <w:spacing w:after="0" w:line="276" w:lineRule="auto"/>
        <w:ind w:left="425"/>
        <w:jc w:val="both"/>
        <w:rPr>
          <w:rFonts w:ascii="Arial" w:hAnsi="Arial" w:cs="Arial"/>
          <w:b/>
          <w:bCs/>
          <w:szCs w:val="24"/>
          <w:lang w:val="hr-HR"/>
        </w:rPr>
      </w:pPr>
    </w:p>
    <w:bookmarkEnd w:id="5"/>
    <w:p w14:paraId="4FD43A8C" w14:textId="752281E3" w:rsidR="000E40DA" w:rsidRPr="004F401E" w:rsidRDefault="002C2032" w:rsidP="005C052C">
      <w:pPr>
        <w:spacing w:line="276" w:lineRule="auto"/>
        <w:rPr>
          <w:rFonts w:ascii="Arial" w:hAnsi="Arial" w:cs="Arial"/>
          <w:lang w:val="hr-HR"/>
        </w:rPr>
      </w:pPr>
      <w:r w:rsidRPr="004F401E">
        <w:rPr>
          <w:rFonts w:ascii="Arial" w:hAnsi="Arial" w:cs="Arial"/>
          <w:lang w:val="hr-HR"/>
        </w:rPr>
        <w:t>Predsjedni</w:t>
      </w:r>
      <w:r w:rsidR="00BC69A3" w:rsidRPr="004F401E">
        <w:rPr>
          <w:rFonts w:ascii="Arial" w:hAnsi="Arial" w:cs="Arial"/>
          <w:lang w:val="hr-HR"/>
        </w:rPr>
        <w:t>k</w:t>
      </w:r>
      <w:r w:rsidR="000E40DA" w:rsidRPr="004F401E">
        <w:rPr>
          <w:rFonts w:ascii="Arial" w:hAnsi="Arial" w:cs="Arial"/>
          <w:lang w:val="hr-HR"/>
        </w:rPr>
        <w:t xml:space="preserve"> Odbora zaključuje sjednicu u </w:t>
      </w:r>
      <w:r w:rsidR="009D1943">
        <w:rPr>
          <w:rFonts w:ascii="Arial" w:hAnsi="Arial" w:cs="Arial"/>
          <w:lang w:val="hr-HR"/>
        </w:rPr>
        <w:t>20:00</w:t>
      </w:r>
      <w:r w:rsidR="000E40DA" w:rsidRPr="004F401E">
        <w:rPr>
          <w:rFonts w:ascii="Arial" w:hAnsi="Arial" w:cs="Arial"/>
          <w:lang w:val="hr-HR"/>
        </w:rPr>
        <w:t xml:space="preserve"> sati.</w:t>
      </w:r>
    </w:p>
    <w:p w14:paraId="5172ADE0" w14:textId="77777777" w:rsidR="00BC69A3" w:rsidRPr="004F401E" w:rsidRDefault="00BC69A3" w:rsidP="005C052C">
      <w:pPr>
        <w:spacing w:line="276" w:lineRule="auto"/>
        <w:rPr>
          <w:rFonts w:ascii="Arial" w:hAnsi="Arial" w:cs="Arial"/>
          <w:lang w:val="hr-HR"/>
        </w:rPr>
      </w:pPr>
    </w:p>
    <w:p w14:paraId="204B9C75" w14:textId="13AB27BE" w:rsidR="000E40DA" w:rsidRPr="004F401E" w:rsidRDefault="00BC69A3" w:rsidP="005C052C">
      <w:pPr>
        <w:rPr>
          <w:rFonts w:ascii="Arial" w:hAnsi="Arial" w:cs="Arial"/>
          <w:lang w:val="hr-HR"/>
        </w:rPr>
      </w:pPr>
      <w:r w:rsidRPr="004F401E">
        <w:rPr>
          <w:rFonts w:ascii="Arial" w:hAnsi="Arial" w:cs="Arial"/>
          <w:lang w:val="hr-HR"/>
        </w:rPr>
        <w:t>Branko Juretić</w:t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>Martina Perhat</w:t>
      </w:r>
    </w:p>
    <w:p w14:paraId="12FBF636" w14:textId="4DDBEC00" w:rsidR="000D0DC6" w:rsidRPr="004F401E" w:rsidRDefault="002C2032" w:rsidP="005C052C">
      <w:pPr>
        <w:rPr>
          <w:rFonts w:ascii="Arial" w:hAnsi="Arial" w:cs="Arial"/>
          <w:lang w:val="hr-HR"/>
        </w:rPr>
      </w:pPr>
      <w:r w:rsidRPr="004F401E">
        <w:rPr>
          <w:rFonts w:ascii="Arial" w:hAnsi="Arial" w:cs="Arial"/>
          <w:lang w:val="hr-HR"/>
        </w:rPr>
        <w:t>Predsjedni</w:t>
      </w:r>
      <w:r w:rsidR="00E20EFA" w:rsidRPr="004F401E">
        <w:rPr>
          <w:rFonts w:ascii="Arial" w:hAnsi="Arial" w:cs="Arial"/>
          <w:lang w:val="hr-HR"/>
        </w:rPr>
        <w:t>k</w:t>
      </w:r>
      <w:r w:rsidR="000E40DA" w:rsidRPr="004F401E">
        <w:rPr>
          <w:rFonts w:ascii="Arial" w:hAnsi="Arial" w:cs="Arial"/>
          <w:lang w:val="hr-HR"/>
        </w:rPr>
        <w:t xml:space="preserve"> Odbora</w:t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0E40DA" w:rsidRPr="004F401E">
        <w:rPr>
          <w:rFonts w:ascii="Arial" w:hAnsi="Arial" w:cs="Arial"/>
          <w:lang w:val="hr-HR"/>
        </w:rPr>
        <w:tab/>
      </w:r>
      <w:r w:rsidR="005C052C" w:rsidRPr="004F401E">
        <w:rPr>
          <w:rFonts w:ascii="Arial" w:hAnsi="Arial" w:cs="Arial"/>
          <w:lang w:val="hr-HR"/>
        </w:rPr>
        <w:tab/>
        <w:t>Z</w:t>
      </w:r>
      <w:r w:rsidR="000E40DA" w:rsidRPr="004F401E">
        <w:rPr>
          <w:rFonts w:ascii="Arial" w:hAnsi="Arial" w:cs="Arial"/>
          <w:lang w:val="hr-HR"/>
        </w:rPr>
        <w:t>apisničar</w:t>
      </w:r>
      <w:r w:rsidR="000D0DC6" w:rsidRPr="004F401E">
        <w:rPr>
          <w:rFonts w:ascii="Arial" w:hAnsi="Arial" w:cs="Arial"/>
          <w:lang w:val="hr-HR"/>
        </w:rPr>
        <w:t xml:space="preserve">     </w:t>
      </w:r>
      <w:r w:rsidR="004978CF" w:rsidRPr="004F401E">
        <w:rPr>
          <w:rFonts w:ascii="Arial" w:hAnsi="Arial" w:cs="Arial"/>
          <w:lang w:val="hr-HR"/>
        </w:rPr>
        <w:tab/>
      </w:r>
    </w:p>
    <w:sectPr w:rsidR="000D0DC6" w:rsidRPr="004F401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38CF" w14:textId="77777777" w:rsidR="0038099B" w:rsidRDefault="0038099B" w:rsidP="0015007F">
      <w:pPr>
        <w:spacing w:after="0" w:line="240" w:lineRule="auto"/>
      </w:pPr>
      <w:r>
        <w:separator/>
      </w:r>
    </w:p>
  </w:endnote>
  <w:endnote w:type="continuationSeparator" w:id="0">
    <w:p w14:paraId="6D705E01" w14:textId="77777777" w:rsidR="0038099B" w:rsidRDefault="0038099B" w:rsidP="001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935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BE1FC" w14:textId="5D408FAB" w:rsidR="006863AE" w:rsidRDefault="006863A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05B8A" w14:textId="77777777" w:rsidR="006863AE" w:rsidRDefault="006863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2E4F" w14:textId="77777777" w:rsidR="0038099B" w:rsidRDefault="0038099B" w:rsidP="0015007F">
      <w:pPr>
        <w:spacing w:after="0" w:line="240" w:lineRule="auto"/>
      </w:pPr>
      <w:r>
        <w:separator/>
      </w:r>
    </w:p>
  </w:footnote>
  <w:footnote w:type="continuationSeparator" w:id="0">
    <w:p w14:paraId="38248470" w14:textId="77777777" w:rsidR="0038099B" w:rsidRDefault="0038099B" w:rsidP="0015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773"/>
    <w:multiLevelType w:val="hybridMultilevel"/>
    <w:tmpl w:val="9A04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3E23"/>
    <w:multiLevelType w:val="hybridMultilevel"/>
    <w:tmpl w:val="E0BC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9563D"/>
    <w:multiLevelType w:val="hybridMultilevel"/>
    <w:tmpl w:val="0CF0CBE6"/>
    <w:lvl w:ilvl="0" w:tplc="9FBC7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9F0"/>
    <w:multiLevelType w:val="hybridMultilevel"/>
    <w:tmpl w:val="6C9C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1EB3"/>
    <w:multiLevelType w:val="hybridMultilevel"/>
    <w:tmpl w:val="F86C0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E1CB8"/>
    <w:multiLevelType w:val="hybridMultilevel"/>
    <w:tmpl w:val="B696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47C"/>
    <w:multiLevelType w:val="hybridMultilevel"/>
    <w:tmpl w:val="A65A35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2D1F"/>
    <w:multiLevelType w:val="hybridMultilevel"/>
    <w:tmpl w:val="FE02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102E"/>
    <w:multiLevelType w:val="hybridMultilevel"/>
    <w:tmpl w:val="58E2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4759">
    <w:abstractNumId w:val="3"/>
  </w:num>
  <w:num w:numId="2" w16cid:durableId="1213426347">
    <w:abstractNumId w:val="7"/>
  </w:num>
  <w:num w:numId="3" w16cid:durableId="693460238">
    <w:abstractNumId w:val="1"/>
  </w:num>
  <w:num w:numId="4" w16cid:durableId="1867868084">
    <w:abstractNumId w:val="4"/>
  </w:num>
  <w:num w:numId="5" w16cid:durableId="430970982">
    <w:abstractNumId w:val="8"/>
  </w:num>
  <w:num w:numId="6" w16cid:durableId="2076126015">
    <w:abstractNumId w:val="0"/>
  </w:num>
  <w:num w:numId="7" w16cid:durableId="338697819">
    <w:abstractNumId w:val="2"/>
  </w:num>
  <w:num w:numId="8" w16cid:durableId="1371611163">
    <w:abstractNumId w:val="5"/>
  </w:num>
  <w:num w:numId="9" w16cid:durableId="1639022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02"/>
    <w:rsid w:val="00002EC1"/>
    <w:rsid w:val="00006FBE"/>
    <w:rsid w:val="0001440D"/>
    <w:rsid w:val="000369B6"/>
    <w:rsid w:val="000565E4"/>
    <w:rsid w:val="0006724C"/>
    <w:rsid w:val="00081BCC"/>
    <w:rsid w:val="00083410"/>
    <w:rsid w:val="000855DD"/>
    <w:rsid w:val="000A5602"/>
    <w:rsid w:val="000D0DC6"/>
    <w:rsid w:val="000D65A4"/>
    <w:rsid w:val="000D65A9"/>
    <w:rsid w:val="000E40DA"/>
    <w:rsid w:val="00103473"/>
    <w:rsid w:val="0015007F"/>
    <w:rsid w:val="00175AF7"/>
    <w:rsid w:val="001B4579"/>
    <w:rsid w:val="001F1063"/>
    <w:rsid w:val="001F2BE1"/>
    <w:rsid w:val="00207292"/>
    <w:rsid w:val="0022400D"/>
    <w:rsid w:val="00285034"/>
    <w:rsid w:val="00292D3F"/>
    <w:rsid w:val="002C2032"/>
    <w:rsid w:val="002D2FC1"/>
    <w:rsid w:val="002F4010"/>
    <w:rsid w:val="00305EFC"/>
    <w:rsid w:val="00321551"/>
    <w:rsid w:val="003512CF"/>
    <w:rsid w:val="00357853"/>
    <w:rsid w:val="0038099B"/>
    <w:rsid w:val="003B6383"/>
    <w:rsid w:val="003F472A"/>
    <w:rsid w:val="0042350F"/>
    <w:rsid w:val="00424D14"/>
    <w:rsid w:val="004744B7"/>
    <w:rsid w:val="00486727"/>
    <w:rsid w:val="004978CF"/>
    <w:rsid w:val="004A3BA0"/>
    <w:rsid w:val="004C223C"/>
    <w:rsid w:val="004F1F54"/>
    <w:rsid w:val="004F401E"/>
    <w:rsid w:val="00517969"/>
    <w:rsid w:val="00546D21"/>
    <w:rsid w:val="00552252"/>
    <w:rsid w:val="00583DE4"/>
    <w:rsid w:val="00587C23"/>
    <w:rsid w:val="005956F8"/>
    <w:rsid w:val="005A4CC0"/>
    <w:rsid w:val="005B0FB2"/>
    <w:rsid w:val="005C052C"/>
    <w:rsid w:val="005F3EBC"/>
    <w:rsid w:val="00605F02"/>
    <w:rsid w:val="0062455B"/>
    <w:rsid w:val="006863AE"/>
    <w:rsid w:val="006C6D2F"/>
    <w:rsid w:val="006E59C9"/>
    <w:rsid w:val="006F094B"/>
    <w:rsid w:val="007076CC"/>
    <w:rsid w:val="00724A89"/>
    <w:rsid w:val="00772AA7"/>
    <w:rsid w:val="00791286"/>
    <w:rsid w:val="007948E8"/>
    <w:rsid w:val="007D5384"/>
    <w:rsid w:val="007D7B21"/>
    <w:rsid w:val="008F2161"/>
    <w:rsid w:val="008F21BA"/>
    <w:rsid w:val="008F5F56"/>
    <w:rsid w:val="00912492"/>
    <w:rsid w:val="009547DA"/>
    <w:rsid w:val="00981DF5"/>
    <w:rsid w:val="009A0E70"/>
    <w:rsid w:val="009B6761"/>
    <w:rsid w:val="009C66BF"/>
    <w:rsid w:val="009D1943"/>
    <w:rsid w:val="009E046C"/>
    <w:rsid w:val="00A30EF5"/>
    <w:rsid w:val="00A62BBB"/>
    <w:rsid w:val="00A6653F"/>
    <w:rsid w:val="00A67DA6"/>
    <w:rsid w:val="00A8724B"/>
    <w:rsid w:val="00A960C5"/>
    <w:rsid w:val="00AA1746"/>
    <w:rsid w:val="00AB3526"/>
    <w:rsid w:val="00AC1A52"/>
    <w:rsid w:val="00AD69B4"/>
    <w:rsid w:val="00B34744"/>
    <w:rsid w:val="00B45871"/>
    <w:rsid w:val="00B50EF9"/>
    <w:rsid w:val="00B609D9"/>
    <w:rsid w:val="00B74ECF"/>
    <w:rsid w:val="00BC69A3"/>
    <w:rsid w:val="00BD147E"/>
    <w:rsid w:val="00C13467"/>
    <w:rsid w:val="00C20D7E"/>
    <w:rsid w:val="00C22D0E"/>
    <w:rsid w:val="00C237B4"/>
    <w:rsid w:val="00C242F6"/>
    <w:rsid w:val="00C26018"/>
    <w:rsid w:val="00C31401"/>
    <w:rsid w:val="00C40995"/>
    <w:rsid w:val="00C41F02"/>
    <w:rsid w:val="00C60414"/>
    <w:rsid w:val="00CB63E5"/>
    <w:rsid w:val="00CC2C00"/>
    <w:rsid w:val="00CD040F"/>
    <w:rsid w:val="00CE1EEA"/>
    <w:rsid w:val="00CE6F21"/>
    <w:rsid w:val="00CF6BB4"/>
    <w:rsid w:val="00D376EE"/>
    <w:rsid w:val="00D377C2"/>
    <w:rsid w:val="00E041F9"/>
    <w:rsid w:val="00E20EFA"/>
    <w:rsid w:val="00E56498"/>
    <w:rsid w:val="00E64C58"/>
    <w:rsid w:val="00E741B2"/>
    <w:rsid w:val="00EA32AA"/>
    <w:rsid w:val="00EC2227"/>
    <w:rsid w:val="00EC35E9"/>
    <w:rsid w:val="00ED5725"/>
    <w:rsid w:val="00F67CAD"/>
    <w:rsid w:val="00F8691E"/>
    <w:rsid w:val="00F94C83"/>
    <w:rsid w:val="00FA5172"/>
    <w:rsid w:val="00FB1FFD"/>
    <w:rsid w:val="00FE5BA0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AD9"/>
  <w15:chartTrackingRefBased/>
  <w15:docId w15:val="{9C753261-58C3-4C10-80AC-668684A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07F"/>
  </w:style>
  <w:style w:type="paragraph" w:styleId="Podnoje">
    <w:name w:val="footer"/>
    <w:basedOn w:val="Normal"/>
    <w:link w:val="PodnojeChar"/>
    <w:uiPriority w:val="99"/>
    <w:unhideWhenUsed/>
    <w:rsid w:val="00150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0A9D-D30B-4820-B13C-8C20D5B2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3</cp:revision>
  <cp:lastPrinted>2023-11-07T16:55:00Z</cp:lastPrinted>
  <dcterms:created xsi:type="dcterms:W3CDTF">2024-06-21T08:34:00Z</dcterms:created>
  <dcterms:modified xsi:type="dcterms:W3CDTF">2024-06-21T08:49:00Z</dcterms:modified>
</cp:coreProperties>
</file>