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FCF1" w14:textId="77777777" w:rsidR="00355313" w:rsidRPr="00F4246C" w:rsidRDefault="00355313" w:rsidP="00355313">
      <w:pPr>
        <w:shd w:val="clear" w:color="auto" w:fill="FFFFFF"/>
        <w:suppressAutoHyphens w:val="0"/>
        <w:autoSpaceDN/>
        <w:spacing w:after="0"/>
        <w:ind w:right="-144"/>
        <w:jc w:val="both"/>
        <w:textAlignment w:val="auto"/>
        <w:rPr>
          <w:rFonts w:ascii="Arial" w:eastAsia="Times New Roman" w:hAnsi="Arial" w:cs="Arial"/>
          <w:color w:val="000000"/>
        </w:rPr>
      </w:pPr>
      <w:r w:rsidRPr="00F4246C">
        <w:rPr>
          <w:rFonts w:ascii="Arial" w:hAnsi="Arial" w:cs="Arial"/>
          <w:color w:val="242021"/>
        </w:rPr>
        <w:t xml:space="preserve">Na temelju članka 19. Zakona o lokalnoj i područnoj (regionalnoj) samoupravi („Narodne novine“ broj: 33/01, 60/01, 129/05, 109/07, 125/08, 36/09, 36/09, 150/11, 144/12, 19/13, 137/15, 123/17, 98/19, 144/20) i </w:t>
      </w:r>
      <w:r w:rsidRPr="00F4246C">
        <w:rPr>
          <w:rFonts w:ascii="Arial" w:eastAsia="Times New Roman" w:hAnsi="Arial" w:cs="Arial"/>
          <w:color w:val="000000"/>
        </w:rPr>
        <w:t>članka 33. stavka 1. točke 16. Statuta Općine Jelenje („Službene novine Općine Jelenje“ broj 59/23), Općinsko vijeće Općine Jelenje na 17. sjednici održanoj dana 21. prosinca 2023. donijelo je</w:t>
      </w:r>
    </w:p>
    <w:p w14:paraId="5F2EA269" w14:textId="77777777" w:rsidR="00355313" w:rsidRPr="00F4246C" w:rsidRDefault="00355313" w:rsidP="00355313">
      <w:pPr>
        <w:shd w:val="clear" w:color="auto" w:fill="FFFFFF"/>
        <w:suppressAutoHyphens w:val="0"/>
        <w:autoSpaceDN/>
        <w:spacing w:after="0"/>
        <w:ind w:right="-144"/>
        <w:jc w:val="center"/>
        <w:textAlignment w:val="auto"/>
        <w:rPr>
          <w:rFonts w:ascii="Arial" w:hAnsi="Arial" w:cs="Arial"/>
          <w:color w:val="242021"/>
        </w:rPr>
      </w:pPr>
    </w:p>
    <w:p w14:paraId="1B196F89" w14:textId="77777777" w:rsidR="00355313" w:rsidRPr="00F4246C" w:rsidRDefault="00355313" w:rsidP="00355313">
      <w:pPr>
        <w:shd w:val="clear" w:color="auto" w:fill="FFFFFF"/>
        <w:suppressAutoHyphens w:val="0"/>
        <w:autoSpaceDN/>
        <w:spacing w:after="0"/>
        <w:ind w:right="-144"/>
        <w:jc w:val="center"/>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 xml:space="preserve">ODLUKU </w:t>
      </w:r>
    </w:p>
    <w:p w14:paraId="39D8A8FF" w14:textId="77777777" w:rsidR="00355313" w:rsidRPr="00F4246C" w:rsidRDefault="00355313" w:rsidP="00355313">
      <w:pPr>
        <w:shd w:val="clear" w:color="auto" w:fill="FFFFFF"/>
        <w:suppressAutoHyphens w:val="0"/>
        <w:autoSpaceDN/>
        <w:spacing w:after="0"/>
        <w:ind w:right="-144"/>
        <w:jc w:val="center"/>
        <w:textAlignment w:val="auto"/>
        <w:rPr>
          <w:rFonts w:ascii="Arial" w:eastAsia="Times New Roman" w:hAnsi="Arial" w:cs="Arial"/>
        </w:rPr>
      </w:pPr>
      <w:r w:rsidRPr="00F4246C">
        <w:rPr>
          <w:rFonts w:ascii="Arial" w:hAnsi="Arial" w:cs="Arial"/>
          <w:b/>
          <w:bCs/>
          <w:color w:val="242021"/>
        </w:rPr>
        <w:t>O POSEBNIM POTPORAMA OPĆINE JELENJE</w:t>
      </w:r>
    </w:p>
    <w:p w14:paraId="47D80A64" w14:textId="77777777" w:rsidR="00355313" w:rsidRPr="00F4246C" w:rsidRDefault="00355313" w:rsidP="00355313">
      <w:pPr>
        <w:suppressAutoHyphens w:val="0"/>
        <w:spacing w:after="0"/>
        <w:ind w:right="-144"/>
        <w:textAlignment w:val="auto"/>
        <w:rPr>
          <w:rFonts w:ascii="Arial" w:hAnsi="Arial" w:cs="Arial"/>
          <w:b/>
          <w:bCs/>
          <w:color w:val="242021"/>
        </w:rPr>
      </w:pPr>
    </w:p>
    <w:p w14:paraId="46136A4E" w14:textId="77777777" w:rsidR="00355313" w:rsidRPr="00F4246C" w:rsidRDefault="00355313" w:rsidP="00355313">
      <w:pPr>
        <w:suppressAutoHyphens w:val="0"/>
        <w:spacing w:after="0"/>
        <w:ind w:right="-144"/>
        <w:textAlignment w:val="auto"/>
        <w:rPr>
          <w:rFonts w:ascii="Arial" w:hAnsi="Arial" w:cs="Arial"/>
          <w:b/>
          <w:bCs/>
          <w:color w:val="242021"/>
        </w:rPr>
      </w:pPr>
      <w:r w:rsidRPr="00F4246C">
        <w:rPr>
          <w:rFonts w:ascii="Arial" w:hAnsi="Arial" w:cs="Arial"/>
          <w:b/>
          <w:bCs/>
          <w:color w:val="242021"/>
        </w:rPr>
        <w:br/>
        <w:t>I. OPĆE ODREDBE</w:t>
      </w:r>
    </w:p>
    <w:p w14:paraId="71E21337" w14:textId="77777777" w:rsidR="00355313" w:rsidRPr="00F4246C" w:rsidRDefault="00355313" w:rsidP="00355313">
      <w:pPr>
        <w:suppressAutoHyphens w:val="0"/>
        <w:spacing w:after="0"/>
        <w:ind w:right="-144"/>
        <w:textAlignment w:val="auto"/>
        <w:rPr>
          <w:rFonts w:ascii="Arial" w:hAnsi="Arial" w:cs="Arial"/>
          <w:b/>
          <w:bCs/>
          <w:color w:val="242021"/>
        </w:rPr>
      </w:pPr>
    </w:p>
    <w:p w14:paraId="09081FDE"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1.</w:t>
      </w:r>
    </w:p>
    <w:p w14:paraId="17BB36EE" w14:textId="77777777" w:rsidR="00355313" w:rsidRPr="00F4246C" w:rsidRDefault="00355313" w:rsidP="00355313">
      <w:pPr>
        <w:suppressAutoHyphens w:val="0"/>
        <w:spacing w:after="0"/>
        <w:ind w:right="-144"/>
        <w:jc w:val="both"/>
        <w:textAlignment w:val="auto"/>
        <w:rPr>
          <w:rFonts w:ascii="Arial" w:hAnsi="Arial" w:cs="Arial"/>
        </w:rPr>
      </w:pPr>
      <w:r w:rsidRPr="00F4246C">
        <w:rPr>
          <w:rFonts w:ascii="Arial" w:hAnsi="Arial" w:cs="Arial"/>
        </w:rPr>
        <w:t>Ovom se Odlukom utvrđuju korisnici Odluke, posebne potpore koje osigurava Općina Jelenje (u daljnjem tekstu: Općina) te nadležnost i postupak za ostvarivanje tih prava.</w:t>
      </w:r>
    </w:p>
    <w:p w14:paraId="0437138B" w14:textId="77777777" w:rsidR="00355313" w:rsidRPr="00F4246C" w:rsidRDefault="00355313" w:rsidP="00355313">
      <w:pPr>
        <w:suppressAutoHyphens w:val="0"/>
        <w:spacing w:after="0"/>
        <w:ind w:right="-144"/>
        <w:jc w:val="center"/>
        <w:textAlignment w:val="auto"/>
        <w:rPr>
          <w:rFonts w:ascii="Arial" w:hAnsi="Arial" w:cs="Arial"/>
          <w:color w:val="242021"/>
        </w:rPr>
      </w:pPr>
    </w:p>
    <w:p w14:paraId="4FF56F1F"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2.</w:t>
      </w:r>
    </w:p>
    <w:p w14:paraId="15B4D7E0" w14:textId="77777777" w:rsidR="00355313" w:rsidRPr="00F4246C" w:rsidRDefault="00355313" w:rsidP="00355313">
      <w:pPr>
        <w:suppressAutoHyphens w:val="0"/>
        <w:autoSpaceDN/>
        <w:spacing w:after="0"/>
        <w:ind w:right="-144"/>
        <w:jc w:val="both"/>
        <w:textAlignment w:val="auto"/>
        <w:rPr>
          <w:rFonts w:ascii="Arial" w:hAnsi="Arial" w:cs="Arial"/>
        </w:rPr>
      </w:pPr>
      <w:r w:rsidRPr="00F4246C">
        <w:rPr>
          <w:rFonts w:ascii="Arial" w:hAnsi="Arial" w:cs="Arial"/>
        </w:rPr>
        <w:t>Riječi i pojmovi koji se koriste u ovoj Odluci, a koji imaju rodno značenje, odnose se jednako na muški i ženski rod, bez obzira u kojem su rodu navedeni.</w:t>
      </w:r>
    </w:p>
    <w:p w14:paraId="55CA5728"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Članak 3.</w:t>
      </w:r>
    </w:p>
    <w:p w14:paraId="4E7E8EDE" w14:textId="77777777" w:rsidR="00355313" w:rsidRPr="00F4246C" w:rsidRDefault="00355313" w:rsidP="00355313">
      <w:pPr>
        <w:suppressAutoHyphens w:val="0"/>
        <w:spacing w:after="0"/>
        <w:jc w:val="both"/>
        <w:textAlignment w:val="auto"/>
        <w:rPr>
          <w:rFonts w:ascii="Arial" w:hAnsi="Arial" w:cs="Arial"/>
          <w:color w:val="242021"/>
        </w:rPr>
      </w:pPr>
      <w:r w:rsidRPr="00F4246C">
        <w:rPr>
          <w:rFonts w:ascii="Arial" w:hAnsi="Arial" w:cs="Arial"/>
          <w:color w:val="242021"/>
        </w:rPr>
        <w:t>Poslove u svezi ostvarivanja prava na posebne potpore propisane ovom Odlukom obavlja Jedinstveni upravni odjel.</w:t>
      </w:r>
    </w:p>
    <w:p w14:paraId="683BC5B8"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Članak 4.</w:t>
      </w:r>
    </w:p>
    <w:p w14:paraId="581D1356" w14:textId="77777777" w:rsidR="00355313" w:rsidRPr="00F4246C" w:rsidRDefault="00355313" w:rsidP="00355313">
      <w:pPr>
        <w:suppressAutoHyphens w:val="0"/>
        <w:spacing w:after="0"/>
        <w:ind w:right="-144"/>
        <w:jc w:val="both"/>
        <w:textAlignment w:val="auto"/>
        <w:rPr>
          <w:rFonts w:ascii="Arial" w:hAnsi="Arial" w:cs="Arial"/>
          <w:color w:val="242021"/>
        </w:rPr>
      </w:pPr>
      <w:r w:rsidRPr="00F4246C">
        <w:rPr>
          <w:rFonts w:ascii="Arial" w:hAnsi="Arial" w:cs="Arial"/>
          <w:color w:val="242021"/>
        </w:rPr>
        <w:t>Sredstva za ostvarivanje prava temeljem ove Odluke osiguravaju se u Proračunu Općine.</w:t>
      </w:r>
    </w:p>
    <w:p w14:paraId="6E7BAEDE"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Članak 5.</w:t>
      </w:r>
    </w:p>
    <w:p w14:paraId="19F078AE" w14:textId="77777777" w:rsidR="00355313" w:rsidRPr="00F4246C" w:rsidRDefault="00355313" w:rsidP="00355313">
      <w:pPr>
        <w:suppressAutoHyphens w:val="0"/>
        <w:spacing w:after="0"/>
        <w:ind w:right="-144"/>
        <w:jc w:val="both"/>
        <w:textAlignment w:val="auto"/>
        <w:rPr>
          <w:rFonts w:ascii="Arial" w:hAnsi="Arial" w:cs="Arial"/>
          <w:color w:val="242021"/>
        </w:rPr>
      </w:pPr>
      <w:r w:rsidRPr="00F4246C">
        <w:rPr>
          <w:rFonts w:ascii="Arial" w:hAnsi="Arial" w:cs="Arial"/>
          <w:color w:val="242021"/>
        </w:rPr>
        <w:t>Prava temeljem ove Odluke ne može ostvariti korisnik koji ta prava ostvaruje po drugoj osnovi.</w:t>
      </w:r>
    </w:p>
    <w:p w14:paraId="395272C5" w14:textId="77777777" w:rsidR="00355313" w:rsidRPr="00F4246C" w:rsidRDefault="00355313" w:rsidP="00355313">
      <w:pPr>
        <w:suppressAutoHyphens w:val="0"/>
        <w:spacing w:after="0"/>
        <w:ind w:right="-144"/>
        <w:textAlignment w:val="auto"/>
        <w:rPr>
          <w:rFonts w:ascii="Arial" w:hAnsi="Arial" w:cs="Arial"/>
          <w:b/>
          <w:color w:val="242021"/>
        </w:rPr>
      </w:pPr>
    </w:p>
    <w:p w14:paraId="2B09B4F4" w14:textId="77777777" w:rsidR="00355313" w:rsidRPr="00F4246C" w:rsidRDefault="00355313" w:rsidP="00355313">
      <w:pPr>
        <w:suppressAutoHyphens w:val="0"/>
        <w:spacing w:after="0"/>
        <w:ind w:right="-144"/>
        <w:textAlignment w:val="auto"/>
        <w:rPr>
          <w:rFonts w:ascii="Arial" w:hAnsi="Arial" w:cs="Arial"/>
          <w:b/>
          <w:color w:val="242021"/>
        </w:rPr>
      </w:pPr>
    </w:p>
    <w:p w14:paraId="2E6FAFC3" w14:textId="77777777" w:rsidR="00355313" w:rsidRPr="00F4246C" w:rsidRDefault="00355313" w:rsidP="00355313">
      <w:pPr>
        <w:suppressAutoHyphens w:val="0"/>
        <w:spacing w:after="0"/>
        <w:ind w:right="-144"/>
        <w:textAlignment w:val="auto"/>
        <w:rPr>
          <w:rFonts w:ascii="Arial" w:hAnsi="Arial" w:cs="Arial"/>
          <w:b/>
          <w:color w:val="242021"/>
        </w:rPr>
      </w:pPr>
      <w:r w:rsidRPr="00F4246C">
        <w:rPr>
          <w:rFonts w:ascii="Arial" w:hAnsi="Arial" w:cs="Arial"/>
          <w:b/>
          <w:color w:val="242021"/>
        </w:rPr>
        <w:t>II. KORISNICI POSEBNIH POTPORA</w:t>
      </w:r>
    </w:p>
    <w:p w14:paraId="0DB68B62"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br/>
        <w:t>Članak 6.</w:t>
      </w:r>
    </w:p>
    <w:p w14:paraId="2F0DE347" w14:textId="77777777" w:rsidR="00355313" w:rsidRPr="00F4246C" w:rsidRDefault="00355313" w:rsidP="00355313">
      <w:pPr>
        <w:shd w:val="clear" w:color="auto" w:fill="FFFFFF"/>
        <w:suppressAutoHyphens w:val="0"/>
        <w:autoSpaceDN/>
        <w:spacing w:after="0"/>
        <w:jc w:val="both"/>
        <w:textAlignment w:val="auto"/>
        <w:rPr>
          <w:rFonts w:ascii="Arial" w:eastAsia="Times New Roman" w:hAnsi="Arial" w:cs="Arial"/>
          <w:color w:val="333333"/>
        </w:rPr>
      </w:pPr>
      <w:r w:rsidRPr="00F4246C">
        <w:rPr>
          <w:rFonts w:ascii="Arial" w:hAnsi="Arial" w:cs="Arial"/>
          <w:color w:val="242021"/>
        </w:rPr>
        <w:t xml:space="preserve">Korisnici posebnih potpora </w:t>
      </w:r>
      <w:r w:rsidRPr="00F4246C">
        <w:rPr>
          <w:rFonts w:ascii="Arial" w:eastAsia="Times New Roman" w:hAnsi="Arial" w:cs="Arial"/>
          <w:color w:val="333333"/>
        </w:rPr>
        <w:t>utvrđenih ovom Odlukom mogu biti:</w:t>
      </w:r>
    </w:p>
    <w:p w14:paraId="42D4E8DE" w14:textId="77777777" w:rsidR="00355313" w:rsidRPr="00F4246C" w:rsidRDefault="00355313" w:rsidP="00355313">
      <w:pPr>
        <w:shd w:val="clear" w:color="auto" w:fill="FFFFFF"/>
        <w:suppressAutoHyphens w:val="0"/>
        <w:autoSpaceDN/>
        <w:spacing w:after="0"/>
        <w:ind w:left="709" w:hanging="142"/>
        <w:jc w:val="both"/>
        <w:textAlignment w:val="auto"/>
        <w:rPr>
          <w:rFonts w:ascii="Arial" w:eastAsia="Times New Roman" w:hAnsi="Arial" w:cs="Arial"/>
        </w:rPr>
      </w:pPr>
      <w:r w:rsidRPr="00F4246C">
        <w:rPr>
          <w:rFonts w:ascii="Arial" w:eastAsia="Times New Roman" w:hAnsi="Arial" w:cs="Arial"/>
          <w:color w:val="333333"/>
        </w:rPr>
        <w:t xml:space="preserve">– hrvatski državljani koji imaju prebivalište na području općine Jelenje najmanje </w:t>
      </w:r>
      <w:r w:rsidRPr="00F4246C">
        <w:rPr>
          <w:rFonts w:ascii="Arial" w:eastAsia="Times New Roman" w:hAnsi="Arial" w:cs="Arial"/>
        </w:rPr>
        <w:t>jednu godinu u trenutku podnošenja zahtjeva, osim ako se za ostvarenje pojedinog prava ne traži dulji ili kraći period,</w:t>
      </w:r>
    </w:p>
    <w:p w14:paraId="7CF670D3" w14:textId="77777777" w:rsidR="00355313" w:rsidRPr="00F4246C" w:rsidRDefault="00355313" w:rsidP="00355313">
      <w:pPr>
        <w:shd w:val="clear" w:color="auto" w:fill="FFFFFF"/>
        <w:suppressAutoHyphens w:val="0"/>
        <w:autoSpaceDN/>
        <w:spacing w:after="0"/>
        <w:ind w:left="709" w:hanging="142"/>
        <w:jc w:val="both"/>
        <w:textAlignment w:val="auto"/>
        <w:rPr>
          <w:rFonts w:ascii="Arial" w:eastAsia="Times New Roman" w:hAnsi="Arial" w:cs="Arial"/>
          <w:color w:val="333333"/>
          <w:lang w:val="pl-PL"/>
        </w:rPr>
      </w:pPr>
      <w:r w:rsidRPr="00F4246C">
        <w:rPr>
          <w:rFonts w:ascii="Arial" w:eastAsia="Times New Roman" w:hAnsi="Arial" w:cs="Arial"/>
          <w:color w:val="333333"/>
          <w:lang w:val="pl-PL"/>
        </w:rPr>
        <w:t>– stranci sa stalnim boravkom i dugotrajnim boravištem na području općine Jelenje,</w:t>
      </w:r>
    </w:p>
    <w:p w14:paraId="1553493D" w14:textId="77777777" w:rsidR="00355313" w:rsidRPr="00F4246C" w:rsidRDefault="00355313" w:rsidP="00355313">
      <w:pPr>
        <w:shd w:val="clear" w:color="auto" w:fill="FFFFFF"/>
        <w:suppressAutoHyphens w:val="0"/>
        <w:autoSpaceDN/>
        <w:spacing w:after="0"/>
        <w:ind w:left="709" w:hanging="142"/>
        <w:jc w:val="both"/>
        <w:textAlignment w:val="auto"/>
        <w:rPr>
          <w:rFonts w:ascii="Arial" w:eastAsia="Times New Roman" w:hAnsi="Arial" w:cs="Arial"/>
          <w:color w:val="333333"/>
          <w:lang w:val="pl-PL"/>
        </w:rPr>
      </w:pPr>
      <w:r w:rsidRPr="00F4246C">
        <w:rPr>
          <w:rFonts w:ascii="Arial" w:eastAsia="Times New Roman" w:hAnsi="Arial" w:cs="Arial"/>
          <w:color w:val="333333"/>
          <w:lang w:val="pl-PL"/>
        </w:rPr>
        <w:t>– osobe bez državljanstva s privremenim i stalnim boravkom i dugotrajnim boravištem na području općine Jelenje,</w:t>
      </w:r>
    </w:p>
    <w:p w14:paraId="372D62EE" w14:textId="77777777" w:rsidR="00355313" w:rsidRPr="00F4246C" w:rsidRDefault="00355313" w:rsidP="00355313">
      <w:pPr>
        <w:shd w:val="clear" w:color="auto" w:fill="FFFFFF"/>
        <w:suppressAutoHyphens w:val="0"/>
        <w:autoSpaceDN/>
        <w:spacing w:after="0"/>
        <w:ind w:left="709" w:hanging="142"/>
        <w:jc w:val="both"/>
        <w:textAlignment w:val="auto"/>
        <w:rPr>
          <w:rFonts w:ascii="Arial" w:eastAsia="Times New Roman" w:hAnsi="Arial" w:cs="Arial"/>
          <w:color w:val="333333"/>
          <w:lang w:val="pl-PL"/>
        </w:rPr>
      </w:pPr>
      <w:r w:rsidRPr="00F4246C">
        <w:rPr>
          <w:rFonts w:ascii="Arial" w:eastAsia="Times New Roman" w:hAnsi="Arial" w:cs="Arial"/>
          <w:color w:val="333333"/>
          <w:lang w:val="pl-PL"/>
        </w:rPr>
        <w:t>– stranci pod supsidijarnom zaštitom, azilantima i strancima pod privremenom zaštitom s prebivalištem na području općine Jelenje, kojima je međunarodna zaštita odobrena posebnim propisom.</w:t>
      </w:r>
    </w:p>
    <w:p w14:paraId="63392006" w14:textId="77777777" w:rsidR="00355313" w:rsidRPr="00F4246C" w:rsidRDefault="00355313" w:rsidP="00355313">
      <w:pPr>
        <w:suppressAutoHyphens w:val="0"/>
        <w:spacing w:after="0"/>
        <w:ind w:right="-144"/>
        <w:jc w:val="both"/>
        <w:textAlignment w:val="auto"/>
        <w:rPr>
          <w:rFonts w:ascii="Arial" w:hAnsi="Arial" w:cs="Arial"/>
          <w:color w:val="242021"/>
          <w:lang w:val="pl-PL"/>
        </w:rPr>
      </w:pPr>
    </w:p>
    <w:p w14:paraId="218E5EAC" w14:textId="77777777" w:rsidR="00355313" w:rsidRPr="00F4246C" w:rsidRDefault="00355313" w:rsidP="00355313">
      <w:pPr>
        <w:suppressAutoHyphens w:val="0"/>
        <w:spacing w:after="0"/>
        <w:ind w:right="-144"/>
        <w:textAlignment w:val="auto"/>
        <w:rPr>
          <w:rFonts w:ascii="Arial" w:hAnsi="Arial" w:cs="Arial"/>
          <w:color w:val="242021"/>
        </w:rPr>
      </w:pPr>
    </w:p>
    <w:p w14:paraId="6DD2B3D0" w14:textId="77777777" w:rsidR="00355313" w:rsidRPr="00F4246C" w:rsidRDefault="00355313" w:rsidP="00355313">
      <w:pPr>
        <w:suppressAutoHyphens w:val="0"/>
        <w:spacing w:after="0"/>
        <w:ind w:right="-144"/>
        <w:textAlignment w:val="auto"/>
        <w:rPr>
          <w:rFonts w:ascii="Arial" w:hAnsi="Arial" w:cs="Arial"/>
          <w:color w:val="242021"/>
        </w:rPr>
      </w:pPr>
    </w:p>
    <w:p w14:paraId="47492FC4" w14:textId="77777777" w:rsidR="00355313" w:rsidRPr="00F4246C" w:rsidRDefault="00355313" w:rsidP="00355313">
      <w:pPr>
        <w:suppressAutoHyphens w:val="0"/>
        <w:spacing w:after="0"/>
        <w:ind w:right="-144"/>
        <w:textAlignment w:val="auto"/>
        <w:rPr>
          <w:rFonts w:ascii="Arial" w:eastAsia="SimSun" w:hAnsi="Arial" w:cs="Arial"/>
          <w:kern w:val="3"/>
          <w:lang w:eastAsia="zh-CN" w:bidi="hi-IN"/>
        </w:rPr>
      </w:pPr>
      <w:r w:rsidRPr="00F4246C">
        <w:rPr>
          <w:rFonts w:ascii="Arial" w:hAnsi="Arial" w:cs="Arial"/>
          <w:b/>
          <w:color w:val="242021"/>
        </w:rPr>
        <w:t>III. POSEBNE POTPORE</w:t>
      </w:r>
    </w:p>
    <w:p w14:paraId="5DBA601F"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lastRenderedPageBreak/>
        <w:br/>
        <w:t>Članak 7.</w:t>
      </w:r>
    </w:p>
    <w:p w14:paraId="52067102" w14:textId="77777777" w:rsidR="00355313" w:rsidRPr="00F4246C" w:rsidRDefault="00355313" w:rsidP="00355313">
      <w:pPr>
        <w:suppressAutoHyphens w:val="0"/>
        <w:spacing w:after="0"/>
        <w:ind w:right="-144"/>
        <w:textAlignment w:val="auto"/>
        <w:rPr>
          <w:rFonts w:ascii="Arial" w:hAnsi="Arial" w:cs="Arial"/>
          <w:color w:val="242021"/>
        </w:rPr>
      </w:pPr>
      <w:r w:rsidRPr="00F4246C">
        <w:rPr>
          <w:rFonts w:ascii="Arial" w:hAnsi="Arial" w:cs="Arial"/>
          <w:color w:val="242021"/>
        </w:rPr>
        <w:t>Ovom se Odlukom utvrđuju posebni oblici potpore kako slijedi:</w:t>
      </w:r>
    </w:p>
    <w:p w14:paraId="5C2A3B35"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Potpora za novorođeno dijete,</w:t>
      </w:r>
    </w:p>
    <w:p w14:paraId="5B2E4628"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Poklon paketi za djecu od navršene 1. godine života do polaska u 1. razred osnovne škole povodom blagdana Svetog Nikole,</w:t>
      </w:r>
    </w:p>
    <w:p w14:paraId="19464792"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rPr>
      </w:pPr>
      <w:r w:rsidRPr="00F4246C">
        <w:rPr>
          <w:rFonts w:ascii="Arial" w:hAnsi="Arial" w:cs="Arial"/>
          <w:color w:val="242021"/>
        </w:rPr>
        <w:t>Sufinanciranje radnih bilježnica i školskih potrepština za učenike osnovne škole</w:t>
      </w:r>
      <w:r w:rsidRPr="00F4246C">
        <w:rPr>
          <w:rFonts w:ascii="Arial" w:hAnsi="Arial" w:cs="Arial"/>
        </w:rPr>
        <w:t>,</w:t>
      </w:r>
    </w:p>
    <w:p w14:paraId="38347A1D"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eastAsia="SimSun" w:hAnsi="Arial" w:cs="Arial"/>
          <w:kern w:val="3"/>
          <w:lang w:eastAsia="zh-CN" w:bidi="hi-IN"/>
        </w:rPr>
      </w:pPr>
      <w:r w:rsidRPr="00F4246C">
        <w:rPr>
          <w:rFonts w:ascii="Arial" w:hAnsi="Arial" w:cs="Arial"/>
          <w:color w:val="242021"/>
        </w:rPr>
        <w:t>Sufinanciranje produženog boravka i cjelodnevne nastave učenika razredne nastave,</w:t>
      </w:r>
    </w:p>
    <w:p w14:paraId="503D8EB7"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Sufinanciranje prehrane za dojenčad i savjetovališta za prehranu dojenčadi,</w:t>
      </w:r>
    </w:p>
    <w:p w14:paraId="6498D6B3"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Financiranje javnog prijevoza dobrovoljnim darovateljima krvi,</w:t>
      </w:r>
    </w:p>
    <w:p w14:paraId="56717129"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Sufinanciranje prijevoza u visini od 33% pokazne karte za redovne studente,</w:t>
      </w:r>
    </w:p>
    <w:p w14:paraId="590F0D75"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hAnsi="Arial" w:cs="Arial"/>
          <w:color w:val="242021"/>
        </w:rPr>
      </w:pPr>
      <w:r w:rsidRPr="00F4246C">
        <w:rPr>
          <w:rFonts w:ascii="Arial" w:hAnsi="Arial" w:cs="Arial"/>
          <w:color w:val="242021"/>
        </w:rPr>
        <w:t>Financiranje preventivno-dijagnostičkih pregleda,</w:t>
      </w:r>
    </w:p>
    <w:p w14:paraId="318419FF" w14:textId="77777777" w:rsidR="00355313" w:rsidRPr="00F4246C" w:rsidRDefault="00355313" w:rsidP="00355313">
      <w:pPr>
        <w:widowControl w:val="0"/>
        <w:numPr>
          <w:ilvl w:val="0"/>
          <w:numId w:val="3"/>
        </w:numPr>
        <w:suppressAutoHyphens w:val="0"/>
        <w:spacing w:after="0" w:line="240" w:lineRule="auto"/>
        <w:ind w:right="-144"/>
        <w:contextualSpacing/>
        <w:jc w:val="both"/>
        <w:textAlignment w:val="auto"/>
        <w:rPr>
          <w:rFonts w:ascii="Arial" w:eastAsia="SimSun" w:hAnsi="Arial" w:cs="Arial"/>
          <w:spacing w:val="4"/>
          <w:kern w:val="3"/>
          <w:lang w:eastAsia="zh-CN" w:bidi="hi-IN"/>
        </w:rPr>
      </w:pPr>
      <w:r w:rsidRPr="00F4246C">
        <w:rPr>
          <w:rFonts w:ascii="Arial" w:hAnsi="Arial" w:cs="Arial"/>
          <w:color w:val="242021"/>
        </w:rPr>
        <w:t>Financiranje t</w:t>
      </w:r>
      <w:r w:rsidRPr="00F4246C">
        <w:rPr>
          <w:rFonts w:ascii="Arial" w:eastAsia="SimSun" w:hAnsi="Arial" w:cs="Arial"/>
          <w:spacing w:val="4"/>
          <w:kern w:val="3"/>
          <w:lang w:eastAsia="zh-CN" w:bidi="hi-IN"/>
        </w:rPr>
        <w:t>ečaja za trudnice / škole za roditelje,</w:t>
      </w:r>
    </w:p>
    <w:p w14:paraId="33E612F8" w14:textId="77777777" w:rsidR="00355313" w:rsidRPr="00F4246C" w:rsidRDefault="00355313" w:rsidP="00355313">
      <w:pPr>
        <w:widowControl w:val="0"/>
        <w:numPr>
          <w:ilvl w:val="0"/>
          <w:numId w:val="3"/>
        </w:numPr>
        <w:shd w:val="clear" w:color="auto" w:fill="FFFFFF"/>
        <w:suppressAutoHyphens w:val="0"/>
        <w:autoSpaceDN/>
        <w:spacing w:after="0" w:line="240" w:lineRule="auto"/>
        <w:jc w:val="both"/>
        <w:textAlignment w:val="auto"/>
        <w:rPr>
          <w:rFonts w:ascii="Arial" w:eastAsia="Times New Roman" w:hAnsi="Arial" w:cs="Arial"/>
        </w:rPr>
      </w:pPr>
      <w:r w:rsidRPr="00F4246C">
        <w:rPr>
          <w:rFonts w:ascii="Arial" w:eastAsia="Times New Roman" w:hAnsi="Arial" w:cs="Arial"/>
        </w:rPr>
        <w:t>Potpora za djecu s teškoćama u govoru i drugim razvojnim teškoćama.</w:t>
      </w:r>
    </w:p>
    <w:p w14:paraId="1C728AF0" w14:textId="77777777" w:rsidR="00355313" w:rsidRPr="00F4246C" w:rsidRDefault="00355313" w:rsidP="00355313">
      <w:pPr>
        <w:suppressAutoHyphens w:val="0"/>
        <w:spacing w:after="0"/>
        <w:ind w:left="709" w:right="-144" w:hanging="284"/>
        <w:jc w:val="both"/>
        <w:textAlignment w:val="auto"/>
        <w:rPr>
          <w:rFonts w:ascii="Arial" w:hAnsi="Arial" w:cs="Arial"/>
          <w:color w:val="242021"/>
        </w:rPr>
      </w:pPr>
    </w:p>
    <w:p w14:paraId="7148E0AB"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r w:rsidRPr="00F4246C">
        <w:rPr>
          <w:rFonts w:ascii="Arial" w:hAnsi="Arial" w:cs="Arial"/>
        </w:rPr>
        <w:t xml:space="preserve">Iznos za posebne potpore za koje nije utvrđena visina potpore ovom Odlukom, utvrđuje općinski načelnik posebnom odlukom, u visini sredstava raspoloživih u Proračunu. </w:t>
      </w:r>
    </w:p>
    <w:p w14:paraId="13DFE4E7" w14:textId="77777777" w:rsidR="00355313" w:rsidRPr="00F4246C" w:rsidRDefault="00355313" w:rsidP="00355313">
      <w:pPr>
        <w:suppressAutoHyphens w:val="0"/>
        <w:spacing w:after="0"/>
        <w:ind w:right="-144"/>
        <w:textAlignment w:val="auto"/>
        <w:rPr>
          <w:rFonts w:ascii="Arial" w:hAnsi="Arial" w:cs="Arial"/>
          <w:color w:val="242021"/>
        </w:rPr>
      </w:pPr>
    </w:p>
    <w:p w14:paraId="0F5D313C" w14:textId="77777777" w:rsidR="00355313" w:rsidRPr="00F4246C" w:rsidRDefault="00355313" w:rsidP="00355313">
      <w:pPr>
        <w:suppressAutoHyphens w:val="0"/>
        <w:spacing w:after="0"/>
        <w:ind w:right="-144"/>
        <w:textAlignment w:val="auto"/>
        <w:rPr>
          <w:rFonts w:ascii="Arial" w:hAnsi="Arial" w:cs="Arial"/>
          <w:color w:val="242021"/>
        </w:rPr>
      </w:pPr>
    </w:p>
    <w:p w14:paraId="053690EF" w14:textId="77777777" w:rsidR="00355313" w:rsidRPr="00F4246C" w:rsidRDefault="00355313" w:rsidP="00355313">
      <w:pPr>
        <w:widowControl w:val="0"/>
        <w:numPr>
          <w:ilvl w:val="0"/>
          <w:numId w:val="1"/>
        </w:numPr>
        <w:suppressAutoHyphens w:val="0"/>
        <w:spacing w:after="0" w:line="240" w:lineRule="auto"/>
        <w:ind w:left="284" w:right="-144"/>
        <w:contextualSpacing/>
        <w:textAlignment w:val="auto"/>
        <w:rPr>
          <w:rFonts w:ascii="Arial" w:eastAsia="SimSun" w:hAnsi="Arial" w:cs="Arial"/>
          <w:kern w:val="3"/>
          <w:lang w:eastAsia="zh-CN" w:bidi="hi-IN"/>
        </w:rPr>
      </w:pPr>
      <w:r w:rsidRPr="00F4246C">
        <w:rPr>
          <w:rFonts w:ascii="Arial" w:hAnsi="Arial" w:cs="Arial"/>
          <w:b/>
          <w:bCs/>
          <w:color w:val="242021"/>
        </w:rPr>
        <w:t>Potpora za novorođeno dijete</w:t>
      </w:r>
    </w:p>
    <w:p w14:paraId="1962D4E7" w14:textId="77777777" w:rsidR="00355313" w:rsidRPr="00F4246C" w:rsidRDefault="00355313" w:rsidP="00355313">
      <w:pPr>
        <w:suppressAutoHyphens w:val="0"/>
        <w:spacing w:after="0"/>
        <w:ind w:right="-144"/>
        <w:jc w:val="center"/>
        <w:textAlignment w:val="auto"/>
        <w:rPr>
          <w:rFonts w:ascii="Arial" w:hAnsi="Arial" w:cs="Arial"/>
          <w:color w:val="242021"/>
        </w:rPr>
      </w:pPr>
    </w:p>
    <w:p w14:paraId="7F8E5E9B"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8.</w:t>
      </w:r>
    </w:p>
    <w:p w14:paraId="13D06576" w14:textId="77777777" w:rsidR="00355313" w:rsidRPr="00F4246C" w:rsidRDefault="00355313" w:rsidP="00355313">
      <w:pPr>
        <w:suppressAutoHyphens w:val="0"/>
        <w:autoSpaceDN/>
        <w:spacing w:after="0"/>
        <w:ind w:right="-284"/>
        <w:textAlignment w:val="auto"/>
        <w:rPr>
          <w:rFonts w:ascii="Arial" w:eastAsia="Times New Roman" w:hAnsi="Arial" w:cs="Arial"/>
        </w:rPr>
      </w:pPr>
      <w:r w:rsidRPr="00F4246C">
        <w:rPr>
          <w:rFonts w:ascii="Arial" w:eastAsia="Times New Roman" w:hAnsi="Arial" w:cs="Arial"/>
        </w:rPr>
        <w:t>Pravo na potporu za novorođeno dijete ostvaruje roditelj, podnositelj zahtjeva:</w:t>
      </w:r>
    </w:p>
    <w:p w14:paraId="3CD10ACD" w14:textId="77777777" w:rsidR="00355313" w:rsidRPr="00F4246C" w:rsidRDefault="00355313" w:rsidP="00355313">
      <w:pPr>
        <w:suppressAutoHyphens w:val="0"/>
        <w:autoSpaceDN/>
        <w:spacing w:after="0"/>
        <w:ind w:left="284" w:right="-284"/>
        <w:textAlignment w:val="auto"/>
        <w:rPr>
          <w:rFonts w:ascii="Arial" w:eastAsia="Times New Roman" w:hAnsi="Arial" w:cs="Arial"/>
          <w:lang w:val="es-ES_tradnl"/>
        </w:rPr>
      </w:pPr>
      <w:r w:rsidRPr="00F4246C">
        <w:rPr>
          <w:rFonts w:ascii="Arial" w:eastAsia="Times New Roman" w:hAnsi="Arial" w:cs="Arial"/>
          <w:lang w:val="es-ES_tradnl"/>
        </w:rPr>
        <w:t>1. za prvo dijete u iznosu od 300,00 EUR;</w:t>
      </w:r>
    </w:p>
    <w:p w14:paraId="3A983762" w14:textId="77777777" w:rsidR="00355313" w:rsidRPr="00F4246C" w:rsidRDefault="00355313" w:rsidP="00355313">
      <w:pPr>
        <w:suppressAutoHyphens w:val="0"/>
        <w:autoSpaceDN/>
        <w:spacing w:after="0"/>
        <w:ind w:left="284" w:right="-284"/>
        <w:textAlignment w:val="auto"/>
        <w:rPr>
          <w:rFonts w:ascii="Arial" w:eastAsia="Times New Roman" w:hAnsi="Arial" w:cs="Arial"/>
          <w:lang w:val="es-ES_tradnl"/>
        </w:rPr>
      </w:pPr>
      <w:r w:rsidRPr="00F4246C">
        <w:rPr>
          <w:rFonts w:ascii="Arial" w:eastAsia="Times New Roman" w:hAnsi="Arial" w:cs="Arial"/>
          <w:lang w:val="es-ES_tradnl"/>
        </w:rPr>
        <w:t>2. za drugo dijete u iznosu od 400,00 EUR;</w:t>
      </w:r>
      <w:r w:rsidRPr="00F4246C">
        <w:rPr>
          <w:rFonts w:ascii="Arial" w:eastAsia="Times New Roman" w:hAnsi="Arial" w:cs="Arial"/>
          <w:lang w:val="es-ES_tradnl"/>
        </w:rPr>
        <w:br/>
        <w:t>3. za treće i svako daljnje dijete u iznosu od 500,00 EUR.</w:t>
      </w:r>
    </w:p>
    <w:p w14:paraId="7C918D6E" w14:textId="77777777" w:rsidR="00355313" w:rsidRPr="00F4246C" w:rsidRDefault="00355313" w:rsidP="00355313">
      <w:pPr>
        <w:suppressAutoHyphens w:val="0"/>
        <w:autoSpaceDN/>
        <w:spacing w:before="60" w:after="0"/>
        <w:ind w:right="-284"/>
        <w:jc w:val="both"/>
        <w:textAlignment w:val="auto"/>
        <w:rPr>
          <w:rFonts w:ascii="Arial" w:eastAsia="Times New Roman" w:hAnsi="Arial" w:cs="Arial"/>
          <w:lang w:val="es-ES_tradnl"/>
        </w:rPr>
      </w:pPr>
      <w:r w:rsidRPr="00F4246C">
        <w:rPr>
          <w:rFonts w:ascii="Arial" w:eastAsia="Times New Roman" w:hAnsi="Arial" w:cs="Arial"/>
          <w:lang w:val="es-ES_tradnl"/>
        </w:rPr>
        <w:t>Pravo na novčanu pomoć iz stavka 1. točke ovog članka mogu ostvariti roditelji novorođenog djeteta uz uvjet prijavljenog prebivališta djeteta i oba roditelja na području Općine Jelenje.</w:t>
      </w:r>
    </w:p>
    <w:p w14:paraId="76EBA533" w14:textId="77777777" w:rsidR="00355313" w:rsidRPr="00F4246C" w:rsidRDefault="00355313" w:rsidP="00355313">
      <w:pPr>
        <w:shd w:val="clear" w:color="auto" w:fill="FFFFFF"/>
        <w:suppressAutoHyphens w:val="0"/>
        <w:autoSpaceDN/>
        <w:spacing w:before="60" w:after="0"/>
        <w:ind w:right="-284"/>
        <w:jc w:val="both"/>
        <w:textAlignment w:val="auto"/>
        <w:rPr>
          <w:rFonts w:ascii="Arial" w:eastAsia="Times New Roman" w:hAnsi="Arial" w:cs="Arial"/>
          <w:color w:val="000000"/>
          <w:lang w:eastAsia="hr-HR"/>
        </w:rPr>
      </w:pPr>
      <w:r w:rsidRPr="00F4246C">
        <w:rPr>
          <w:rFonts w:ascii="Arial" w:eastAsia="Times New Roman" w:hAnsi="Arial" w:cs="Arial"/>
          <w:color w:val="000000"/>
          <w:lang w:eastAsia="hr-HR"/>
        </w:rPr>
        <w:t xml:space="preserve">Iznimno od prethodnog stavka kod </w:t>
      </w:r>
      <w:r w:rsidRPr="00F4246C">
        <w:rPr>
          <w:rFonts w:ascii="Arial" w:eastAsia="Times New Roman" w:hAnsi="Arial" w:cs="Arial"/>
          <w:lang w:val="es-ES_tradnl" w:eastAsia="hr-HR"/>
        </w:rPr>
        <w:t>jednoroditeljskih obitelji</w:t>
      </w:r>
      <w:r w:rsidRPr="00F4246C">
        <w:rPr>
          <w:rFonts w:ascii="Arial" w:eastAsia="Times New Roman" w:hAnsi="Arial" w:cs="Arial"/>
          <w:color w:val="000000"/>
          <w:lang w:eastAsia="hr-HR"/>
        </w:rPr>
        <w:t xml:space="preserve"> potpora se može odobriti ako jedan od roditelja nema prebivalište na području Općine Jelenje, ako podnositelj zahtjeva dostavi potvrdu od jedinice lokalne samouprave gdje drugi roditelj ima prijavljeno prebivalište kojom će dokazati da nije dobio niti zatražio naknadu za novorođeno dijete za koje traži potporu od Općine Jelenje.</w:t>
      </w:r>
    </w:p>
    <w:p w14:paraId="492D99A0" w14:textId="77777777" w:rsidR="00355313" w:rsidRPr="00F4246C" w:rsidRDefault="00355313" w:rsidP="00355313">
      <w:pPr>
        <w:suppressAutoHyphens w:val="0"/>
        <w:autoSpaceDN/>
        <w:spacing w:after="0"/>
        <w:ind w:right="-284"/>
        <w:jc w:val="center"/>
        <w:textAlignment w:val="auto"/>
        <w:rPr>
          <w:rFonts w:ascii="Arial" w:eastAsia="Times New Roman" w:hAnsi="Arial" w:cs="Arial"/>
          <w:bCs/>
        </w:rPr>
      </w:pPr>
    </w:p>
    <w:p w14:paraId="756B71F4" w14:textId="77777777" w:rsidR="00355313" w:rsidRPr="00F4246C" w:rsidRDefault="00355313" w:rsidP="00355313">
      <w:pPr>
        <w:suppressAutoHyphens w:val="0"/>
        <w:autoSpaceDN/>
        <w:spacing w:after="0"/>
        <w:ind w:right="-284"/>
        <w:jc w:val="center"/>
        <w:textAlignment w:val="auto"/>
        <w:rPr>
          <w:rFonts w:ascii="Arial" w:eastAsia="Times New Roman" w:hAnsi="Arial" w:cs="Arial"/>
          <w:b/>
        </w:rPr>
      </w:pPr>
      <w:r w:rsidRPr="00F4246C">
        <w:rPr>
          <w:rFonts w:ascii="Arial" w:eastAsia="Times New Roman" w:hAnsi="Arial" w:cs="Arial"/>
          <w:b/>
        </w:rPr>
        <w:t>Članak 9.</w:t>
      </w:r>
    </w:p>
    <w:p w14:paraId="35FF8DE2" w14:textId="77777777" w:rsidR="00355313" w:rsidRPr="00F4246C" w:rsidRDefault="00355313" w:rsidP="00355313">
      <w:pPr>
        <w:widowControl w:val="0"/>
        <w:spacing w:after="0"/>
        <w:ind w:right="-284"/>
        <w:jc w:val="both"/>
        <w:rPr>
          <w:rFonts w:ascii="Arial" w:eastAsia="SimSun" w:hAnsi="Arial" w:cs="Arial"/>
          <w:color w:val="000000"/>
          <w:kern w:val="3"/>
          <w:lang w:eastAsia="zh-CN" w:bidi="hi-IN"/>
        </w:rPr>
      </w:pPr>
      <w:bookmarkStart w:id="0" w:name="_Hlk513541924"/>
      <w:r w:rsidRPr="00F4246C">
        <w:rPr>
          <w:rFonts w:ascii="Arial" w:eastAsia="SimSun" w:hAnsi="Arial" w:cs="Arial"/>
          <w:color w:val="000000"/>
          <w:kern w:val="3"/>
          <w:lang w:eastAsia="zh-CN" w:bidi="hi-IN"/>
        </w:rPr>
        <w:t>Zahtjev za ostvarenje prava na potporu za novorođeno dijete podnosi se najkasnije do navršene jedne godine života djeteta. Zahtjevu se prilaže rodni list djeteta i potvrda o prebivalištu roditelja.</w:t>
      </w:r>
    </w:p>
    <w:bookmarkEnd w:id="0"/>
    <w:p w14:paraId="27F2F4D7" w14:textId="77777777" w:rsidR="00355313" w:rsidRPr="00F4246C" w:rsidRDefault="00355313" w:rsidP="00355313">
      <w:pPr>
        <w:suppressAutoHyphens w:val="0"/>
        <w:spacing w:after="0"/>
        <w:ind w:right="-144"/>
        <w:jc w:val="both"/>
        <w:textAlignment w:val="auto"/>
        <w:rPr>
          <w:rFonts w:ascii="Arial" w:hAnsi="Arial" w:cs="Arial"/>
          <w:color w:val="242021"/>
        </w:rPr>
      </w:pPr>
    </w:p>
    <w:p w14:paraId="2EA79880" w14:textId="77777777" w:rsidR="00355313" w:rsidRPr="00F4246C" w:rsidRDefault="00355313" w:rsidP="00355313">
      <w:pPr>
        <w:suppressAutoHyphens w:val="0"/>
        <w:spacing w:after="0"/>
        <w:ind w:left="284" w:right="-144" w:hanging="142"/>
        <w:jc w:val="both"/>
        <w:textAlignment w:val="auto"/>
        <w:rPr>
          <w:rFonts w:ascii="Arial" w:hAnsi="Arial" w:cs="Arial"/>
          <w:color w:val="242021"/>
        </w:rPr>
      </w:pPr>
    </w:p>
    <w:p w14:paraId="6E922969" w14:textId="77777777" w:rsidR="00355313" w:rsidRPr="00F4246C" w:rsidRDefault="00355313" w:rsidP="00355313">
      <w:pPr>
        <w:suppressAutoHyphens w:val="0"/>
        <w:spacing w:after="0"/>
        <w:ind w:left="284" w:right="-144" w:hanging="284"/>
        <w:jc w:val="both"/>
        <w:textAlignment w:val="auto"/>
        <w:rPr>
          <w:rFonts w:ascii="Arial" w:hAnsi="Arial" w:cs="Arial"/>
          <w:b/>
          <w:bCs/>
          <w:color w:val="242021"/>
        </w:rPr>
      </w:pPr>
      <w:r w:rsidRPr="00F4246C">
        <w:rPr>
          <w:rFonts w:ascii="Arial" w:hAnsi="Arial" w:cs="Arial"/>
          <w:b/>
          <w:bCs/>
          <w:color w:val="242021"/>
        </w:rPr>
        <w:t>2. Poklon paketi za djecu od navršene 1. godine života do polaska u 1. razred osnovne škole povodom blagdana Svetog Nikole</w:t>
      </w:r>
    </w:p>
    <w:p w14:paraId="784B82D9" w14:textId="77777777" w:rsidR="00355313" w:rsidRPr="00F4246C" w:rsidRDefault="00355313" w:rsidP="00355313">
      <w:pPr>
        <w:suppressAutoHyphens w:val="0"/>
        <w:spacing w:after="0"/>
        <w:ind w:right="-144"/>
        <w:jc w:val="center"/>
        <w:textAlignment w:val="auto"/>
        <w:rPr>
          <w:rFonts w:ascii="Arial" w:hAnsi="Arial" w:cs="Arial"/>
          <w:color w:val="242021"/>
        </w:rPr>
      </w:pPr>
    </w:p>
    <w:p w14:paraId="03E7B9A5"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10.</w:t>
      </w:r>
    </w:p>
    <w:p w14:paraId="6BC99753" w14:textId="77777777" w:rsidR="00355313" w:rsidRPr="00F4246C" w:rsidRDefault="00355313" w:rsidP="00355313">
      <w:pPr>
        <w:suppressAutoHyphens w:val="0"/>
        <w:spacing w:after="0"/>
        <w:ind w:right="-144"/>
        <w:jc w:val="both"/>
        <w:textAlignment w:val="auto"/>
        <w:rPr>
          <w:rFonts w:ascii="Arial" w:hAnsi="Arial" w:cs="Arial"/>
          <w:color w:val="242021"/>
        </w:rPr>
      </w:pPr>
      <w:r w:rsidRPr="00F4246C">
        <w:rPr>
          <w:rFonts w:ascii="Arial" w:hAnsi="Arial" w:cs="Arial"/>
          <w:color w:val="242021"/>
        </w:rPr>
        <w:t>Pravo na poklon paket povodom blagdana Svetog Nikole ostvaruju sva djeca s prebivalištem na         području općine Jelenje od navršene 1. godine života do polaska u 1. razred osnovne škole.</w:t>
      </w:r>
    </w:p>
    <w:p w14:paraId="2FBF47AF" w14:textId="77777777" w:rsidR="00355313" w:rsidRPr="00F4246C" w:rsidRDefault="00355313" w:rsidP="00355313">
      <w:pPr>
        <w:suppressAutoHyphens w:val="0"/>
        <w:spacing w:after="0"/>
        <w:ind w:right="-144"/>
        <w:textAlignment w:val="auto"/>
        <w:rPr>
          <w:rFonts w:ascii="Arial" w:hAnsi="Arial" w:cs="Arial"/>
          <w:color w:val="242021"/>
        </w:rPr>
      </w:pPr>
    </w:p>
    <w:p w14:paraId="582DDA37"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 xml:space="preserve">Posebnu odluku o vrijednosti poklon paketa donosi općinski načelnik svake godine ovisno o osiguranim sredstvima u proračunu te planiranom sadržaju paketa, sastavni dio koje je popis djece koja ostvaruju pravo na poklon paket. Jedinstveni upravni odjel sastavlja popis djece koja ostvaruju navedeno pravo temeljem raspoloživih podataka i javnog poziva koji se objavljuje na </w:t>
      </w:r>
      <w:r w:rsidRPr="00F4246C">
        <w:rPr>
          <w:rFonts w:ascii="Arial" w:eastAsia="SimSun" w:hAnsi="Arial" w:cs="Arial"/>
          <w:kern w:val="3"/>
          <w:lang w:eastAsia="zh-CN" w:bidi="hi-IN"/>
        </w:rPr>
        <w:lastRenderedPageBreak/>
        <w:t>oglasnim pločama i web stranici općine Jelenje.</w:t>
      </w:r>
    </w:p>
    <w:p w14:paraId="7219616B" w14:textId="77777777" w:rsidR="00355313" w:rsidRPr="00F4246C" w:rsidRDefault="00355313" w:rsidP="00355313">
      <w:pPr>
        <w:widowControl w:val="0"/>
        <w:spacing w:after="0"/>
        <w:ind w:right="-284"/>
        <w:jc w:val="both"/>
        <w:rPr>
          <w:rFonts w:ascii="Arial" w:eastAsia="SimSun" w:hAnsi="Arial" w:cs="Arial"/>
          <w:kern w:val="3"/>
          <w:lang w:eastAsia="zh-CN" w:bidi="hi-IN"/>
        </w:rPr>
      </w:pPr>
    </w:p>
    <w:p w14:paraId="52BB4639" w14:textId="77777777" w:rsidR="00355313" w:rsidRPr="00F4246C" w:rsidRDefault="00355313" w:rsidP="00355313">
      <w:pPr>
        <w:widowControl w:val="0"/>
        <w:spacing w:after="0"/>
        <w:ind w:right="-284"/>
        <w:jc w:val="both"/>
        <w:rPr>
          <w:rFonts w:ascii="Arial" w:eastAsia="SimSun" w:hAnsi="Arial" w:cs="Arial"/>
          <w:kern w:val="3"/>
          <w:lang w:eastAsia="zh-CN" w:bidi="hi-IN"/>
        </w:rPr>
      </w:pPr>
    </w:p>
    <w:p w14:paraId="7581D863" w14:textId="77777777" w:rsidR="00355313" w:rsidRPr="00F4246C" w:rsidRDefault="00355313" w:rsidP="00355313">
      <w:pPr>
        <w:suppressAutoHyphens w:val="0"/>
        <w:spacing w:after="0"/>
        <w:ind w:left="284" w:right="-144" w:hanging="284"/>
        <w:jc w:val="both"/>
        <w:textAlignment w:val="auto"/>
        <w:rPr>
          <w:rFonts w:ascii="Arial" w:hAnsi="Arial" w:cs="Arial"/>
          <w:b/>
          <w:bCs/>
        </w:rPr>
      </w:pPr>
      <w:r w:rsidRPr="00F4246C">
        <w:rPr>
          <w:rFonts w:ascii="Arial" w:hAnsi="Arial" w:cs="Arial"/>
          <w:b/>
          <w:bCs/>
          <w:color w:val="242021"/>
        </w:rPr>
        <w:t>3. Sufinanciranje radnih bilježnica i školskih potrepština za sve učenike osnovne škole</w:t>
      </w:r>
    </w:p>
    <w:p w14:paraId="11574C72" w14:textId="77777777" w:rsidR="00355313" w:rsidRPr="00F4246C" w:rsidRDefault="00355313" w:rsidP="00355313">
      <w:pPr>
        <w:suppressAutoHyphens w:val="0"/>
        <w:autoSpaceDN/>
        <w:spacing w:after="0"/>
        <w:ind w:right="-284"/>
        <w:jc w:val="center"/>
        <w:textAlignment w:val="auto"/>
        <w:rPr>
          <w:rFonts w:ascii="Arial" w:eastAsia="Times New Roman" w:hAnsi="Arial" w:cs="Arial"/>
          <w:iCs/>
          <w:color w:val="000000"/>
        </w:rPr>
      </w:pPr>
    </w:p>
    <w:p w14:paraId="5D1C7C44" w14:textId="77777777" w:rsidR="00355313" w:rsidRPr="00F4246C" w:rsidRDefault="00355313" w:rsidP="00355313">
      <w:pPr>
        <w:suppressAutoHyphens w:val="0"/>
        <w:autoSpaceDN/>
        <w:spacing w:after="0"/>
        <w:ind w:right="-284"/>
        <w:jc w:val="center"/>
        <w:textAlignment w:val="auto"/>
        <w:rPr>
          <w:rFonts w:ascii="Arial" w:eastAsia="Times New Roman" w:hAnsi="Arial" w:cs="Arial"/>
          <w:b/>
          <w:bCs/>
          <w:iCs/>
          <w:color w:val="000000"/>
        </w:rPr>
      </w:pPr>
      <w:r w:rsidRPr="00F4246C">
        <w:rPr>
          <w:rFonts w:ascii="Arial" w:eastAsia="Times New Roman" w:hAnsi="Arial" w:cs="Arial"/>
          <w:b/>
          <w:bCs/>
          <w:iCs/>
          <w:color w:val="000000"/>
        </w:rPr>
        <w:t>Članak 11.</w:t>
      </w:r>
    </w:p>
    <w:p w14:paraId="28D82827" w14:textId="77777777" w:rsidR="00355313" w:rsidRPr="00F4246C" w:rsidRDefault="00355313" w:rsidP="00355313">
      <w:pPr>
        <w:suppressAutoHyphens w:val="0"/>
        <w:spacing w:after="0"/>
        <w:ind w:right="-144"/>
        <w:jc w:val="both"/>
        <w:textAlignment w:val="auto"/>
        <w:rPr>
          <w:rFonts w:ascii="Arial" w:hAnsi="Arial" w:cs="Arial"/>
          <w:color w:val="242021"/>
        </w:rPr>
      </w:pPr>
      <w:r w:rsidRPr="00F4246C">
        <w:rPr>
          <w:rFonts w:ascii="Arial" w:hAnsi="Arial" w:cs="Arial"/>
          <w:color w:val="242021"/>
        </w:rPr>
        <w:t>Pravo na poklon bon za kupnju</w:t>
      </w:r>
      <w:r w:rsidRPr="00F4246C">
        <w:rPr>
          <w:rFonts w:ascii="Arial" w:hAnsi="Arial" w:cs="Arial"/>
        </w:rPr>
        <w:t xml:space="preserve"> školskih bilježnica i drugih obrazovnih materijala </w:t>
      </w:r>
      <w:r w:rsidRPr="00F4246C">
        <w:rPr>
          <w:rFonts w:ascii="Arial" w:hAnsi="Arial" w:cs="Arial"/>
          <w:color w:val="242021"/>
        </w:rPr>
        <w:t>ostvaruje roditelj učenika osnovne škole, uz uvjet da učenik ima prebivalište na području općine Jelenje.</w:t>
      </w:r>
    </w:p>
    <w:p w14:paraId="078925C8" w14:textId="77777777" w:rsidR="00355313" w:rsidRPr="00F4246C" w:rsidRDefault="00355313" w:rsidP="00355313">
      <w:pPr>
        <w:suppressAutoHyphens w:val="0"/>
        <w:spacing w:after="0"/>
        <w:ind w:right="-144"/>
        <w:jc w:val="both"/>
        <w:textAlignment w:val="auto"/>
        <w:rPr>
          <w:rFonts w:ascii="Arial" w:hAnsi="Arial" w:cs="Arial"/>
          <w:color w:val="242021"/>
        </w:rPr>
      </w:pPr>
      <w:r w:rsidRPr="00F4246C">
        <w:rPr>
          <w:rFonts w:ascii="Arial" w:hAnsi="Arial" w:cs="Arial"/>
          <w:color w:val="242021"/>
        </w:rPr>
        <w:t>Zahtjev za ostvarivanje prava iz stavka 1. ovog članka može se podnijeti do od 1. srpnja do 30. rujna tekuće godine. Jedinstveni upravni odjel pripremiti će popis roditelja koji ostvaruju navedeno pravo temeljem primljenih zahtjeva i drugih raspoloživih podataka.</w:t>
      </w:r>
    </w:p>
    <w:p w14:paraId="337B1351" w14:textId="77777777" w:rsidR="00355313" w:rsidRPr="00F4246C" w:rsidRDefault="00355313" w:rsidP="00355313">
      <w:pPr>
        <w:suppressAutoHyphens w:val="0"/>
        <w:spacing w:after="0"/>
        <w:ind w:right="-144"/>
        <w:textAlignment w:val="auto"/>
        <w:rPr>
          <w:rFonts w:ascii="Arial" w:hAnsi="Arial" w:cs="Arial"/>
          <w:color w:val="242021"/>
        </w:rPr>
      </w:pPr>
      <w:r w:rsidRPr="00F4246C">
        <w:rPr>
          <w:rFonts w:ascii="Arial" w:hAnsi="Arial" w:cs="Arial"/>
          <w:color w:val="242021"/>
        </w:rPr>
        <w:t>Posebnu odluku o vrijednosti poklon paketa donosi općinski načelnik ovisno o osiguranim proračunskim sredstvima. Popis iz stavka 3. ovog članka čini sastavni dio odluke.</w:t>
      </w:r>
    </w:p>
    <w:p w14:paraId="13A0E3F8" w14:textId="77777777" w:rsidR="00355313" w:rsidRPr="00F4246C" w:rsidRDefault="00355313" w:rsidP="00355313">
      <w:pPr>
        <w:suppressAutoHyphens w:val="0"/>
        <w:spacing w:after="0"/>
        <w:ind w:right="-144"/>
        <w:textAlignment w:val="auto"/>
        <w:rPr>
          <w:rFonts w:ascii="Arial" w:hAnsi="Arial" w:cs="Arial"/>
          <w:color w:val="242021"/>
        </w:rPr>
      </w:pPr>
    </w:p>
    <w:p w14:paraId="1E5656E5" w14:textId="77777777" w:rsidR="00355313" w:rsidRPr="00F4246C" w:rsidRDefault="00355313" w:rsidP="00355313">
      <w:pPr>
        <w:suppressAutoHyphens w:val="0"/>
        <w:autoSpaceDN/>
        <w:spacing w:after="0"/>
        <w:ind w:left="284" w:right="-284" w:hanging="284"/>
        <w:jc w:val="both"/>
        <w:textAlignment w:val="auto"/>
        <w:rPr>
          <w:rFonts w:ascii="Arial" w:eastAsia="Times New Roman" w:hAnsi="Arial" w:cs="Arial"/>
          <w:b/>
        </w:rPr>
      </w:pPr>
      <w:r w:rsidRPr="00F4246C">
        <w:rPr>
          <w:rFonts w:ascii="Arial" w:hAnsi="Arial" w:cs="Arial"/>
          <w:b/>
          <w:bCs/>
        </w:rPr>
        <w:t xml:space="preserve">4. </w:t>
      </w:r>
      <w:r w:rsidRPr="00F4246C">
        <w:rPr>
          <w:rFonts w:ascii="Arial" w:hAnsi="Arial" w:cs="Arial"/>
          <w:b/>
          <w:bCs/>
          <w:color w:val="242021"/>
        </w:rPr>
        <w:t xml:space="preserve">Sufinanciranje produženog boravka i cjelodnevne nastave učenika </w:t>
      </w:r>
      <w:r w:rsidRPr="00F4246C">
        <w:rPr>
          <w:rFonts w:ascii="Arial" w:eastAsia="Times New Roman" w:hAnsi="Arial" w:cs="Arial"/>
          <w:b/>
        </w:rPr>
        <w:t>Osnovne škole Jelenje-Dražice</w:t>
      </w:r>
    </w:p>
    <w:p w14:paraId="715052B3" w14:textId="77777777" w:rsidR="00355313" w:rsidRPr="00F4246C" w:rsidRDefault="00355313" w:rsidP="00355313">
      <w:pPr>
        <w:suppressAutoHyphens w:val="0"/>
        <w:autoSpaceDN/>
        <w:spacing w:after="0"/>
        <w:ind w:right="-284"/>
        <w:jc w:val="center"/>
        <w:textAlignment w:val="auto"/>
        <w:rPr>
          <w:rFonts w:ascii="Arial" w:eastAsia="Times New Roman" w:hAnsi="Arial" w:cs="Arial"/>
          <w:iCs/>
          <w:color w:val="000000"/>
        </w:rPr>
      </w:pPr>
      <w:bookmarkStart w:id="1" w:name="_Hlk149230350"/>
    </w:p>
    <w:p w14:paraId="3181901E" w14:textId="77777777" w:rsidR="00355313" w:rsidRPr="00F4246C" w:rsidRDefault="00355313" w:rsidP="00355313">
      <w:pPr>
        <w:suppressAutoHyphens w:val="0"/>
        <w:autoSpaceDN/>
        <w:spacing w:after="0"/>
        <w:ind w:right="-284"/>
        <w:jc w:val="center"/>
        <w:textAlignment w:val="auto"/>
        <w:rPr>
          <w:rFonts w:ascii="Arial" w:eastAsia="Times New Roman" w:hAnsi="Arial" w:cs="Arial"/>
          <w:b/>
          <w:bCs/>
          <w:iCs/>
          <w:color w:val="000000"/>
        </w:rPr>
      </w:pPr>
      <w:r w:rsidRPr="00F4246C">
        <w:rPr>
          <w:rFonts w:ascii="Arial" w:eastAsia="Times New Roman" w:hAnsi="Arial" w:cs="Arial"/>
          <w:b/>
          <w:bCs/>
          <w:iCs/>
          <w:color w:val="000000"/>
        </w:rPr>
        <w:t>Članak 12.</w:t>
      </w:r>
    </w:p>
    <w:p w14:paraId="5282A8BD"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 xml:space="preserve">Općina Jelenje  sufinancira program produženoga boravka učenika od 1. do 4. razreda Osnovne škole Jelenje-Dražice za pedagošku godinu u iznosu utvrđenom odlukom općinskog načelnika za svaku školsku godinu, a ovisno o broju učenika korisnika produženog boravka odnosno cjelodnevne nastave s prebivalištem na području općine Jelenje i procijenjenom trošku provedbe programa primljenom od Osnovne škole Jelenje-Dražice. </w:t>
      </w:r>
    </w:p>
    <w:p w14:paraId="79902C54" w14:textId="77777777" w:rsidR="00355313" w:rsidRPr="00F4246C" w:rsidRDefault="00355313" w:rsidP="00355313">
      <w:pPr>
        <w:widowControl w:val="0"/>
        <w:spacing w:after="0"/>
        <w:ind w:right="-284"/>
        <w:jc w:val="both"/>
        <w:rPr>
          <w:rFonts w:ascii="Arial" w:eastAsia="SimSun" w:hAnsi="Arial" w:cs="Arial"/>
          <w:kern w:val="3"/>
          <w:lang w:eastAsia="zh-CN" w:bidi="hi-IN"/>
        </w:rPr>
      </w:pPr>
    </w:p>
    <w:p w14:paraId="2B019245"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Sufinancirani iznos iz stavka 1. uplaćuje se na račun Osnovne škole Jelenje Dražice temeljem sklopljenog ugovora po ispostavljenom računu.</w:t>
      </w:r>
    </w:p>
    <w:bookmarkEnd w:id="1"/>
    <w:p w14:paraId="76552F5D" w14:textId="77777777" w:rsidR="00355313" w:rsidRPr="00F4246C" w:rsidRDefault="00355313" w:rsidP="00355313">
      <w:pPr>
        <w:suppressAutoHyphens w:val="0"/>
        <w:spacing w:after="0"/>
        <w:ind w:left="284" w:right="-144"/>
        <w:jc w:val="both"/>
        <w:textAlignment w:val="auto"/>
        <w:rPr>
          <w:rFonts w:ascii="Arial" w:hAnsi="Arial" w:cs="Arial"/>
          <w:color w:val="242021"/>
        </w:rPr>
      </w:pPr>
    </w:p>
    <w:p w14:paraId="3D06FBDF" w14:textId="77777777" w:rsidR="00355313" w:rsidRPr="00F4246C" w:rsidRDefault="00355313" w:rsidP="00355313">
      <w:pPr>
        <w:suppressAutoHyphens w:val="0"/>
        <w:spacing w:after="0"/>
        <w:ind w:right="-144" w:firstLine="426"/>
        <w:jc w:val="both"/>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5. Sufinanciranje prehrane za dojenčad i savjetovališta za prehranu dojenčadi</w:t>
      </w:r>
    </w:p>
    <w:p w14:paraId="4FF961DE"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i/>
          <w:iCs/>
          <w:color w:val="242021"/>
        </w:rPr>
        <w:br/>
      </w:r>
      <w:r w:rsidRPr="00F4246C">
        <w:rPr>
          <w:rFonts w:ascii="Arial" w:hAnsi="Arial" w:cs="Arial"/>
          <w:b/>
          <w:bCs/>
          <w:color w:val="242021"/>
        </w:rPr>
        <w:t>Članak 13.</w:t>
      </w:r>
    </w:p>
    <w:p w14:paraId="2D2C62E8" w14:textId="77777777" w:rsidR="00355313" w:rsidRPr="00F4246C" w:rsidRDefault="00355313" w:rsidP="00355313">
      <w:pPr>
        <w:widowControl w:val="0"/>
        <w:autoSpaceDN/>
        <w:spacing w:after="0"/>
        <w:ind w:right="-284"/>
        <w:jc w:val="both"/>
        <w:textAlignment w:val="auto"/>
        <w:rPr>
          <w:rFonts w:ascii="Arial" w:hAnsi="Arial" w:cs="Arial"/>
          <w:color w:val="242021"/>
        </w:rPr>
      </w:pPr>
      <w:r w:rsidRPr="00F4246C">
        <w:rPr>
          <w:rFonts w:ascii="Arial" w:eastAsia="SimSun" w:hAnsi="Arial" w:cs="Arial"/>
          <w:kern w:val="1"/>
          <w:lang w:eastAsia="zh-CN" w:bidi="hi-IN"/>
        </w:rPr>
        <w:t>Općina Jelenje sufinancira Program savjetovališta za prehranu dojenčadi i prehranu dojenčadi</w:t>
      </w:r>
      <w:r w:rsidRPr="00F4246C">
        <w:rPr>
          <w:rFonts w:ascii="Arial" w:hAnsi="Arial" w:cs="Arial"/>
          <w:color w:val="242021"/>
        </w:rPr>
        <w:t>, roditeljima koji imaju prebivalište na području općine Jelenje.</w:t>
      </w:r>
    </w:p>
    <w:p w14:paraId="1ADB2F48" w14:textId="77777777" w:rsidR="00355313" w:rsidRPr="00F4246C" w:rsidRDefault="00355313" w:rsidP="00355313">
      <w:pPr>
        <w:widowControl w:val="0"/>
        <w:autoSpaceDN/>
        <w:spacing w:after="0"/>
        <w:ind w:right="-284"/>
        <w:jc w:val="both"/>
        <w:textAlignment w:val="auto"/>
        <w:rPr>
          <w:rFonts w:ascii="Arial" w:hAnsi="Arial" w:cs="Arial"/>
          <w:color w:val="242021"/>
        </w:rPr>
      </w:pPr>
      <w:r w:rsidRPr="00F4246C">
        <w:rPr>
          <w:rFonts w:ascii="Arial" w:hAnsi="Arial" w:cs="Arial"/>
          <w:color w:val="242021"/>
        </w:rPr>
        <w:t>U sklopu programa iz stavka 1. ovog članka roditelji imaju pravo na:</w:t>
      </w:r>
    </w:p>
    <w:p w14:paraId="65B19E31" w14:textId="77777777" w:rsidR="00355313" w:rsidRPr="00F4246C" w:rsidRDefault="00355313" w:rsidP="00355313">
      <w:pPr>
        <w:widowControl w:val="0"/>
        <w:numPr>
          <w:ilvl w:val="0"/>
          <w:numId w:val="2"/>
        </w:numPr>
        <w:autoSpaceDN/>
        <w:spacing w:after="0" w:line="240" w:lineRule="auto"/>
        <w:ind w:left="567" w:right="-284"/>
        <w:jc w:val="both"/>
        <w:textAlignment w:val="auto"/>
        <w:rPr>
          <w:rFonts w:ascii="Arial" w:eastAsia="SimSun" w:hAnsi="Arial" w:cs="Arial"/>
          <w:kern w:val="1"/>
          <w:lang w:eastAsia="zh-CN" w:bidi="hi-IN"/>
        </w:rPr>
      </w:pPr>
      <w:r w:rsidRPr="00F4246C">
        <w:rPr>
          <w:rFonts w:ascii="Arial" w:hAnsi="Arial" w:cs="Arial"/>
          <w:color w:val="242021"/>
        </w:rPr>
        <w:t>korištenje usluge Savjetovališta za prehranu dojenčadi Doma zdravlja Primorsko-goranske županije,</w:t>
      </w:r>
    </w:p>
    <w:p w14:paraId="6A0EB11D" w14:textId="77777777" w:rsidR="00355313" w:rsidRPr="00F4246C" w:rsidRDefault="00355313" w:rsidP="00355313">
      <w:pPr>
        <w:widowControl w:val="0"/>
        <w:numPr>
          <w:ilvl w:val="0"/>
          <w:numId w:val="2"/>
        </w:numPr>
        <w:autoSpaceDN/>
        <w:spacing w:after="0" w:line="240" w:lineRule="auto"/>
        <w:ind w:left="567" w:right="-284"/>
        <w:jc w:val="both"/>
        <w:textAlignment w:val="auto"/>
        <w:rPr>
          <w:rFonts w:ascii="Arial" w:eastAsia="SimSun" w:hAnsi="Arial" w:cs="Arial"/>
          <w:kern w:val="1"/>
          <w:lang w:eastAsia="zh-CN" w:bidi="hi-IN"/>
        </w:rPr>
      </w:pPr>
      <w:r w:rsidRPr="00F4246C">
        <w:rPr>
          <w:rFonts w:ascii="Arial" w:hAnsi="Arial" w:cs="Arial"/>
          <w:color w:val="242021"/>
        </w:rPr>
        <w:t>pravo na poklon bon za adaptirano mlijeko i gotovu hranu za dojenčad</w:t>
      </w:r>
      <w:r w:rsidRPr="00F4246C">
        <w:rPr>
          <w:rFonts w:ascii="Arial" w:eastAsia="SimSun" w:hAnsi="Arial" w:cs="Arial"/>
          <w:kern w:val="1"/>
          <w:lang w:eastAsia="zh-CN" w:bidi="hi-IN"/>
        </w:rPr>
        <w:t>.</w:t>
      </w:r>
    </w:p>
    <w:p w14:paraId="50AD9447"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Sufinancirani iznos iz stavka 1. uplaćuje se na račun Doma zdravlja Primorsko goranske Županije, temeljem sklopljenog ugovora po ispostavljenom računu. Pravo se ostvaruje na temelju zahtjeva korisnika kojem se prilaže potvrda o prebivalištu i rodni list djeteta.</w:t>
      </w:r>
    </w:p>
    <w:p w14:paraId="2E1E5377"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Visina iznosa definira se ugovorom ovisno o planiranim sredstvima u Proračunu.</w:t>
      </w:r>
    </w:p>
    <w:p w14:paraId="5C74D6BE"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Sukladno zakonu, dojenčadi se smatra dijete do 1 godinu života.</w:t>
      </w:r>
    </w:p>
    <w:p w14:paraId="095F210D" w14:textId="77777777" w:rsidR="00355313" w:rsidRPr="00F4246C" w:rsidRDefault="00355313" w:rsidP="00355313">
      <w:pPr>
        <w:suppressAutoHyphens w:val="0"/>
        <w:spacing w:after="0"/>
        <w:ind w:right="-144"/>
        <w:textAlignment w:val="auto"/>
        <w:rPr>
          <w:rFonts w:ascii="Arial" w:hAnsi="Arial" w:cs="Arial"/>
          <w:color w:val="242021"/>
        </w:rPr>
      </w:pPr>
    </w:p>
    <w:p w14:paraId="2183A406" w14:textId="77777777" w:rsidR="00355313" w:rsidRPr="00F4246C" w:rsidRDefault="00355313" w:rsidP="00355313">
      <w:pPr>
        <w:widowControl w:val="0"/>
        <w:suppressAutoHyphens w:val="0"/>
        <w:spacing w:after="0" w:line="240" w:lineRule="auto"/>
        <w:rPr>
          <w:rFonts w:ascii="Arial" w:hAnsi="Arial" w:cs="Arial"/>
          <w:b/>
          <w:bCs/>
          <w:color w:val="242021"/>
        </w:rPr>
      </w:pPr>
      <w:r w:rsidRPr="00F4246C">
        <w:rPr>
          <w:rFonts w:ascii="Arial" w:hAnsi="Arial" w:cs="Arial"/>
          <w:b/>
          <w:bCs/>
          <w:color w:val="242021"/>
        </w:rPr>
        <w:t>6. Financiranje javnog prijevoza dobrovoljnim darovateljima krvi,</w:t>
      </w:r>
    </w:p>
    <w:p w14:paraId="52384BC7" w14:textId="77777777" w:rsidR="00355313" w:rsidRPr="00F4246C" w:rsidRDefault="00355313" w:rsidP="00355313">
      <w:pPr>
        <w:widowControl w:val="0"/>
        <w:spacing w:after="0"/>
        <w:ind w:right="-284"/>
        <w:jc w:val="center"/>
        <w:rPr>
          <w:rFonts w:ascii="Arial" w:eastAsia="SimSun" w:hAnsi="Arial" w:cs="Arial"/>
          <w:bCs/>
          <w:kern w:val="3"/>
          <w:lang w:eastAsia="zh-CN" w:bidi="hi-IN"/>
        </w:rPr>
      </w:pPr>
    </w:p>
    <w:p w14:paraId="54BFE3B7" w14:textId="77777777" w:rsidR="00355313" w:rsidRPr="00F4246C" w:rsidRDefault="00355313" w:rsidP="00355313">
      <w:pPr>
        <w:widowControl w:val="0"/>
        <w:spacing w:after="0"/>
        <w:ind w:right="-284"/>
        <w:jc w:val="center"/>
        <w:rPr>
          <w:rFonts w:ascii="Arial" w:eastAsia="SimSun" w:hAnsi="Arial" w:cs="Arial"/>
          <w:b/>
          <w:kern w:val="3"/>
          <w:lang w:eastAsia="zh-CN" w:bidi="hi-IN"/>
        </w:rPr>
      </w:pPr>
      <w:r w:rsidRPr="00F4246C">
        <w:rPr>
          <w:rFonts w:ascii="Arial" w:eastAsia="SimSun" w:hAnsi="Arial" w:cs="Arial"/>
          <w:b/>
          <w:kern w:val="3"/>
          <w:lang w:eastAsia="zh-CN" w:bidi="hi-IN"/>
        </w:rPr>
        <w:t xml:space="preserve">Članak 14. </w:t>
      </w:r>
    </w:p>
    <w:p w14:paraId="608FB5D3"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 xml:space="preserve">Pravo na financiranje javnog prijevoza dobrovoljnim davateljima krvi do IV. zone ovisno o prebivalištu ostvaruje Korisnik ukoliko zadovolji slijedeće uvjete: </w:t>
      </w:r>
    </w:p>
    <w:p w14:paraId="043F5166"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ab/>
        <w:t xml:space="preserve">a) muškarac, ukoliko je krv darivao 30 puta i više i </w:t>
      </w:r>
    </w:p>
    <w:p w14:paraId="0C225F32"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lastRenderedPageBreak/>
        <w:tab/>
        <w:t xml:space="preserve">b) žena, koja je krv darivala 20 puta i više. </w:t>
      </w:r>
    </w:p>
    <w:p w14:paraId="1DAAA9ED" w14:textId="77777777" w:rsidR="00355313" w:rsidRPr="00F4246C" w:rsidRDefault="00355313" w:rsidP="00355313">
      <w:pPr>
        <w:widowControl w:val="0"/>
        <w:spacing w:after="0"/>
        <w:ind w:right="-284"/>
        <w:jc w:val="both"/>
        <w:rPr>
          <w:rFonts w:ascii="Arial" w:eastAsia="SimSun" w:hAnsi="Arial" w:cs="Arial"/>
          <w:kern w:val="3"/>
          <w:lang w:eastAsia="zh-CN" w:bidi="hi-IN"/>
        </w:rPr>
      </w:pPr>
      <w:r w:rsidRPr="00F4246C">
        <w:rPr>
          <w:rFonts w:ascii="Arial" w:eastAsia="SimSun" w:hAnsi="Arial" w:cs="Arial"/>
          <w:kern w:val="3"/>
          <w:lang w:eastAsia="zh-CN" w:bidi="hi-IN"/>
        </w:rPr>
        <w:t>Status i broj darivanja krvi dobrovoljnog davatelja krvi dokazuje se potvrdom izdanom od strane Crvenog križa. Pravo se ostvaruje temeljem zahtjeva korisnika kojem se prilaže potvrda o prebivalištu i preslika knjižice darovatelja krvi.</w:t>
      </w:r>
    </w:p>
    <w:p w14:paraId="3745BBBF" w14:textId="77777777" w:rsidR="00355313" w:rsidRPr="00F4246C" w:rsidRDefault="00355313" w:rsidP="00355313">
      <w:pPr>
        <w:suppressAutoHyphens w:val="0"/>
        <w:spacing w:after="0"/>
        <w:ind w:left="426" w:right="-144" w:hanging="284"/>
        <w:jc w:val="both"/>
        <w:textAlignment w:val="auto"/>
        <w:rPr>
          <w:rFonts w:ascii="Arial" w:hAnsi="Arial" w:cs="Arial"/>
          <w:color w:val="242021"/>
        </w:rPr>
      </w:pPr>
    </w:p>
    <w:p w14:paraId="09404F47" w14:textId="77777777" w:rsidR="00355313" w:rsidRPr="00F4246C" w:rsidRDefault="00355313" w:rsidP="00355313">
      <w:pPr>
        <w:suppressAutoHyphens w:val="0"/>
        <w:spacing w:after="0"/>
        <w:ind w:right="-144" w:hanging="284"/>
        <w:jc w:val="both"/>
        <w:textAlignment w:val="auto"/>
        <w:rPr>
          <w:rFonts w:ascii="Arial" w:hAnsi="Arial" w:cs="Arial"/>
          <w:b/>
          <w:bCs/>
          <w:color w:val="242021"/>
        </w:rPr>
      </w:pPr>
      <w:r w:rsidRPr="00F4246C">
        <w:rPr>
          <w:rFonts w:ascii="Arial" w:hAnsi="Arial" w:cs="Arial"/>
          <w:color w:val="242021"/>
        </w:rPr>
        <w:br/>
      </w:r>
      <w:r w:rsidRPr="00F4246C">
        <w:rPr>
          <w:rFonts w:ascii="Arial" w:hAnsi="Arial" w:cs="Arial"/>
          <w:b/>
          <w:bCs/>
          <w:color w:val="242021"/>
        </w:rPr>
        <w:t>7. Sufinanciranje prijevoza u visini od 33% pokazne karte za redovne studente</w:t>
      </w:r>
    </w:p>
    <w:p w14:paraId="032E15D0" w14:textId="77777777" w:rsidR="00355313" w:rsidRPr="00F4246C" w:rsidRDefault="00355313" w:rsidP="00355313">
      <w:pPr>
        <w:widowControl w:val="0"/>
        <w:spacing w:after="0"/>
        <w:ind w:right="-284"/>
        <w:jc w:val="center"/>
        <w:rPr>
          <w:rFonts w:ascii="Arial" w:eastAsia="SimSun" w:hAnsi="Arial" w:cs="Arial"/>
          <w:bCs/>
          <w:kern w:val="3"/>
          <w:lang w:eastAsia="zh-CN" w:bidi="hi-IN"/>
        </w:rPr>
      </w:pPr>
    </w:p>
    <w:p w14:paraId="1A0776D3" w14:textId="77777777" w:rsidR="00355313" w:rsidRPr="00F4246C" w:rsidRDefault="00355313" w:rsidP="00355313">
      <w:pPr>
        <w:widowControl w:val="0"/>
        <w:spacing w:after="0"/>
        <w:ind w:right="-284"/>
        <w:jc w:val="center"/>
        <w:rPr>
          <w:rFonts w:ascii="Arial" w:eastAsia="SimSun" w:hAnsi="Arial" w:cs="Arial"/>
          <w:b/>
          <w:kern w:val="3"/>
          <w:lang w:eastAsia="zh-CN" w:bidi="hi-IN"/>
        </w:rPr>
      </w:pPr>
      <w:r w:rsidRPr="00F4246C">
        <w:rPr>
          <w:rFonts w:ascii="Arial" w:eastAsia="SimSun" w:hAnsi="Arial" w:cs="Arial"/>
          <w:b/>
          <w:kern w:val="3"/>
          <w:lang w:eastAsia="zh-CN" w:bidi="hi-IN"/>
        </w:rPr>
        <w:t xml:space="preserve">Članak 15. </w:t>
      </w:r>
    </w:p>
    <w:p w14:paraId="2B664137" w14:textId="77777777" w:rsidR="00355313" w:rsidRPr="00F4246C" w:rsidRDefault="00355313" w:rsidP="00355313">
      <w:pPr>
        <w:widowControl w:val="0"/>
        <w:spacing w:after="0"/>
        <w:ind w:right="-198"/>
        <w:jc w:val="both"/>
        <w:rPr>
          <w:rFonts w:ascii="Arial" w:eastAsia="SimSun" w:hAnsi="Arial" w:cs="Arial"/>
          <w:kern w:val="3"/>
          <w:lang w:eastAsia="zh-CN" w:bidi="hi-IN"/>
        </w:rPr>
      </w:pPr>
      <w:r w:rsidRPr="00F4246C">
        <w:rPr>
          <w:rFonts w:ascii="Arial" w:eastAsia="SimSun" w:hAnsi="Arial" w:cs="Arial"/>
          <w:kern w:val="3"/>
          <w:lang w:eastAsia="zh-CN" w:bidi="hi-IN"/>
        </w:rPr>
        <w:t>Pravo na sufinanciranje javnog prijevoza  studenata do IV. zone ovisno o prebivalištu za akademsku godinu, računajući od 01. listopada tekuće godine do 31. srpnja iduće godine ostvaruju studenti s prebivalištem na području Općine u visini od 33% cijene karte ukoliko sredstva nisu osigurana u proračunu Republike Hrvatske / Primorsko goranske županije.</w:t>
      </w:r>
    </w:p>
    <w:p w14:paraId="0CE0AD2E" w14:textId="77777777" w:rsidR="00355313" w:rsidRPr="00F4246C" w:rsidRDefault="00355313" w:rsidP="00355313">
      <w:pPr>
        <w:widowControl w:val="0"/>
        <w:spacing w:after="0"/>
        <w:ind w:right="-198"/>
        <w:jc w:val="both"/>
        <w:rPr>
          <w:rFonts w:ascii="Arial" w:eastAsia="SimSun" w:hAnsi="Arial" w:cs="Arial"/>
          <w:kern w:val="3"/>
          <w:lang w:eastAsia="zh-CN" w:bidi="hi-IN"/>
        </w:rPr>
      </w:pPr>
      <w:r w:rsidRPr="00F4246C">
        <w:rPr>
          <w:rFonts w:ascii="Arial" w:eastAsia="SimSun" w:hAnsi="Arial" w:cs="Arial"/>
          <w:kern w:val="3"/>
          <w:lang w:eastAsia="zh-CN" w:bidi="hi-IN"/>
        </w:rPr>
        <w:t>Pravo se ostvaruje temeljem zahtjeva Korisnika uz koji se predaje potvrda o potvrda o prebivalištu i potvrda o statusu redovitog studenta.</w:t>
      </w:r>
    </w:p>
    <w:p w14:paraId="22607B27"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p>
    <w:p w14:paraId="6A615EE8"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p>
    <w:p w14:paraId="3482DF05" w14:textId="77777777" w:rsidR="00355313" w:rsidRPr="00F4246C" w:rsidRDefault="00355313" w:rsidP="00355313">
      <w:pPr>
        <w:suppressAutoHyphens w:val="0"/>
        <w:spacing w:after="0"/>
        <w:ind w:left="284" w:right="-144" w:hanging="284"/>
        <w:jc w:val="both"/>
        <w:textAlignment w:val="auto"/>
        <w:rPr>
          <w:rFonts w:ascii="Arial" w:hAnsi="Arial" w:cs="Arial"/>
          <w:b/>
          <w:bCs/>
          <w:color w:val="242021"/>
        </w:rPr>
      </w:pPr>
      <w:r w:rsidRPr="00F4246C">
        <w:rPr>
          <w:rFonts w:ascii="Arial" w:hAnsi="Arial" w:cs="Arial"/>
          <w:b/>
          <w:bCs/>
          <w:color w:val="242021"/>
        </w:rPr>
        <w:t xml:space="preserve">8. Preventivno-dijagnostički pregledi </w:t>
      </w:r>
    </w:p>
    <w:p w14:paraId="1BB29C82" w14:textId="77777777" w:rsidR="00355313" w:rsidRPr="00F4246C" w:rsidRDefault="00355313" w:rsidP="00355313">
      <w:pPr>
        <w:suppressAutoHyphens w:val="0"/>
        <w:spacing w:after="0"/>
        <w:ind w:right="-144"/>
        <w:jc w:val="both"/>
        <w:textAlignment w:val="auto"/>
        <w:rPr>
          <w:rFonts w:ascii="Arial" w:hAnsi="Arial" w:cs="Arial"/>
          <w:color w:val="242021"/>
        </w:rPr>
      </w:pPr>
    </w:p>
    <w:p w14:paraId="2E2AEAF7"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b/>
          <w:bCs/>
          <w:color w:val="242021"/>
        </w:rPr>
        <w:t>Članak 16.</w:t>
      </w:r>
    </w:p>
    <w:p w14:paraId="3F84C100"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r w:rsidRPr="00F4246C">
        <w:rPr>
          <w:rFonts w:ascii="Arial" w:eastAsia="SimSun" w:hAnsi="Arial" w:cs="Arial"/>
          <w:kern w:val="3"/>
          <w:lang w:eastAsia="zh-CN" w:bidi="hi-IN"/>
        </w:rPr>
        <w:t>Općina Jelenje financira specijalističko ultrazvučnu dijagnostiku, pregled madeža te druge preventivno – dijagnostičke preglede u skladu s osiguranim sredstvima u Proračunu i sklopljenim ugovorom s pružateljem usluge.</w:t>
      </w:r>
    </w:p>
    <w:p w14:paraId="62ECEA79"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p>
    <w:p w14:paraId="35EC1D1E"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r w:rsidRPr="00F4246C">
        <w:rPr>
          <w:rFonts w:ascii="Arial" w:eastAsia="SimSun" w:hAnsi="Arial" w:cs="Arial"/>
          <w:kern w:val="3"/>
          <w:lang w:eastAsia="zh-CN" w:bidi="hi-IN"/>
        </w:rPr>
        <w:t>Financirani iznos iz stavka 1. ovog članka uplaćuje se izravno na račun pružatelja usluga temeljem sklopljenog ugovora po ispostavljenom računu.</w:t>
      </w:r>
    </w:p>
    <w:p w14:paraId="3E25D6B9"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p>
    <w:p w14:paraId="4CAB5458"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r w:rsidRPr="00F4246C">
        <w:rPr>
          <w:rFonts w:ascii="Arial" w:eastAsia="SimSun" w:hAnsi="Arial" w:cs="Arial"/>
          <w:kern w:val="3"/>
          <w:lang w:eastAsia="zh-CN" w:bidi="hi-IN"/>
        </w:rPr>
        <w:t xml:space="preserve">Pravo na preglede iz prethodnog članka ostvaruje se </w:t>
      </w:r>
      <w:r w:rsidRPr="00F4246C">
        <w:rPr>
          <w:rFonts w:ascii="Arial" w:hAnsi="Arial" w:cs="Arial"/>
          <w:color w:val="242021"/>
        </w:rPr>
        <w:t xml:space="preserve">isključivo uz preporuku obiteljskog liječnika, po zahtjevu korisnika, a na način predviđen ugovorom s pružateljem usluga. </w:t>
      </w:r>
    </w:p>
    <w:p w14:paraId="63CF8557" w14:textId="77777777" w:rsidR="00355313" w:rsidRPr="00F4246C" w:rsidRDefault="00355313" w:rsidP="00355313">
      <w:pPr>
        <w:suppressAutoHyphens w:val="0"/>
        <w:spacing w:after="0"/>
        <w:ind w:right="-144"/>
        <w:jc w:val="both"/>
        <w:textAlignment w:val="auto"/>
        <w:rPr>
          <w:rFonts w:ascii="Arial" w:hAnsi="Arial" w:cs="Arial"/>
          <w:color w:val="242021"/>
        </w:rPr>
      </w:pPr>
    </w:p>
    <w:p w14:paraId="2B3B3E7D" w14:textId="77777777" w:rsidR="00355313" w:rsidRPr="00F4246C" w:rsidRDefault="00355313" w:rsidP="00355313">
      <w:pPr>
        <w:suppressAutoHyphens w:val="0"/>
        <w:spacing w:after="0"/>
        <w:ind w:right="-144"/>
        <w:jc w:val="both"/>
        <w:textAlignment w:val="auto"/>
        <w:rPr>
          <w:rFonts w:ascii="Arial" w:hAnsi="Arial" w:cs="Arial"/>
          <w:color w:val="242021"/>
        </w:rPr>
      </w:pPr>
    </w:p>
    <w:p w14:paraId="1AD8F9C2" w14:textId="77777777" w:rsidR="00355313" w:rsidRPr="00F4246C" w:rsidRDefault="00355313" w:rsidP="00355313">
      <w:pPr>
        <w:suppressAutoHyphens w:val="0"/>
        <w:spacing w:after="0"/>
        <w:ind w:left="284" w:right="-144" w:hanging="284"/>
        <w:jc w:val="both"/>
        <w:textAlignment w:val="auto"/>
        <w:rPr>
          <w:rFonts w:ascii="Arial" w:hAnsi="Arial" w:cs="Arial"/>
          <w:b/>
          <w:bCs/>
          <w:color w:val="242021"/>
        </w:rPr>
      </w:pPr>
      <w:r w:rsidRPr="00F4246C">
        <w:rPr>
          <w:rFonts w:ascii="Arial" w:hAnsi="Arial" w:cs="Arial"/>
          <w:b/>
          <w:bCs/>
          <w:color w:val="242021"/>
        </w:rPr>
        <w:t>9. Financiranje t</w:t>
      </w:r>
      <w:r w:rsidRPr="00F4246C">
        <w:rPr>
          <w:rFonts w:ascii="Arial" w:eastAsia="SimSun" w:hAnsi="Arial" w:cs="Arial"/>
          <w:b/>
          <w:bCs/>
          <w:spacing w:val="4"/>
          <w:kern w:val="3"/>
          <w:lang w:eastAsia="zh-CN" w:bidi="hi-IN"/>
        </w:rPr>
        <w:t>ečaja za trudnice / škola za roditelje</w:t>
      </w:r>
    </w:p>
    <w:p w14:paraId="10F251BC" w14:textId="77777777" w:rsidR="00355313" w:rsidRPr="00F4246C" w:rsidRDefault="00355313" w:rsidP="00355313">
      <w:pPr>
        <w:suppressAutoHyphens w:val="0"/>
        <w:spacing w:after="0"/>
        <w:ind w:right="-144"/>
        <w:jc w:val="both"/>
        <w:textAlignment w:val="auto"/>
        <w:rPr>
          <w:rFonts w:ascii="Arial" w:hAnsi="Arial" w:cs="Arial"/>
          <w:color w:val="242021"/>
        </w:rPr>
      </w:pPr>
    </w:p>
    <w:p w14:paraId="3B364CFF"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b/>
          <w:bCs/>
          <w:color w:val="242021"/>
        </w:rPr>
        <w:t>Članak 17.</w:t>
      </w:r>
    </w:p>
    <w:p w14:paraId="2D34B937"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 xml:space="preserve">Općina Jelenje financira pohađanje </w:t>
      </w:r>
      <w:r w:rsidRPr="00F4246C">
        <w:rPr>
          <w:rFonts w:ascii="Arial" w:hAnsi="Arial" w:cs="Arial"/>
          <w:color w:val="242021"/>
        </w:rPr>
        <w:t>t</w:t>
      </w:r>
      <w:r w:rsidRPr="00F4246C">
        <w:rPr>
          <w:rFonts w:ascii="Arial" w:eastAsia="SimSun" w:hAnsi="Arial" w:cs="Arial"/>
          <w:spacing w:val="4"/>
          <w:kern w:val="1"/>
          <w:lang w:eastAsia="zh-CN" w:bidi="hi-IN"/>
        </w:rPr>
        <w:t>ečaja za trudnice i škole za roditelje</w:t>
      </w:r>
      <w:r w:rsidRPr="00F4246C">
        <w:rPr>
          <w:rFonts w:ascii="Arial" w:eastAsia="SimSun" w:hAnsi="Arial" w:cs="Arial"/>
          <w:kern w:val="1"/>
          <w:lang w:eastAsia="zh-CN" w:bidi="hi-IN"/>
        </w:rPr>
        <w:t>.</w:t>
      </w:r>
    </w:p>
    <w:p w14:paraId="5AB24001" w14:textId="77777777" w:rsidR="00355313" w:rsidRPr="00F4246C" w:rsidRDefault="00355313" w:rsidP="00355313">
      <w:pPr>
        <w:widowControl w:val="0"/>
        <w:autoSpaceDN/>
        <w:spacing w:after="0"/>
        <w:ind w:right="-284"/>
        <w:jc w:val="both"/>
        <w:textAlignment w:val="auto"/>
        <w:rPr>
          <w:rFonts w:ascii="Arial" w:hAnsi="Arial" w:cs="Arial"/>
          <w:color w:val="242021"/>
        </w:rPr>
      </w:pPr>
      <w:r w:rsidRPr="00F4246C">
        <w:rPr>
          <w:rFonts w:ascii="Arial" w:hAnsi="Arial" w:cs="Arial"/>
          <w:color w:val="242021"/>
        </w:rPr>
        <w:t>Pravo pohađanja tečaja imaju trudnice s  prebivalištem na području općine Jelenje.</w:t>
      </w:r>
    </w:p>
    <w:p w14:paraId="034E5C14"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Visina iznosa financiranja definira se ugovorom s pružateljem usluga ovisno o planiranim sredstvima u Proračunu.</w:t>
      </w:r>
    </w:p>
    <w:p w14:paraId="702F2C73"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r w:rsidRPr="00F4246C">
        <w:rPr>
          <w:rFonts w:ascii="Arial" w:eastAsia="SimSun" w:hAnsi="Arial" w:cs="Arial"/>
          <w:kern w:val="1"/>
          <w:lang w:eastAsia="zh-CN" w:bidi="hi-IN"/>
        </w:rPr>
        <w:t xml:space="preserve">Financirani iznos uplaćuje se pružatelju usluga, temeljem sklopljenog ugovora po ispostavljenom računu. </w:t>
      </w:r>
    </w:p>
    <w:p w14:paraId="5CC93908" w14:textId="77777777" w:rsidR="00355313" w:rsidRPr="00F4246C" w:rsidRDefault="00355313" w:rsidP="00355313">
      <w:pPr>
        <w:widowControl w:val="0"/>
        <w:autoSpaceDN/>
        <w:spacing w:after="0"/>
        <w:ind w:right="-284"/>
        <w:jc w:val="both"/>
        <w:textAlignment w:val="auto"/>
        <w:rPr>
          <w:rFonts w:ascii="Arial" w:eastAsia="SimSun" w:hAnsi="Arial" w:cs="Arial"/>
          <w:kern w:val="1"/>
          <w:lang w:eastAsia="zh-CN" w:bidi="hi-IN"/>
        </w:rPr>
      </w:pPr>
    </w:p>
    <w:p w14:paraId="2E9DBF0D" w14:textId="77777777" w:rsidR="00355313" w:rsidRPr="00F4246C" w:rsidRDefault="00355313" w:rsidP="00355313">
      <w:pPr>
        <w:widowControl w:val="0"/>
        <w:numPr>
          <w:ilvl w:val="0"/>
          <w:numId w:val="4"/>
        </w:numPr>
        <w:shd w:val="clear" w:color="auto" w:fill="FFFFFF"/>
        <w:suppressAutoHyphens w:val="0"/>
        <w:autoSpaceDN/>
        <w:spacing w:beforeLines="100" w:before="240" w:afterLines="60" w:after="144" w:line="240" w:lineRule="auto"/>
        <w:ind w:left="426"/>
        <w:jc w:val="both"/>
        <w:textAlignment w:val="auto"/>
        <w:rPr>
          <w:rFonts w:ascii="Arial" w:eastAsia="Times New Roman" w:hAnsi="Arial" w:cs="Arial"/>
          <w:b/>
          <w:bCs/>
        </w:rPr>
      </w:pPr>
      <w:r w:rsidRPr="00F4246C">
        <w:rPr>
          <w:rFonts w:ascii="Arial" w:eastAsia="Times New Roman" w:hAnsi="Arial" w:cs="Arial"/>
          <w:b/>
          <w:bCs/>
        </w:rPr>
        <w:t xml:space="preserve">Potpora za djecu s teškoćama u govoru i drugim razvojnim teškoćama </w:t>
      </w:r>
    </w:p>
    <w:p w14:paraId="74B712B6" w14:textId="77777777" w:rsidR="00355313" w:rsidRPr="00F4246C" w:rsidRDefault="00355313" w:rsidP="00355313">
      <w:pPr>
        <w:suppressAutoHyphens w:val="0"/>
        <w:spacing w:after="0"/>
        <w:ind w:right="-144"/>
        <w:jc w:val="center"/>
        <w:textAlignment w:val="auto"/>
        <w:rPr>
          <w:rFonts w:ascii="Arial" w:hAnsi="Arial" w:cs="Arial"/>
          <w:b/>
          <w:bCs/>
          <w:color w:val="242021"/>
        </w:rPr>
      </w:pPr>
      <w:r w:rsidRPr="00F4246C">
        <w:rPr>
          <w:rFonts w:ascii="Arial" w:hAnsi="Arial" w:cs="Arial"/>
          <w:b/>
          <w:bCs/>
          <w:color w:val="242021"/>
        </w:rPr>
        <w:t>Članak 18.</w:t>
      </w:r>
    </w:p>
    <w:p w14:paraId="2E55CAC7" w14:textId="77777777" w:rsidR="00355313" w:rsidRPr="00F4246C" w:rsidRDefault="00355313" w:rsidP="00355313">
      <w:pPr>
        <w:shd w:val="clear" w:color="auto" w:fill="FFFFFF"/>
        <w:suppressAutoHyphens w:val="0"/>
        <w:autoSpaceDN/>
        <w:spacing w:after="105"/>
        <w:jc w:val="both"/>
        <w:textAlignment w:val="auto"/>
        <w:rPr>
          <w:rFonts w:ascii="Arial" w:eastAsia="Times New Roman" w:hAnsi="Arial" w:cs="Arial"/>
        </w:rPr>
      </w:pPr>
      <w:r w:rsidRPr="00F4246C">
        <w:rPr>
          <w:rFonts w:ascii="Arial" w:eastAsia="Times New Roman" w:hAnsi="Arial" w:cs="Arial"/>
        </w:rPr>
        <w:t>Pravo  na financiranje logopedskih vježbi ostvaruju djeca s teškoćama u govoru temeljem dijagnoze mjerodavnog tijela o potrebi provođenja logopedskog tretmana ili mišljenje liječnika pedijatra ili specijaliste školske medicine ili logopeda, odnosno zdravstvene ustanove.</w:t>
      </w:r>
    </w:p>
    <w:p w14:paraId="2C50F51C" w14:textId="77777777" w:rsidR="00355313" w:rsidRPr="00F4246C" w:rsidRDefault="00355313" w:rsidP="00355313">
      <w:pPr>
        <w:shd w:val="clear" w:color="auto" w:fill="FFFFFF"/>
        <w:suppressAutoHyphens w:val="0"/>
        <w:autoSpaceDN/>
        <w:spacing w:after="105"/>
        <w:jc w:val="both"/>
        <w:textAlignment w:val="auto"/>
        <w:rPr>
          <w:rFonts w:ascii="Arial" w:eastAsia="Times New Roman" w:hAnsi="Arial" w:cs="Arial"/>
        </w:rPr>
      </w:pPr>
      <w:r w:rsidRPr="00F4246C">
        <w:rPr>
          <w:rFonts w:ascii="Arial" w:eastAsia="Times New Roman" w:hAnsi="Arial" w:cs="Arial"/>
        </w:rPr>
        <w:lastRenderedPageBreak/>
        <w:t xml:space="preserve">Logopedske vježbe organizira i provodi ovlašteni pružatelj usluge temeljem posebnog ugovora između Općine i pružatelja. </w:t>
      </w:r>
    </w:p>
    <w:p w14:paraId="38D7EB38" w14:textId="77777777" w:rsidR="00355313" w:rsidRPr="00F4246C" w:rsidRDefault="00355313" w:rsidP="00355313">
      <w:pPr>
        <w:shd w:val="clear" w:color="auto" w:fill="FFFFFF"/>
        <w:suppressAutoHyphens w:val="0"/>
        <w:autoSpaceDN/>
        <w:spacing w:after="105"/>
        <w:jc w:val="both"/>
        <w:textAlignment w:val="auto"/>
        <w:rPr>
          <w:rFonts w:ascii="Arial" w:eastAsia="Times New Roman" w:hAnsi="Arial" w:cs="Arial"/>
        </w:rPr>
      </w:pPr>
      <w:r w:rsidRPr="00F4246C">
        <w:rPr>
          <w:rFonts w:ascii="Arial" w:eastAsia="Times New Roman" w:hAnsi="Arial" w:cs="Arial"/>
        </w:rPr>
        <w:t xml:space="preserve">Općinski načelnik donosi posebnu odluku o načinu ostvarivanja prava korisnika te o financiranju, odnosno sufinanciranju tretmana, ovisno o broju djece i raspoloživim sredstvima osiguranim u Proračun. </w:t>
      </w:r>
    </w:p>
    <w:p w14:paraId="4E679816" w14:textId="77777777" w:rsidR="00355313" w:rsidRPr="00F4246C" w:rsidRDefault="00355313" w:rsidP="00355313">
      <w:pPr>
        <w:suppressAutoHyphens w:val="0"/>
        <w:spacing w:after="0"/>
        <w:ind w:right="-144"/>
        <w:textAlignment w:val="auto"/>
        <w:rPr>
          <w:rFonts w:ascii="Arial" w:eastAsia="SimSun" w:hAnsi="Arial" w:cs="Arial"/>
          <w:kern w:val="3"/>
          <w:lang w:eastAsia="zh-CN" w:bidi="hi-IN"/>
        </w:rPr>
      </w:pPr>
      <w:r w:rsidRPr="00F4246C">
        <w:rPr>
          <w:rFonts w:ascii="Arial" w:hAnsi="Arial" w:cs="Arial"/>
          <w:color w:val="242021"/>
        </w:rPr>
        <w:br/>
      </w:r>
      <w:r w:rsidRPr="00F4246C">
        <w:rPr>
          <w:rFonts w:ascii="Arial" w:hAnsi="Arial" w:cs="Arial"/>
          <w:b/>
          <w:bCs/>
          <w:color w:val="242021"/>
        </w:rPr>
        <w:t>IV. ZAVRŠNE ODREDBE</w:t>
      </w:r>
    </w:p>
    <w:p w14:paraId="77426E8A" w14:textId="77777777" w:rsidR="00355313" w:rsidRPr="00F4246C" w:rsidRDefault="00355313" w:rsidP="00355313">
      <w:pPr>
        <w:suppressAutoHyphens w:val="0"/>
        <w:spacing w:after="0"/>
        <w:ind w:right="-144"/>
        <w:jc w:val="center"/>
        <w:textAlignment w:val="auto"/>
        <w:rPr>
          <w:rFonts w:ascii="Arial" w:hAnsi="Arial" w:cs="Arial"/>
          <w:color w:val="242021"/>
        </w:rPr>
      </w:pPr>
    </w:p>
    <w:p w14:paraId="4A978936"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19.</w:t>
      </w:r>
    </w:p>
    <w:p w14:paraId="3277B7CE" w14:textId="77777777" w:rsidR="00355313" w:rsidRPr="00F4246C" w:rsidRDefault="00355313" w:rsidP="00355313">
      <w:pPr>
        <w:suppressAutoHyphens w:val="0"/>
        <w:spacing w:after="0"/>
        <w:ind w:right="-144"/>
        <w:jc w:val="both"/>
        <w:textAlignment w:val="auto"/>
        <w:rPr>
          <w:rFonts w:ascii="Arial" w:hAnsi="Arial" w:cs="Arial"/>
        </w:rPr>
      </w:pPr>
      <w:r w:rsidRPr="00F4246C">
        <w:rPr>
          <w:rFonts w:ascii="Arial" w:hAnsi="Arial" w:cs="Arial"/>
        </w:rPr>
        <w:t>Postupak ostvarivanja prava na posebne potpore pokreće se na zahtjev korisnika ili po službenoj dužnosti.</w:t>
      </w:r>
    </w:p>
    <w:p w14:paraId="35D335D9" w14:textId="77777777" w:rsidR="00355313" w:rsidRPr="00F4246C" w:rsidRDefault="00355313" w:rsidP="00355313">
      <w:pPr>
        <w:suppressAutoHyphens w:val="0"/>
        <w:spacing w:after="0"/>
        <w:ind w:right="-144"/>
        <w:jc w:val="both"/>
        <w:textAlignment w:val="auto"/>
        <w:rPr>
          <w:rFonts w:ascii="Arial" w:hAnsi="Arial" w:cs="Arial"/>
        </w:rPr>
      </w:pPr>
      <w:r w:rsidRPr="00F4246C">
        <w:rPr>
          <w:rFonts w:ascii="Arial" w:hAnsi="Arial" w:cs="Arial"/>
        </w:rPr>
        <w:t>Uz zahtjev za pokretanje postupka za ostvarivanje prava na posebne potpore podnositelj je dužan predočiti Jedinstvenom upravnom odjelu odgovarajuće isprave odnosno dokaze potrebne za ostvarivanje prava utvrđenih ovom Odlukom.</w:t>
      </w:r>
    </w:p>
    <w:p w14:paraId="02C5A1C6" w14:textId="77777777" w:rsidR="00355313" w:rsidRPr="00F4246C" w:rsidRDefault="00355313" w:rsidP="00355313">
      <w:pPr>
        <w:suppressAutoHyphens w:val="0"/>
        <w:spacing w:after="0"/>
        <w:ind w:right="-144"/>
        <w:jc w:val="both"/>
        <w:textAlignment w:val="auto"/>
        <w:rPr>
          <w:rFonts w:ascii="Arial" w:hAnsi="Arial" w:cs="Arial"/>
        </w:rPr>
      </w:pPr>
      <w:r w:rsidRPr="00F4246C">
        <w:rPr>
          <w:rFonts w:ascii="Arial" w:hAnsi="Arial" w:cs="Arial"/>
        </w:rPr>
        <w:t>Jedinstveni upravni odjel može odlučiti da se posebno ispitaju relevantne činjenice i okolnosti od kojih zavisi ostvarivanje pojedinačnog prava.</w:t>
      </w:r>
    </w:p>
    <w:p w14:paraId="72DBD788" w14:textId="77777777" w:rsidR="00355313" w:rsidRPr="00F4246C" w:rsidRDefault="00355313" w:rsidP="00355313">
      <w:pPr>
        <w:suppressAutoHyphens w:val="0"/>
        <w:spacing w:after="0"/>
        <w:ind w:right="-2"/>
        <w:jc w:val="center"/>
        <w:textAlignment w:val="auto"/>
        <w:rPr>
          <w:rFonts w:ascii="Arial" w:eastAsia="SimSun" w:hAnsi="Arial" w:cs="Arial"/>
          <w:b/>
          <w:bCs/>
          <w:color w:val="000000"/>
          <w:kern w:val="3"/>
          <w:lang w:eastAsia="zh-CN" w:bidi="hi-IN"/>
        </w:rPr>
      </w:pPr>
      <w:r w:rsidRPr="00F4246C">
        <w:rPr>
          <w:rFonts w:ascii="Arial" w:hAnsi="Arial" w:cs="Arial"/>
        </w:rPr>
        <w:br/>
      </w:r>
      <w:r w:rsidRPr="00F4246C">
        <w:rPr>
          <w:rFonts w:ascii="Arial" w:eastAsia="SimSun" w:hAnsi="Arial" w:cs="Arial"/>
          <w:b/>
          <w:bCs/>
          <w:color w:val="000000"/>
          <w:kern w:val="3"/>
          <w:lang w:eastAsia="zh-CN" w:bidi="hi-IN"/>
        </w:rPr>
        <w:t>Članak 20.</w:t>
      </w:r>
    </w:p>
    <w:p w14:paraId="76E87BDC" w14:textId="77777777" w:rsidR="00355313" w:rsidRPr="00F4246C" w:rsidRDefault="00355313" w:rsidP="00355313">
      <w:pPr>
        <w:shd w:val="clear" w:color="auto" w:fill="FFFFFF"/>
        <w:suppressAutoHyphens w:val="0"/>
        <w:autoSpaceDN/>
        <w:spacing w:beforeLines="60" w:before="144" w:after="0"/>
        <w:jc w:val="both"/>
        <w:textAlignment w:val="auto"/>
        <w:rPr>
          <w:rFonts w:ascii="Arial" w:eastAsia="Times New Roman" w:hAnsi="Arial" w:cs="Arial"/>
          <w:color w:val="000000"/>
        </w:rPr>
      </w:pPr>
      <w:r w:rsidRPr="00F4246C">
        <w:rPr>
          <w:rFonts w:ascii="Arial" w:eastAsia="Times New Roman" w:hAnsi="Arial" w:cs="Arial"/>
          <w:color w:val="000000"/>
        </w:rPr>
        <w:t>Korisnik prava  utvrđenih ovom Odlukom, dužan je prijaviti Općini Jelenje svaku promjenu činjenica i okolnosti, koje su bile odlučujuće za donošenje rješenja o ostvarivanju prava, utvrđenih ovom Odlukom, u roku od osam dana od dana nastanka.</w:t>
      </w:r>
    </w:p>
    <w:p w14:paraId="4FE496A4" w14:textId="77777777" w:rsidR="00355313" w:rsidRPr="00F4246C" w:rsidRDefault="00355313" w:rsidP="00355313">
      <w:pPr>
        <w:shd w:val="clear" w:color="auto" w:fill="FFFFFF"/>
        <w:suppressAutoHyphens w:val="0"/>
        <w:autoSpaceDN/>
        <w:spacing w:beforeLines="60" w:before="144" w:after="0"/>
        <w:jc w:val="center"/>
        <w:textAlignment w:val="auto"/>
        <w:rPr>
          <w:rFonts w:ascii="Arial" w:eastAsia="Times New Roman" w:hAnsi="Arial" w:cs="Arial"/>
          <w:b/>
          <w:bCs/>
          <w:color w:val="000000"/>
        </w:rPr>
      </w:pPr>
      <w:r w:rsidRPr="00F4246C">
        <w:rPr>
          <w:rFonts w:ascii="Arial" w:eastAsia="Times New Roman" w:hAnsi="Arial" w:cs="Arial"/>
          <w:b/>
          <w:bCs/>
          <w:color w:val="000000"/>
        </w:rPr>
        <w:t xml:space="preserve">Članak 21. </w:t>
      </w:r>
    </w:p>
    <w:p w14:paraId="0F73E4D4" w14:textId="77777777" w:rsidR="00355313" w:rsidRPr="00F4246C" w:rsidRDefault="00355313" w:rsidP="00355313">
      <w:pPr>
        <w:shd w:val="clear" w:color="auto" w:fill="FFFFFF"/>
        <w:suppressAutoHyphens w:val="0"/>
        <w:autoSpaceDN/>
        <w:spacing w:beforeLines="60" w:before="144" w:after="0"/>
        <w:jc w:val="both"/>
        <w:textAlignment w:val="auto"/>
        <w:rPr>
          <w:rFonts w:ascii="Arial" w:eastAsia="Times New Roman" w:hAnsi="Arial" w:cs="Arial"/>
          <w:color w:val="000000"/>
        </w:rPr>
      </w:pPr>
      <w:r w:rsidRPr="00F4246C">
        <w:rPr>
          <w:rFonts w:ascii="Arial" w:eastAsia="Times New Roman" w:hAnsi="Arial" w:cs="Arial"/>
          <w:color w:val="000000"/>
        </w:rPr>
        <w:t>Korisnik koji je ostvario neko pravo propisano ovom Odlukom, dužan je vratiti stečeno bez osnova, ako je:</w:t>
      </w:r>
    </w:p>
    <w:p w14:paraId="6C1E44EC" w14:textId="77777777" w:rsidR="00355313" w:rsidRPr="00F4246C" w:rsidRDefault="00355313" w:rsidP="00355313">
      <w:pPr>
        <w:shd w:val="clear" w:color="auto" w:fill="FFFFFF"/>
        <w:suppressAutoHyphens w:val="0"/>
        <w:autoSpaceDN/>
        <w:spacing w:beforeLines="60" w:before="144" w:after="0"/>
        <w:jc w:val="both"/>
        <w:textAlignment w:val="auto"/>
        <w:rPr>
          <w:rFonts w:ascii="Arial" w:eastAsia="Times New Roman" w:hAnsi="Arial" w:cs="Arial"/>
          <w:color w:val="000000"/>
        </w:rPr>
      </w:pPr>
      <w:r w:rsidRPr="00F4246C">
        <w:rPr>
          <w:rFonts w:ascii="Arial" w:eastAsia="Times New Roman" w:hAnsi="Arial" w:cs="Arial"/>
          <w:color w:val="000000"/>
        </w:rPr>
        <w:t>- na temelju neistinitih ili netočnih podataka za koje je on znao ili morao znati da su neistiniti i/ili netočni odnosno na drugi protupravan način ostvario pravo koje mu ne pripada,</w:t>
      </w:r>
    </w:p>
    <w:p w14:paraId="6046FC81" w14:textId="77777777" w:rsidR="00355313" w:rsidRPr="00F4246C" w:rsidRDefault="00355313" w:rsidP="00355313">
      <w:pPr>
        <w:shd w:val="clear" w:color="auto" w:fill="FFFFFF"/>
        <w:suppressAutoHyphens w:val="0"/>
        <w:autoSpaceDN/>
        <w:spacing w:beforeLines="60" w:before="144" w:after="0"/>
        <w:jc w:val="both"/>
        <w:textAlignment w:val="auto"/>
        <w:rPr>
          <w:rFonts w:ascii="Arial" w:eastAsia="Times New Roman" w:hAnsi="Arial" w:cs="Arial"/>
          <w:color w:val="000000"/>
        </w:rPr>
      </w:pPr>
      <w:r w:rsidRPr="00F4246C">
        <w:rPr>
          <w:rFonts w:ascii="Arial" w:eastAsia="Times New Roman" w:hAnsi="Arial" w:cs="Arial"/>
          <w:color w:val="000000"/>
        </w:rPr>
        <w:t>- ostvario pravo zbog toga što on nije prijavio promjenu koja utječe na gubitak ili opseg prava za koju je on znao ili je morao znati.</w:t>
      </w:r>
    </w:p>
    <w:p w14:paraId="1E51DAED" w14:textId="77777777" w:rsidR="00355313" w:rsidRPr="00F4246C" w:rsidRDefault="00355313" w:rsidP="00355313">
      <w:pPr>
        <w:shd w:val="clear" w:color="auto" w:fill="FFFFFF"/>
        <w:suppressAutoHyphens w:val="0"/>
        <w:autoSpaceDN/>
        <w:spacing w:beforeLines="60" w:before="144" w:after="0"/>
        <w:jc w:val="both"/>
        <w:textAlignment w:val="auto"/>
        <w:rPr>
          <w:rFonts w:ascii="Arial" w:eastAsia="Times New Roman" w:hAnsi="Arial" w:cs="Arial"/>
          <w:color w:val="000000"/>
        </w:rPr>
      </w:pPr>
    </w:p>
    <w:p w14:paraId="45486574" w14:textId="77777777" w:rsidR="00355313" w:rsidRPr="00F4246C" w:rsidRDefault="00355313" w:rsidP="00355313">
      <w:pPr>
        <w:suppressAutoHyphens w:val="0"/>
        <w:spacing w:after="0"/>
        <w:ind w:right="-144"/>
        <w:jc w:val="center"/>
        <w:textAlignment w:val="auto"/>
        <w:rPr>
          <w:rFonts w:ascii="Arial" w:eastAsia="SimSun" w:hAnsi="Arial" w:cs="Arial"/>
          <w:b/>
          <w:bCs/>
          <w:kern w:val="3"/>
          <w:lang w:eastAsia="zh-CN" w:bidi="hi-IN"/>
        </w:rPr>
      </w:pPr>
      <w:r w:rsidRPr="00F4246C">
        <w:rPr>
          <w:rFonts w:ascii="Arial" w:hAnsi="Arial" w:cs="Arial"/>
          <w:b/>
          <w:bCs/>
          <w:color w:val="242021"/>
        </w:rPr>
        <w:t>Članak 22.</w:t>
      </w:r>
    </w:p>
    <w:p w14:paraId="0568E531" w14:textId="77777777" w:rsidR="00355313" w:rsidRPr="00F4246C" w:rsidRDefault="00355313" w:rsidP="00355313">
      <w:pPr>
        <w:suppressAutoHyphens w:val="0"/>
        <w:spacing w:after="0"/>
        <w:ind w:right="-144"/>
        <w:jc w:val="both"/>
        <w:textAlignment w:val="auto"/>
        <w:rPr>
          <w:rFonts w:ascii="Arial" w:eastAsia="SimSun" w:hAnsi="Arial" w:cs="Arial"/>
          <w:kern w:val="3"/>
          <w:lang w:eastAsia="zh-CN" w:bidi="hi-IN"/>
        </w:rPr>
      </w:pPr>
      <w:r w:rsidRPr="00F4246C">
        <w:rPr>
          <w:rFonts w:ascii="Arial" w:hAnsi="Arial" w:cs="Arial"/>
          <w:color w:val="242021"/>
        </w:rPr>
        <w:t>Ova Odluka stupa na snagu osmog dana od dana objave u „Službenim novinama Općine Jelenje“.</w:t>
      </w:r>
      <w:r w:rsidRPr="00F4246C">
        <w:rPr>
          <w:rFonts w:ascii="Arial" w:hAnsi="Arial" w:cs="Arial"/>
        </w:rPr>
        <w:t xml:space="preserve"> </w:t>
      </w:r>
    </w:p>
    <w:p w14:paraId="242D384F" w14:textId="77777777" w:rsidR="00355313" w:rsidRPr="00F4246C" w:rsidRDefault="00355313" w:rsidP="00355313">
      <w:pPr>
        <w:suppressAutoHyphens w:val="0"/>
        <w:spacing w:after="0"/>
        <w:ind w:right="-144"/>
        <w:jc w:val="both"/>
        <w:textAlignment w:val="auto"/>
        <w:rPr>
          <w:rFonts w:ascii="Arial" w:hAnsi="Arial" w:cs="Arial"/>
        </w:rPr>
      </w:pPr>
    </w:p>
    <w:p w14:paraId="75D5E851" w14:textId="77777777" w:rsidR="00355313" w:rsidRPr="00F4246C" w:rsidRDefault="00355313" w:rsidP="00355313">
      <w:pPr>
        <w:suppressAutoHyphens w:val="0"/>
        <w:spacing w:after="0"/>
        <w:ind w:right="-144"/>
        <w:jc w:val="both"/>
        <w:textAlignment w:val="auto"/>
        <w:rPr>
          <w:rFonts w:ascii="Arial" w:hAnsi="Arial" w:cs="Arial"/>
        </w:rPr>
      </w:pPr>
    </w:p>
    <w:p w14:paraId="2A3E5F6B" w14:textId="77777777" w:rsidR="00355313" w:rsidRPr="00F4246C" w:rsidRDefault="00355313" w:rsidP="00355313">
      <w:pPr>
        <w:suppressAutoHyphens w:val="0"/>
        <w:spacing w:after="0"/>
        <w:ind w:right="-144"/>
        <w:jc w:val="both"/>
        <w:textAlignment w:val="auto"/>
        <w:rPr>
          <w:rFonts w:ascii="Arial" w:hAnsi="Arial" w:cs="Arial"/>
        </w:rPr>
      </w:pPr>
    </w:p>
    <w:p w14:paraId="35DF463E" w14:textId="63471044" w:rsidR="00355313" w:rsidRPr="00F4246C" w:rsidRDefault="00355313" w:rsidP="00355313">
      <w:pPr>
        <w:widowControl w:val="0"/>
        <w:spacing w:after="0"/>
        <w:rPr>
          <w:rFonts w:ascii="Arial" w:eastAsia="SimSun" w:hAnsi="Arial" w:cs="Arial"/>
          <w:kern w:val="3"/>
          <w:lang w:eastAsia="zh-CN" w:bidi="hi-IN"/>
        </w:rPr>
      </w:pPr>
      <w:r w:rsidRPr="00F4246C">
        <w:rPr>
          <w:rFonts w:ascii="Arial" w:eastAsia="SimSun" w:hAnsi="Arial" w:cs="Arial"/>
          <w:kern w:val="3"/>
          <w:lang w:eastAsia="zh-CN" w:bidi="hi-IN"/>
        </w:rPr>
        <w:t>KLASA:</w:t>
      </w:r>
      <w:r w:rsidR="00D049AD">
        <w:rPr>
          <w:rFonts w:ascii="Arial" w:eastAsia="SimSun" w:hAnsi="Arial" w:cs="Arial"/>
          <w:kern w:val="3"/>
          <w:lang w:eastAsia="zh-CN" w:bidi="hi-IN"/>
        </w:rPr>
        <w:t xml:space="preserve"> 024-04/23-01/8</w:t>
      </w:r>
    </w:p>
    <w:p w14:paraId="51967F1B" w14:textId="3F7CA07B" w:rsidR="00355313" w:rsidRPr="00F4246C" w:rsidRDefault="00355313" w:rsidP="00355313">
      <w:pPr>
        <w:widowControl w:val="0"/>
        <w:spacing w:after="0"/>
        <w:rPr>
          <w:rFonts w:ascii="Arial" w:eastAsia="SimSun" w:hAnsi="Arial" w:cs="Arial"/>
          <w:kern w:val="3"/>
          <w:lang w:eastAsia="zh-CN" w:bidi="hi-IN"/>
        </w:rPr>
      </w:pPr>
      <w:r w:rsidRPr="00F4246C">
        <w:rPr>
          <w:rFonts w:ascii="Arial" w:eastAsia="SimSun" w:hAnsi="Arial" w:cs="Arial"/>
          <w:kern w:val="3"/>
          <w:lang w:eastAsia="zh-CN" w:bidi="hi-IN"/>
        </w:rPr>
        <w:t>URBROJ:</w:t>
      </w:r>
      <w:r w:rsidR="00D049AD">
        <w:rPr>
          <w:rFonts w:ascii="Arial" w:eastAsia="SimSun" w:hAnsi="Arial" w:cs="Arial"/>
          <w:kern w:val="3"/>
          <w:lang w:eastAsia="zh-CN" w:bidi="hi-IN"/>
        </w:rPr>
        <w:t xml:space="preserve"> 2170-20-03-01/03-23-8</w:t>
      </w:r>
    </w:p>
    <w:p w14:paraId="15970CB2" w14:textId="1CEA252E" w:rsidR="00355313" w:rsidRPr="00F4246C" w:rsidRDefault="00355313" w:rsidP="00355313">
      <w:pPr>
        <w:widowControl w:val="0"/>
        <w:spacing w:after="0"/>
        <w:rPr>
          <w:rFonts w:ascii="Arial" w:eastAsia="SimSun" w:hAnsi="Arial" w:cs="Arial"/>
          <w:kern w:val="3"/>
          <w:lang w:eastAsia="zh-CN" w:bidi="hi-IN"/>
        </w:rPr>
      </w:pPr>
      <w:r w:rsidRPr="00F4246C">
        <w:rPr>
          <w:rFonts w:ascii="Arial" w:eastAsia="SimSun" w:hAnsi="Arial" w:cs="Arial"/>
          <w:kern w:val="3"/>
          <w:lang w:eastAsia="zh-CN" w:bidi="hi-IN"/>
        </w:rPr>
        <w:t xml:space="preserve">Dražice, </w:t>
      </w:r>
      <w:r w:rsidR="00D049AD">
        <w:rPr>
          <w:rFonts w:ascii="Arial" w:eastAsia="SimSun" w:hAnsi="Arial" w:cs="Arial"/>
          <w:kern w:val="3"/>
          <w:lang w:eastAsia="zh-CN" w:bidi="hi-IN"/>
        </w:rPr>
        <w:t>22. prosinca 2023.</w:t>
      </w:r>
    </w:p>
    <w:p w14:paraId="5ECED2FE" w14:textId="77777777" w:rsidR="00355313" w:rsidRPr="00F4246C" w:rsidRDefault="00355313" w:rsidP="00355313">
      <w:pPr>
        <w:widowControl w:val="0"/>
        <w:spacing w:after="0"/>
        <w:jc w:val="right"/>
        <w:rPr>
          <w:rFonts w:ascii="Arial" w:eastAsia="SimSun" w:hAnsi="Arial" w:cs="Arial"/>
          <w:kern w:val="3"/>
          <w:lang w:eastAsia="zh-CN" w:bidi="hi-IN"/>
        </w:rPr>
      </w:pPr>
      <w:r w:rsidRPr="00F4246C">
        <w:rPr>
          <w:rFonts w:ascii="Arial" w:eastAsia="SimSun" w:hAnsi="Arial" w:cs="Arial"/>
          <w:kern w:val="3"/>
          <w:lang w:eastAsia="zh-CN" w:bidi="hi-IN"/>
        </w:rPr>
        <w:t>PREDSJEDNICA OPĆINSKOG VIJEĆA</w:t>
      </w:r>
    </w:p>
    <w:p w14:paraId="3F813B4E" w14:textId="77777777" w:rsidR="00355313" w:rsidRPr="00F4246C" w:rsidRDefault="00355313" w:rsidP="00355313">
      <w:pPr>
        <w:widowControl w:val="0"/>
        <w:spacing w:after="0"/>
        <w:jc w:val="right"/>
        <w:rPr>
          <w:rFonts w:ascii="Arial" w:eastAsia="SimSun" w:hAnsi="Arial" w:cs="Arial"/>
          <w:kern w:val="3"/>
          <w:lang w:eastAsia="zh-CN" w:bidi="hi-IN"/>
        </w:rPr>
      </w:pPr>
      <w:r w:rsidRPr="00F4246C">
        <w:rPr>
          <w:rFonts w:ascii="Arial" w:eastAsia="SimSun" w:hAnsi="Arial" w:cs="Arial"/>
          <w:kern w:val="3"/>
          <w:lang w:eastAsia="zh-CN" w:bidi="hi-IN"/>
        </w:rPr>
        <w:t>OPĆINE JELENJE</w:t>
      </w:r>
    </w:p>
    <w:p w14:paraId="5BCD01CA" w14:textId="77777777" w:rsidR="00355313" w:rsidRPr="00F4246C" w:rsidRDefault="00355313" w:rsidP="00355313">
      <w:pPr>
        <w:widowControl w:val="0"/>
        <w:spacing w:after="0"/>
        <w:jc w:val="right"/>
        <w:rPr>
          <w:rFonts w:ascii="Arial" w:eastAsia="SimSun" w:hAnsi="Arial" w:cs="Arial"/>
          <w:kern w:val="3"/>
          <w:lang w:eastAsia="zh-CN" w:bidi="hi-IN"/>
        </w:rPr>
      </w:pPr>
    </w:p>
    <w:p w14:paraId="62CA9625" w14:textId="77777777" w:rsidR="00355313" w:rsidRPr="00F4246C" w:rsidRDefault="00355313" w:rsidP="00355313">
      <w:pPr>
        <w:widowControl w:val="0"/>
        <w:spacing w:after="0"/>
        <w:jc w:val="right"/>
        <w:rPr>
          <w:rFonts w:ascii="Arial" w:eastAsia="SimSun" w:hAnsi="Arial" w:cs="Arial"/>
          <w:b/>
          <w:kern w:val="3"/>
          <w:lang w:eastAsia="zh-CN" w:bidi="hi-IN"/>
        </w:rPr>
      </w:pPr>
      <w:r w:rsidRPr="00F4246C">
        <w:rPr>
          <w:rFonts w:ascii="Arial" w:eastAsia="SimSun" w:hAnsi="Arial" w:cs="Arial"/>
          <w:kern w:val="3"/>
          <w:lang w:eastAsia="zh-CN" w:bidi="hi-IN"/>
        </w:rPr>
        <w:t>Izabela Nemaz</w:t>
      </w:r>
    </w:p>
    <w:p w14:paraId="10EEFBA3" w14:textId="77777777" w:rsidR="00355313" w:rsidRDefault="00355313" w:rsidP="00355313">
      <w:pPr>
        <w:spacing w:after="0"/>
        <w:rPr>
          <w:rFonts w:ascii="Arial" w:eastAsia="Times New Roman" w:hAnsi="Arial" w:cs="Arial"/>
          <w:lang w:eastAsia="hr-HR"/>
        </w:rPr>
      </w:pPr>
    </w:p>
    <w:p w14:paraId="594E2DD2" w14:textId="77777777" w:rsidR="00011272" w:rsidRDefault="00011272"/>
    <w:sectPr w:rsidR="00011272" w:rsidSect="00FA1E66">
      <w:pgSz w:w="11906" w:h="16838"/>
      <w:pgMar w:top="1134"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01C"/>
    <w:multiLevelType w:val="hybridMultilevel"/>
    <w:tmpl w:val="29C860F8"/>
    <w:lvl w:ilvl="0" w:tplc="88546ADE">
      <w:start w:val="1"/>
      <w:numFmt w:val="decimal"/>
      <w:lvlText w:val="%1."/>
      <w:lvlJc w:val="left"/>
      <w:pPr>
        <w:ind w:left="720" w:hanging="360"/>
      </w:pPr>
      <w:rPr>
        <w:rFonts w:hint="default"/>
      </w:rPr>
    </w:lvl>
    <w:lvl w:ilvl="1" w:tplc="23DC2BB8" w:tentative="1">
      <w:start w:val="1"/>
      <w:numFmt w:val="lowerLetter"/>
      <w:lvlText w:val="%2."/>
      <w:lvlJc w:val="left"/>
      <w:pPr>
        <w:ind w:left="1440" w:hanging="360"/>
      </w:pPr>
    </w:lvl>
    <w:lvl w:ilvl="2" w:tplc="A67679EC" w:tentative="1">
      <w:start w:val="1"/>
      <w:numFmt w:val="lowerRoman"/>
      <w:lvlText w:val="%3."/>
      <w:lvlJc w:val="right"/>
      <w:pPr>
        <w:ind w:left="2160" w:hanging="180"/>
      </w:pPr>
    </w:lvl>
    <w:lvl w:ilvl="3" w:tplc="AD703B84" w:tentative="1">
      <w:start w:val="1"/>
      <w:numFmt w:val="decimal"/>
      <w:lvlText w:val="%4."/>
      <w:lvlJc w:val="left"/>
      <w:pPr>
        <w:ind w:left="2880" w:hanging="360"/>
      </w:pPr>
    </w:lvl>
    <w:lvl w:ilvl="4" w:tplc="A33EF60A" w:tentative="1">
      <w:start w:val="1"/>
      <w:numFmt w:val="lowerLetter"/>
      <w:lvlText w:val="%5."/>
      <w:lvlJc w:val="left"/>
      <w:pPr>
        <w:ind w:left="3600" w:hanging="360"/>
      </w:pPr>
    </w:lvl>
    <w:lvl w:ilvl="5" w:tplc="669AB9A2" w:tentative="1">
      <w:start w:val="1"/>
      <w:numFmt w:val="lowerRoman"/>
      <w:lvlText w:val="%6."/>
      <w:lvlJc w:val="right"/>
      <w:pPr>
        <w:ind w:left="4320" w:hanging="180"/>
      </w:pPr>
    </w:lvl>
    <w:lvl w:ilvl="6" w:tplc="F7D2E6B4" w:tentative="1">
      <w:start w:val="1"/>
      <w:numFmt w:val="decimal"/>
      <w:lvlText w:val="%7."/>
      <w:lvlJc w:val="left"/>
      <w:pPr>
        <w:ind w:left="5040" w:hanging="360"/>
      </w:pPr>
    </w:lvl>
    <w:lvl w:ilvl="7" w:tplc="4ADA20C2" w:tentative="1">
      <w:start w:val="1"/>
      <w:numFmt w:val="lowerLetter"/>
      <w:lvlText w:val="%8."/>
      <w:lvlJc w:val="left"/>
      <w:pPr>
        <w:ind w:left="5760" w:hanging="360"/>
      </w:pPr>
    </w:lvl>
    <w:lvl w:ilvl="8" w:tplc="16B8D992" w:tentative="1">
      <w:start w:val="1"/>
      <w:numFmt w:val="lowerRoman"/>
      <w:lvlText w:val="%9."/>
      <w:lvlJc w:val="right"/>
      <w:pPr>
        <w:ind w:left="6480" w:hanging="180"/>
      </w:pPr>
    </w:lvl>
  </w:abstractNum>
  <w:abstractNum w:abstractNumId="1" w15:restartNumberingAfterBreak="0">
    <w:nsid w:val="30946412"/>
    <w:multiLevelType w:val="hybridMultilevel"/>
    <w:tmpl w:val="E05CCB0C"/>
    <w:lvl w:ilvl="0" w:tplc="0504DDA4">
      <w:start w:val="1"/>
      <w:numFmt w:val="decimal"/>
      <w:lvlText w:val="%1."/>
      <w:lvlJc w:val="left"/>
      <w:pPr>
        <w:ind w:left="720" w:hanging="360"/>
      </w:pPr>
      <w:rPr>
        <w:rFonts w:eastAsia="Calibri" w:hint="default"/>
        <w:b/>
        <w:color w:val="242021"/>
      </w:rPr>
    </w:lvl>
    <w:lvl w:ilvl="1" w:tplc="81E48EC2" w:tentative="1">
      <w:start w:val="1"/>
      <w:numFmt w:val="lowerLetter"/>
      <w:lvlText w:val="%2."/>
      <w:lvlJc w:val="left"/>
      <w:pPr>
        <w:ind w:left="1440" w:hanging="360"/>
      </w:pPr>
    </w:lvl>
    <w:lvl w:ilvl="2" w:tplc="4F12D02A" w:tentative="1">
      <w:start w:val="1"/>
      <w:numFmt w:val="lowerRoman"/>
      <w:lvlText w:val="%3."/>
      <w:lvlJc w:val="right"/>
      <w:pPr>
        <w:ind w:left="2160" w:hanging="180"/>
      </w:pPr>
    </w:lvl>
    <w:lvl w:ilvl="3" w:tplc="6D6425A6" w:tentative="1">
      <w:start w:val="1"/>
      <w:numFmt w:val="decimal"/>
      <w:lvlText w:val="%4."/>
      <w:lvlJc w:val="left"/>
      <w:pPr>
        <w:ind w:left="2880" w:hanging="360"/>
      </w:pPr>
    </w:lvl>
    <w:lvl w:ilvl="4" w:tplc="AC7EF296" w:tentative="1">
      <w:start w:val="1"/>
      <w:numFmt w:val="lowerLetter"/>
      <w:lvlText w:val="%5."/>
      <w:lvlJc w:val="left"/>
      <w:pPr>
        <w:ind w:left="3600" w:hanging="360"/>
      </w:pPr>
    </w:lvl>
    <w:lvl w:ilvl="5" w:tplc="EBB651E2" w:tentative="1">
      <w:start w:val="1"/>
      <w:numFmt w:val="lowerRoman"/>
      <w:lvlText w:val="%6."/>
      <w:lvlJc w:val="right"/>
      <w:pPr>
        <w:ind w:left="4320" w:hanging="180"/>
      </w:pPr>
    </w:lvl>
    <w:lvl w:ilvl="6" w:tplc="AC221784" w:tentative="1">
      <w:start w:val="1"/>
      <w:numFmt w:val="decimal"/>
      <w:lvlText w:val="%7."/>
      <w:lvlJc w:val="left"/>
      <w:pPr>
        <w:ind w:left="5040" w:hanging="360"/>
      </w:pPr>
    </w:lvl>
    <w:lvl w:ilvl="7" w:tplc="82185CF6" w:tentative="1">
      <w:start w:val="1"/>
      <w:numFmt w:val="lowerLetter"/>
      <w:lvlText w:val="%8."/>
      <w:lvlJc w:val="left"/>
      <w:pPr>
        <w:ind w:left="5760" w:hanging="360"/>
      </w:pPr>
    </w:lvl>
    <w:lvl w:ilvl="8" w:tplc="BE1CE9B6" w:tentative="1">
      <w:start w:val="1"/>
      <w:numFmt w:val="lowerRoman"/>
      <w:lvlText w:val="%9."/>
      <w:lvlJc w:val="right"/>
      <w:pPr>
        <w:ind w:left="6480" w:hanging="180"/>
      </w:pPr>
    </w:lvl>
  </w:abstractNum>
  <w:abstractNum w:abstractNumId="2" w15:restartNumberingAfterBreak="0">
    <w:nsid w:val="4F873ADE"/>
    <w:multiLevelType w:val="hybridMultilevel"/>
    <w:tmpl w:val="B002D59C"/>
    <w:lvl w:ilvl="0" w:tplc="DBC0FC9A">
      <w:start w:val="10"/>
      <w:numFmt w:val="decimal"/>
      <w:lvlText w:val="%1."/>
      <w:lvlJc w:val="left"/>
      <w:pPr>
        <w:ind w:left="720" w:hanging="360"/>
      </w:pPr>
      <w:rPr>
        <w:rFonts w:hint="default"/>
      </w:rPr>
    </w:lvl>
    <w:lvl w:ilvl="1" w:tplc="3574074E" w:tentative="1">
      <w:start w:val="1"/>
      <w:numFmt w:val="lowerLetter"/>
      <w:lvlText w:val="%2."/>
      <w:lvlJc w:val="left"/>
      <w:pPr>
        <w:ind w:left="1440" w:hanging="360"/>
      </w:pPr>
    </w:lvl>
    <w:lvl w:ilvl="2" w:tplc="827AF2CE" w:tentative="1">
      <w:start w:val="1"/>
      <w:numFmt w:val="lowerRoman"/>
      <w:lvlText w:val="%3."/>
      <w:lvlJc w:val="right"/>
      <w:pPr>
        <w:ind w:left="2160" w:hanging="180"/>
      </w:pPr>
    </w:lvl>
    <w:lvl w:ilvl="3" w:tplc="74348D76" w:tentative="1">
      <w:start w:val="1"/>
      <w:numFmt w:val="decimal"/>
      <w:lvlText w:val="%4."/>
      <w:lvlJc w:val="left"/>
      <w:pPr>
        <w:ind w:left="2880" w:hanging="360"/>
      </w:pPr>
    </w:lvl>
    <w:lvl w:ilvl="4" w:tplc="8D0EB690" w:tentative="1">
      <w:start w:val="1"/>
      <w:numFmt w:val="lowerLetter"/>
      <w:lvlText w:val="%5."/>
      <w:lvlJc w:val="left"/>
      <w:pPr>
        <w:ind w:left="3600" w:hanging="360"/>
      </w:pPr>
    </w:lvl>
    <w:lvl w:ilvl="5" w:tplc="23446CE0" w:tentative="1">
      <w:start w:val="1"/>
      <w:numFmt w:val="lowerRoman"/>
      <w:lvlText w:val="%6."/>
      <w:lvlJc w:val="right"/>
      <w:pPr>
        <w:ind w:left="4320" w:hanging="180"/>
      </w:pPr>
    </w:lvl>
    <w:lvl w:ilvl="6" w:tplc="3FCE1B02" w:tentative="1">
      <w:start w:val="1"/>
      <w:numFmt w:val="decimal"/>
      <w:lvlText w:val="%7."/>
      <w:lvlJc w:val="left"/>
      <w:pPr>
        <w:ind w:left="5040" w:hanging="360"/>
      </w:pPr>
    </w:lvl>
    <w:lvl w:ilvl="7" w:tplc="69D8F934" w:tentative="1">
      <w:start w:val="1"/>
      <w:numFmt w:val="lowerLetter"/>
      <w:lvlText w:val="%8."/>
      <w:lvlJc w:val="left"/>
      <w:pPr>
        <w:ind w:left="5760" w:hanging="360"/>
      </w:pPr>
    </w:lvl>
    <w:lvl w:ilvl="8" w:tplc="03AAFC18" w:tentative="1">
      <w:start w:val="1"/>
      <w:numFmt w:val="lowerRoman"/>
      <w:lvlText w:val="%9."/>
      <w:lvlJc w:val="right"/>
      <w:pPr>
        <w:ind w:left="6480" w:hanging="180"/>
      </w:pPr>
    </w:lvl>
  </w:abstractNum>
  <w:abstractNum w:abstractNumId="3" w15:restartNumberingAfterBreak="0">
    <w:nsid w:val="61177778"/>
    <w:multiLevelType w:val="hybridMultilevel"/>
    <w:tmpl w:val="FFA40288"/>
    <w:lvl w:ilvl="0" w:tplc="09B24714">
      <w:start w:val="1"/>
      <w:numFmt w:val="decimal"/>
      <w:lvlText w:val="%1."/>
      <w:lvlJc w:val="left"/>
      <w:pPr>
        <w:ind w:left="720" w:hanging="360"/>
      </w:pPr>
    </w:lvl>
    <w:lvl w:ilvl="1" w:tplc="21528CCA" w:tentative="1">
      <w:start w:val="1"/>
      <w:numFmt w:val="lowerLetter"/>
      <w:lvlText w:val="%2."/>
      <w:lvlJc w:val="left"/>
      <w:pPr>
        <w:ind w:left="1440" w:hanging="360"/>
      </w:pPr>
    </w:lvl>
    <w:lvl w:ilvl="2" w:tplc="B7E8BBD4" w:tentative="1">
      <w:start w:val="1"/>
      <w:numFmt w:val="lowerRoman"/>
      <w:lvlText w:val="%3."/>
      <w:lvlJc w:val="right"/>
      <w:pPr>
        <w:ind w:left="2160" w:hanging="180"/>
      </w:pPr>
    </w:lvl>
    <w:lvl w:ilvl="3" w:tplc="270672DA" w:tentative="1">
      <w:start w:val="1"/>
      <w:numFmt w:val="decimal"/>
      <w:lvlText w:val="%4."/>
      <w:lvlJc w:val="left"/>
      <w:pPr>
        <w:ind w:left="2880" w:hanging="360"/>
      </w:pPr>
    </w:lvl>
    <w:lvl w:ilvl="4" w:tplc="736ED5D0" w:tentative="1">
      <w:start w:val="1"/>
      <w:numFmt w:val="lowerLetter"/>
      <w:lvlText w:val="%5."/>
      <w:lvlJc w:val="left"/>
      <w:pPr>
        <w:ind w:left="3600" w:hanging="360"/>
      </w:pPr>
    </w:lvl>
    <w:lvl w:ilvl="5" w:tplc="3C841542" w:tentative="1">
      <w:start w:val="1"/>
      <w:numFmt w:val="lowerRoman"/>
      <w:lvlText w:val="%6."/>
      <w:lvlJc w:val="right"/>
      <w:pPr>
        <w:ind w:left="4320" w:hanging="180"/>
      </w:pPr>
    </w:lvl>
    <w:lvl w:ilvl="6" w:tplc="FA2AC768" w:tentative="1">
      <w:start w:val="1"/>
      <w:numFmt w:val="decimal"/>
      <w:lvlText w:val="%7."/>
      <w:lvlJc w:val="left"/>
      <w:pPr>
        <w:ind w:left="5040" w:hanging="360"/>
      </w:pPr>
    </w:lvl>
    <w:lvl w:ilvl="7" w:tplc="60EC9B32" w:tentative="1">
      <w:start w:val="1"/>
      <w:numFmt w:val="lowerLetter"/>
      <w:lvlText w:val="%8."/>
      <w:lvlJc w:val="left"/>
      <w:pPr>
        <w:ind w:left="5760" w:hanging="360"/>
      </w:pPr>
    </w:lvl>
    <w:lvl w:ilvl="8" w:tplc="74044AC8" w:tentative="1">
      <w:start w:val="1"/>
      <w:numFmt w:val="lowerRoman"/>
      <w:lvlText w:val="%9."/>
      <w:lvlJc w:val="right"/>
      <w:pPr>
        <w:ind w:left="6480" w:hanging="180"/>
      </w:pPr>
    </w:lvl>
  </w:abstractNum>
  <w:num w:numId="1" w16cid:durableId="1457673874">
    <w:abstractNumId w:val="1"/>
  </w:num>
  <w:num w:numId="2" w16cid:durableId="1923028935">
    <w:abstractNumId w:val="0"/>
  </w:num>
  <w:num w:numId="3" w16cid:durableId="585261300">
    <w:abstractNumId w:val="3"/>
  </w:num>
  <w:num w:numId="4" w16cid:durableId="123654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13"/>
    <w:rsid w:val="00011272"/>
    <w:rsid w:val="00355313"/>
    <w:rsid w:val="00C138A5"/>
    <w:rsid w:val="00D0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595B"/>
  <w15:chartTrackingRefBased/>
  <w15:docId w15:val="{1B2D4094-648B-4822-A599-E47ED018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5313"/>
    <w:pPr>
      <w:suppressAutoHyphens/>
      <w:autoSpaceDN w:val="0"/>
      <w:spacing w:after="200" w:line="276" w:lineRule="auto"/>
      <w:textAlignment w:val="baseline"/>
    </w:pPr>
    <w:rPr>
      <w:rFonts w:ascii="Calibri" w:eastAsia="Calibri" w:hAnsi="Calibri" w:cs="Times New Roman"/>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Racki</dc:creator>
  <cp:keywords/>
  <dc:description/>
  <cp:lastModifiedBy>Vedrana Racki</cp:lastModifiedBy>
  <cp:revision>4</cp:revision>
  <dcterms:created xsi:type="dcterms:W3CDTF">2023-12-27T09:34:00Z</dcterms:created>
  <dcterms:modified xsi:type="dcterms:W3CDTF">2023-12-27T14:42:00Z</dcterms:modified>
</cp:coreProperties>
</file>