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2F354" w14:textId="0C43A8B3" w:rsidR="00F86233" w:rsidRDefault="004C058A" w:rsidP="00054FFE">
      <w:pPr>
        <w:spacing w:after="380" w:line="259" w:lineRule="auto"/>
        <w:ind w:right="0"/>
        <w:jc w:val="left"/>
      </w:pPr>
      <w:r>
        <w:t xml:space="preserve"> </w:t>
      </w:r>
    </w:p>
    <w:p w14:paraId="0B9DC8E4" w14:textId="77777777" w:rsidR="00F86233" w:rsidRDefault="004C058A">
      <w:pPr>
        <w:spacing w:after="63" w:line="246" w:lineRule="auto"/>
        <w:ind w:right="0" w:hanging="29"/>
        <w:jc w:val="left"/>
      </w:pPr>
      <w:r>
        <w:rPr>
          <w:rFonts w:ascii="Calibri" w:eastAsia="Calibri" w:hAnsi="Calibri" w:cs="Calibri"/>
          <w:noProof/>
        </w:rPr>
        <mc:AlternateContent>
          <mc:Choice Requires="wpg">
            <w:drawing>
              <wp:inline distT="0" distB="0" distL="0" distR="0" wp14:anchorId="1675D3F1" wp14:editId="41508F68">
                <wp:extent cx="6019165" cy="8572"/>
                <wp:effectExtent l="0" t="0" r="0" b="0"/>
                <wp:docPr id="17007" name="Group 17007"/>
                <wp:cNvGraphicFramePr/>
                <a:graphic xmlns:a="http://schemas.openxmlformats.org/drawingml/2006/main">
                  <a:graphicData uri="http://schemas.microsoft.com/office/word/2010/wordprocessingGroup">
                    <wpg:wgp>
                      <wpg:cNvGrpSpPr/>
                      <wpg:grpSpPr>
                        <a:xfrm>
                          <a:off x="0" y="0"/>
                          <a:ext cx="6019165" cy="8572"/>
                          <a:chOff x="0" y="0"/>
                          <a:chExt cx="6019165" cy="8572"/>
                        </a:xfrm>
                      </wpg:grpSpPr>
                      <wps:wsp>
                        <wps:cNvPr id="22059" name="Shape 22059"/>
                        <wps:cNvSpPr/>
                        <wps:spPr>
                          <a:xfrm>
                            <a:off x="0" y="0"/>
                            <a:ext cx="6019165" cy="9144"/>
                          </a:xfrm>
                          <a:custGeom>
                            <a:avLst/>
                            <a:gdLst/>
                            <a:ahLst/>
                            <a:cxnLst/>
                            <a:rect l="0" t="0" r="0" b="0"/>
                            <a:pathLst>
                              <a:path w="6019165" h="9144">
                                <a:moveTo>
                                  <a:pt x="0" y="0"/>
                                </a:moveTo>
                                <a:lnTo>
                                  <a:pt x="6019165" y="0"/>
                                </a:lnTo>
                                <a:lnTo>
                                  <a:pt x="60191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007" style="width:473.95pt;height:0.674988pt;mso-position-horizontal-relative:char;mso-position-vertical-relative:line" coordsize="60191,85">
                <v:shape id="Shape 22060" style="position:absolute;width:60191;height:91;left:0;top:0;" coordsize="6019165,9144" path="m0,0l6019165,0l6019165,9144l0,9144l0,0">
                  <v:stroke weight="0pt" endcap="flat" joinstyle="miter" miterlimit="10" on="false" color="#000000" opacity="0"/>
                  <v:fill on="true" color="#000000"/>
                </v:shape>
              </v:group>
            </w:pict>
          </mc:Fallback>
        </mc:AlternateContent>
      </w:r>
      <w:r>
        <w:t xml:space="preserve"> </w:t>
      </w:r>
      <w:r>
        <w:rPr>
          <w:rFonts w:ascii="Calibri" w:eastAsia="Calibri" w:hAnsi="Calibri" w:cs="Calibri"/>
        </w:rPr>
        <w:t xml:space="preserve"> </w:t>
      </w:r>
      <w:r>
        <w:t xml:space="preserve"> </w:t>
      </w:r>
    </w:p>
    <w:p w14:paraId="3F309178" w14:textId="7A70A4A2" w:rsidR="00F86233" w:rsidRDefault="004C058A">
      <w:pPr>
        <w:spacing w:after="0" w:line="259" w:lineRule="auto"/>
        <w:ind w:left="0" w:right="96" w:firstLine="0"/>
        <w:jc w:val="right"/>
      </w:pPr>
      <w:r>
        <w:rPr>
          <w:rFonts w:ascii="Calibri" w:eastAsia="Calibri" w:hAnsi="Calibri" w:cs="Calibri"/>
        </w:rPr>
        <w:t xml:space="preserve"> </w:t>
      </w:r>
      <w:r>
        <w:t xml:space="preserve"> </w:t>
      </w:r>
    </w:p>
    <w:p w14:paraId="45497CBD" w14:textId="77777777" w:rsidR="00F86233" w:rsidRDefault="004C058A">
      <w:pPr>
        <w:spacing w:after="0" w:line="259" w:lineRule="auto"/>
        <w:ind w:left="360" w:right="0" w:firstLine="0"/>
        <w:jc w:val="left"/>
      </w:pPr>
      <w:r>
        <w:rPr>
          <w:rFonts w:ascii="Times New Roman" w:eastAsia="Times New Roman" w:hAnsi="Times New Roman" w:cs="Times New Roman"/>
        </w:rPr>
        <w:t xml:space="preserve"> </w:t>
      </w:r>
    </w:p>
    <w:p w14:paraId="2F4337D3" w14:textId="77777777" w:rsidR="00F86233" w:rsidRDefault="004C058A">
      <w:pPr>
        <w:spacing w:after="0" w:line="259" w:lineRule="auto"/>
        <w:ind w:left="360" w:right="0" w:firstLine="0"/>
        <w:jc w:val="left"/>
      </w:pPr>
      <w:r>
        <w:rPr>
          <w:rFonts w:ascii="Times New Roman" w:eastAsia="Times New Roman" w:hAnsi="Times New Roman" w:cs="Times New Roman"/>
        </w:rPr>
        <w:t xml:space="preserve"> </w:t>
      </w:r>
    </w:p>
    <w:p w14:paraId="40C17956" w14:textId="77777777" w:rsidR="00F86233" w:rsidRDefault="004C058A">
      <w:pPr>
        <w:spacing w:after="0" w:line="259" w:lineRule="auto"/>
        <w:ind w:left="360" w:right="0" w:firstLine="0"/>
        <w:jc w:val="left"/>
      </w:pPr>
      <w:r>
        <w:rPr>
          <w:rFonts w:ascii="Times New Roman" w:eastAsia="Times New Roman" w:hAnsi="Times New Roman" w:cs="Times New Roman"/>
        </w:rPr>
        <w:t xml:space="preserve"> </w:t>
      </w:r>
    </w:p>
    <w:p w14:paraId="71A4BF8A" w14:textId="57681FE0" w:rsidR="00F86233" w:rsidRDefault="00F86233">
      <w:pPr>
        <w:spacing w:after="0" w:line="259" w:lineRule="auto"/>
        <w:ind w:left="336" w:right="0" w:firstLine="0"/>
        <w:jc w:val="center"/>
      </w:pPr>
    </w:p>
    <w:p w14:paraId="30E620B7" w14:textId="77777777" w:rsidR="00F86233" w:rsidRDefault="004C058A">
      <w:pPr>
        <w:spacing w:after="16" w:line="259" w:lineRule="auto"/>
        <w:ind w:left="370" w:right="0" w:firstLine="0"/>
        <w:jc w:val="left"/>
      </w:pPr>
      <w:r>
        <w:t xml:space="preserve">  </w:t>
      </w:r>
    </w:p>
    <w:p w14:paraId="0781E14E" w14:textId="77777777" w:rsidR="00F86233" w:rsidRDefault="004C058A">
      <w:pPr>
        <w:spacing w:after="15" w:line="259" w:lineRule="auto"/>
        <w:ind w:left="370" w:right="0" w:firstLine="0"/>
        <w:jc w:val="left"/>
      </w:pPr>
      <w:r>
        <w:t xml:space="preserve">  </w:t>
      </w:r>
    </w:p>
    <w:p w14:paraId="20BAE430" w14:textId="7FCC1D96" w:rsidR="00F86233" w:rsidRDefault="004C058A" w:rsidP="00613903">
      <w:pPr>
        <w:spacing w:after="18" w:line="259" w:lineRule="auto"/>
        <w:ind w:left="370" w:right="0" w:firstLine="0"/>
        <w:jc w:val="left"/>
      </w:pPr>
      <w:r>
        <w:t xml:space="preserve">  </w:t>
      </w:r>
    </w:p>
    <w:p w14:paraId="7692DFCA" w14:textId="77777777" w:rsidR="00613903" w:rsidRDefault="004C058A">
      <w:pPr>
        <w:spacing w:after="0" w:line="259" w:lineRule="auto"/>
        <w:ind w:left="283" w:right="0"/>
        <w:jc w:val="center"/>
        <w:rPr>
          <w:b/>
          <w:sz w:val="40"/>
        </w:rPr>
      </w:pPr>
      <w:r>
        <w:rPr>
          <w:b/>
          <w:sz w:val="40"/>
        </w:rPr>
        <w:t xml:space="preserve">OPĆINA JELENJE </w:t>
      </w:r>
    </w:p>
    <w:p w14:paraId="3CD0DBFB" w14:textId="3F994903" w:rsidR="00F86233" w:rsidRDefault="004C058A">
      <w:pPr>
        <w:spacing w:after="0" w:line="259" w:lineRule="auto"/>
        <w:ind w:left="283" w:right="0"/>
        <w:jc w:val="center"/>
      </w:pPr>
      <w:r>
        <w:t xml:space="preserve"> </w:t>
      </w:r>
    </w:p>
    <w:p w14:paraId="2E8ED4CA" w14:textId="77777777" w:rsidR="00613903" w:rsidRDefault="00613903">
      <w:pPr>
        <w:spacing w:after="0" w:line="259" w:lineRule="auto"/>
        <w:ind w:left="557" w:right="0" w:firstLine="0"/>
        <w:jc w:val="center"/>
        <w:rPr>
          <w:b/>
          <w:sz w:val="40"/>
        </w:rPr>
      </w:pPr>
      <w:r>
        <w:rPr>
          <w:b/>
          <w:sz w:val="40"/>
        </w:rPr>
        <w:t>Plan djelovanja u području prirodnih nepogoda</w:t>
      </w:r>
    </w:p>
    <w:p w14:paraId="616B246D" w14:textId="5600C5A9" w:rsidR="00F86233" w:rsidRDefault="00613903">
      <w:pPr>
        <w:spacing w:after="0" w:line="259" w:lineRule="auto"/>
        <w:ind w:left="557" w:right="0" w:firstLine="0"/>
        <w:jc w:val="center"/>
      </w:pPr>
      <w:r>
        <w:rPr>
          <w:b/>
          <w:sz w:val="40"/>
        </w:rPr>
        <w:t>za 2024. godinu</w:t>
      </w:r>
      <w:r w:rsidR="004C058A">
        <w:rPr>
          <w:b/>
          <w:sz w:val="40"/>
        </w:rPr>
        <w:t xml:space="preserve"> </w:t>
      </w:r>
      <w:r w:rsidR="004C058A">
        <w:t xml:space="preserve"> </w:t>
      </w:r>
    </w:p>
    <w:p w14:paraId="66614DED" w14:textId="77777777" w:rsidR="00F86233" w:rsidRDefault="004C058A">
      <w:pPr>
        <w:spacing w:after="0" w:line="259" w:lineRule="auto"/>
        <w:ind w:left="557" w:right="0" w:firstLine="0"/>
        <w:jc w:val="center"/>
      </w:pPr>
      <w:r>
        <w:rPr>
          <w:b/>
          <w:sz w:val="40"/>
        </w:rPr>
        <w:t xml:space="preserve"> </w:t>
      </w:r>
      <w:r>
        <w:t xml:space="preserve"> </w:t>
      </w:r>
    </w:p>
    <w:p w14:paraId="3DF75F41" w14:textId="77777777" w:rsidR="00F86233" w:rsidRDefault="004C058A">
      <w:pPr>
        <w:spacing w:after="0" w:line="259" w:lineRule="auto"/>
        <w:ind w:left="557" w:right="0" w:firstLine="0"/>
        <w:jc w:val="center"/>
      </w:pPr>
      <w:r>
        <w:rPr>
          <w:b/>
          <w:sz w:val="40"/>
        </w:rPr>
        <w:t xml:space="preserve"> </w:t>
      </w:r>
      <w:r>
        <w:t xml:space="preserve"> </w:t>
      </w:r>
    </w:p>
    <w:p w14:paraId="560E1881" w14:textId="77777777" w:rsidR="00F86233" w:rsidRDefault="004C058A">
      <w:pPr>
        <w:spacing w:after="0" w:line="259" w:lineRule="auto"/>
        <w:ind w:left="557" w:right="0" w:firstLine="0"/>
        <w:jc w:val="center"/>
      </w:pPr>
      <w:r>
        <w:rPr>
          <w:b/>
          <w:sz w:val="40"/>
        </w:rPr>
        <w:t xml:space="preserve"> </w:t>
      </w:r>
      <w:r>
        <w:t xml:space="preserve"> </w:t>
      </w:r>
    </w:p>
    <w:p w14:paraId="75CEE92C" w14:textId="77777777" w:rsidR="00F86233" w:rsidRDefault="004C058A">
      <w:pPr>
        <w:spacing w:after="0" w:line="259" w:lineRule="auto"/>
        <w:ind w:left="557" w:right="0" w:firstLine="0"/>
        <w:jc w:val="center"/>
      </w:pPr>
      <w:r>
        <w:rPr>
          <w:b/>
          <w:sz w:val="40"/>
        </w:rPr>
        <w:t xml:space="preserve"> </w:t>
      </w:r>
      <w:r>
        <w:t xml:space="preserve"> </w:t>
      </w:r>
    </w:p>
    <w:p w14:paraId="1DD434CC" w14:textId="77777777" w:rsidR="00F86233" w:rsidRDefault="004C058A">
      <w:pPr>
        <w:spacing w:after="0" w:line="259" w:lineRule="auto"/>
        <w:ind w:left="557" w:right="0" w:firstLine="0"/>
        <w:jc w:val="center"/>
      </w:pPr>
      <w:r>
        <w:rPr>
          <w:b/>
          <w:sz w:val="40"/>
        </w:rPr>
        <w:t xml:space="preserve"> </w:t>
      </w:r>
      <w:r>
        <w:t xml:space="preserve"> </w:t>
      </w:r>
    </w:p>
    <w:p w14:paraId="70FA3AAB" w14:textId="77777777" w:rsidR="00F86233" w:rsidRDefault="004C058A">
      <w:pPr>
        <w:spacing w:after="0" w:line="259" w:lineRule="auto"/>
        <w:ind w:left="557" w:right="0" w:firstLine="0"/>
        <w:jc w:val="center"/>
      </w:pPr>
      <w:r>
        <w:rPr>
          <w:b/>
          <w:sz w:val="40"/>
        </w:rPr>
        <w:t xml:space="preserve"> </w:t>
      </w:r>
      <w:r>
        <w:t xml:space="preserve"> </w:t>
      </w:r>
    </w:p>
    <w:p w14:paraId="4AA993AD" w14:textId="77777777" w:rsidR="00F86233" w:rsidRDefault="004C058A">
      <w:pPr>
        <w:spacing w:after="0" w:line="259" w:lineRule="auto"/>
        <w:ind w:left="557" w:right="0" w:firstLine="0"/>
        <w:jc w:val="center"/>
      </w:pPr>
      <w:r>
        <w:rPr>
          <w:b/>
          <w:sz w:val="40"/>
        </w:rPr>
        <w:t xml:space="preserve"> </w:t>
      </w:r>
      <w:r>
        <w:t xml:space="preserve"> </w:t>
      </w:r>
    </w:p>
    <w:p w14:paraId="669340DE" w14:textId="77777777" w:rsidR="00F86233" w:rsidRDefault="004C058A">
      <w:pPr>
        <w:spacing w:after="0" w:line="259" w:lineRule="auto"/>
        <w:ind w:left="495" w:right="0" w:firstLine="0"/>
        <w:jc w:val="center"/>
      </w:pPr>
      <w:r>
        <w:rPr>
          <w:b/>
          <w:sz w:val="40"/>
        </w:rPr>
        <w:t xml:space="preserve"> </w:t>
      </w:r>
    </w:p>
    <w:p w14:paraId="3A2C6981" w14:textId="77777777" w:rsidR="00F86233" w:rsidRDefault="004C058A">
      <w:pPr>
        <w:spacing w:after="66" w:line="259" w:lineRule="auto"/>
        <w:ind w:left="495" w:right="0" w:firstLine="0"/>
        <w:jc w:val="center"/>
      </w:pPr>
      <w:r>
        <w:rPr>
          <w:b/>
          <w:sz w:val="40"/>
        </w:rPr>
        <w:t xml:space="preserve"> </w:t>
      </w:r>
    </w:p>
    <w:p w14:paraId="54D84012" w14:textId="77777777" w:rsidR="00F86233" w:rsidRDefault="004C058A">
      <w:pPr>
        <w:spacing w:after="0" w:line="259" w:lineRule="auto"/>
        <w:ind w:left="360" w:right="0" w:firstLine="0"/>
        <w:jc w:val="left"/>
      </w:pPr>
      <w:r>
        <w:rPr>
          <w:b/>
          <w:sz w:val="40"/>
        </w:rPr>
        <w:t xml:space="preserve"> </w:t>
      </w:r>
      <w:r>
        <w:rPr>
          <w:b/>
          <w:sz w:val="40"/>
        </w:rPr>
        <w:tab/>
        <w:t xml:space="preserve"> </w:t>
      </w:r>
    </w:p>
    <w:p w14:paraId="071ED3F3" w14:textId="77777777" w:rsidR="00F86233" w:rsidRDefault="004C058A">
      <w:pPr>
        <w:spacing w:after="0" w:line="259" w:lineRule="auto"/>
        <w:ind w:left="557" w:right="0" w:firstLine="0"/>
        <w:jc w:val="center"/>
      </w:pPr>
      <w:r>
        <w:rPr>
          <w:b/>
          <w:sz w:val="40"/>
        </w:rPr>
        <w:t xml:space="preserve"> </w:t>
      </w:r>
      <w:r>
        <w:t xml:space="preserve"> </w:t>
      </w:r>
    </w:p>
    <w:p w14:paraId="0BD27C9C" w14:textId="77777777" w:rsidR="00613903" w:rsidRDefault="00613903">
      <w:pPr>
        <w:spacing w:after="160" w:line="259" w:lineRule="auto"/>
        <w:ind w:left="0" w:right="0" w:firstLine="0"/>
        <w:jc w:val="left"/>
      </w:pPr>
      <w:r>
        <w:t xml:space="preserve">                                                                  </w:t>
      </w:r>
    </w:p>
    <w:p w14:paraId="02659575" w14:textId="77777777" w:rsidR="00613903" w:rsidRDefault="00613903">
      <w:pPr>
        <w:spacing w:after="160" w:line="259" w:lineRule="auto"/>
        <w:ind w:left="0" w:right="0" w:firstLine="0"/>
        <w:jc w:val="left"/>
      </w:pPr>
    </w:p>
    <w:p w14:paraId="7D3D0028" w14:textId="77777777" w:rsidR="00613903" w:rsidRDefault="00613903">
      <w:pPr>
        <w:spacing w:after="160" w:line="259" w:lineRule="auto"/>
        <w:ind w:left="0" w:right="0" w:firstLine="0"/>
        <w:jc w:val="left"/>
      </w:pPr>
    </w:p>
    <w:p w14:paraId="209CC490" w14:textId="77777777" w:rsidR="00613903" w:rsidRDefault="00613903">
      <w:pPr>
        <w:spacing w:after="160" w:line="259" w:lineRule="auto"/>
        <w:ind w:left="0" w:right="0" w:firstLine="0"/>
        <w:jc w:val="left"/>
      </w:pPr>
    </w:p>
    <w:p w14:paraId="24653E5B" w14:textId="77777777" w:rsidR="00613903" w:rsidRDefault="00613903">
      <w:pPr>
        <w:spacing w:after="160" w:line="259" w:lineRule="auto"/>
        <w:ind w:left="0" w:right="0" w:firstLine="0"/>
        <w:jc w:val="left"/>
      </w:pPr>
    </w:p>
    <w:p w14:paraId="70C8A4CB" w14:textId="77777777" w:rsidR="00613903" w:rsidRDefault="00613903">
      <w:pPr>
        <w:spacing w:after="160" w:line="259" w:lineRule="auto"/>
        <w:ind w:left="0" w:right="0" w:firstLine="0"/>
        <w:jc w:val="left"/>
      </w:pPr>
    </w:p>
    <w:p w14:paraId="734E2370" w14:textId="77777777" w:rsidR="00613903" w:rsidRDefault="00613903">
      <w:pPr>
        <w:spacing w:after="160" w:line="259" w:lineRule="auto"/>
        <w:ind w:left="0" w:right="0" w:firstLine="0"/>
        <w:jc w:val="left"/>
      </w:pPr>
    </w:p>
    <w:p w14:paraId="3337DE4D" w14:textId="77777777" w:rsidR="00613903" w:rsidRDefault="00613903">
      <w:pPr>
        <w:spacing w:after="160" w:line="259" w:lineRule="auto"/>
        <w:ind w:left="0" w:right="0" w:firstLine="0"/>
        <w:jc w:val="left"/>
      </w:pPr>
    </w:p>
    <w:p w14:paraId="28666EC8" w14:textId="77777777" w:rsidR="00613903" w:rsidRDefault="00613903">
      <w:pPr>
        <w:spacing w:after="160" w:line="259" w:lineRule="auto"/>
        <w:ind w:left="0" w:right="0" w:firstLine="0"/>
        <w:jc w:val="left"/>
      </w:pPr>
    </w:p>
    <w:p w14:paraId="3B15947F" w14:textId="77777777" w:rsidR="00613903" w:rsidRDefault="00613903">
      <w:pPr>
        <w:spacing w:after="160" w:line="259" w:lineRule="auto"/>
        <w:ind w:left="0" w:right="0" w:firstLine="0"/>
        <w:jc w:val="left"/>
      </w:pPr>
    </w:p>
    <w:p w14:paraId="6EEF3EAA" w14:textId="77777777" w:rsidR="00613903" w:rsidRDefault="00613903">
      <w:pPr>
        <w:spacing w:after="160" w:line="259" w:lineRule="auto"/>
        <w:ind w:left="0" w:right="0" w:firstLine="0"/>
        <w:jc w:val="left"/>
      </w:pPr>
    </w:p>
    <w:p w14:paraId="26A34173" w14:textId="77777777" w:rsidR="00613903" w:rsidRDefault="00613903">
      <w:pPr>
        <w:spacing w:after="160" w:line="259" w:lineRule="auto"/>
        <w:ind w:left="0" w:right="0" w:firstLine="0"/>
        <w:jc w:val="left"/>
      </w:pPr>
    </w:p>
    <w:p w14:paraId="12361390" w14:textId="77777777" w:rsidR="00613903" w:rsidRDefault="00613903">
      <w:pPr>
        <w:spacing w:after="160" w:line="259" w:lineRule="auto"/>
        <w:ind w:left="0" w:right="0" w:firstLine="0"/>
        <w:jc w:val="left"/>
      </w:pPr>
    </w:p>
    <w:p w14:paraId="64EFAB23" w14:textId="10331194" w:rsidR="00613903" w:rsidRDefault="00613903" w:rsidP="00613903">
      <w:pPr>
        <w:spacing w:after="160" w:line="259" w:lineRule="auto"/>
        <w:ind w:left="0" w:right="0" w:firstLine="0"/>
        <w:jc w:val="center"/>
      </w:pPr>
      <w:r>
        <w:t>Dražice, 2023. god.</w:t>
      </w:r>
    </w:p>
    <w:p w14:paraId="0D0D68FF" w14:textId="28881DF5" w:rsidR="00F86233" w:rsidRDefault="004C058A" w:rsidP="00CE4D1E">
      <w:pPr>
        <w:spacing w:after="29" w:line="259" w:lineRule="auto"/>
        <w:ind w:left="0" w:right="0" w:firstLine="0"/>
      </w:pPr>
      <w:r>
        <w:t xml:space="preserve"> </w:t>
      </w:r>
    </w:p>
    <w:p w14:paraId="5681A5F9" w14:textId="77777777" w:rsidR="00F86233" w:rsidRPr="00AD57A3" w:rsidRDefault="004C058A">
      <w:pPr>
        <w:spacing w:after="0" w:line="259" w:lineRule="auto"/>
        <w:ind w:left="360" w:right="0" w:firstLine="0"/>
        <w:jc w:val="left"/>
        <w:rPr>
          <w:b/>
          <w:bCs/>
          <w:color w:val="auto"/>
        </w:rPr>
      </w:pPr>
      <w:r w:rsidRPr="00AD57A3">
        <w:rPr>
          <w:b/>
          <w:bCs/>
          <w:color w:val="auto"/>
          <w:sz w:val="24"/>
        </w:rPr>
        <w:lastRenderedPageBreak/>
        <w:t xml:space="preserve">UVOD </w:t>
      </w:r>
      <w:r w:rsidRPr="00AD57A3">
        <w:rPr>
          <w:rFonts w:ascii="Calibri" w:eastAsia="Calibri" w:hAnsi="Calibri" w:cs="Calibri"/>
          <w:b/>
          <w:bCs/>
          <w:color w:val="auto"/>
          <w:sz w:val="32"/>
        </w:rPr>
        <w:t xml:space="preserve"> </w:t>
      </w:r>
    </w:p>
    <w:p w14:paraId="2E3CCC5B" w14:textId="2FC7B698" w:rsidR="00F86233" w:rsidRDefault="004C058A" w:rsidP="00AC29B2">
      <w:pPr>
        <w:spacing w:after="3" w:line="276" w:lineRule="auto"/>
        <w:ind w:right="0" w:firstLine="0"/>
        <w:jc w:val="left"/>
      </w:pPr>
      <w:r>
        <w:rPr>
          <w:rFonts w:ascii="Times New Roman" w:eastAsia="Times New Roman" w:hAnsi="Times New Roman" w:cs="Times New Roman"/>
        </w:rPr>
        <w:t xml:space="preserve"> </w:t>
      </w:r>
      <w:r>
        <w:t xml:space="preserve">  </w:t>
      </w:r>
    </w:p>
    <w:p w14:paraId="39E689B2" w14:textId="77777777" w:rsidR="00613903" w:rsidRPr="003B4737" w:rsidRDefault="00613903" w:rsidP="00AC29B2">
      <w:pPr>
        <w:spacing w:after="20" w:line="276" w:lineRule="auto"/>
        <w:ind w:right="0"/>
      </w:pPr>
      <w:r w:rsidRPr="003B4737">
        <w:t xml:space="preserve">Temeljem članka 17. stavka 1. </w:t>
      </w:r>
      <w:r w:rsidRPr="003B4737">
        <w:rPr>
          <w:i/>
          <w:iCs/>
        </w:rPr>
        <w:t xml:space="preserve">Zakona o ublažavanju i uklanjanju posljedica prirodnih nepogoda („Narodne Novine“ broj 16/19) </w:t>
      </w:r>
      <w:r w:rsidRPr="003B4737">
        <w:t xml:space="preserve">(u daljnjem tekstu: </w:t>
      </w:r>
      <w:r w:rsidRPr="003B4737">
        <w:rPr>
          <w:i/>
          <w:iCs/>
        </w:rPr>
        <w:t>Zakon</w:t>
      </w:r>
      <w:r w:rsidRPr="003B4737">
        <w:t xml:space="preserve">) predstavničko tijelo jedinice lokalne i područne (regionalne) samouprave do 30. studenog tekuće godine donosi Plan djelovanja za sljedeću kalendarsku godinu radi određenja mjera i postupanja djelomične sanacije šteta od prirodnih nepogoda. </w:t>
      </w:r>
    </w:p>
    <w:p w14:paraId="2258B34D" w14:textId="5C3D5578" w:rsidR="004211F0" w:rsidRPr="003B4737" w:rsidRDefault="00613903" w:rsidP="00AC29B2">
      <w:pPr>
        <w:spacing w:after="20" w:line="276" w:lineRule="auto"/>
        <w:ind w:right="0" w:firstLine="0"/>
      </w:pPr>
      <w:r w:rsidRPr="003B4737">
        <w:t>Planom djelovanja definiraju se kriteriji i ovlasti za proglašenje prirodne nepogode, procjena štete od prirodne nepogode, dodjela pomoći za ublažavanje i djelomično uklanjanje posljedica prirodnih nepogoda nastalih na području jedinica lokalne i područne (regionalne) samouprave, upis u Registar šteta od prirodnih nepogoda te druga pitanja u vezi s dodjelom pomoći za ublažavanje i djelomično uklanjanje posljedica prirodnih nepogoda</w:t>
      </w:r>
    </w:p>
    <w:p w14:paraId="51DCBE4E" w14:textId="77777777" w:rsidR="00613903" w:rsidRPr="003B4737" w:rsidRDefault="00613903" w:rsidP="00AC29B2">
      <w:pPr>
        <w:spacing w:after="20" w:line="276" w:lineRule="auto"/>
        <w:ind w:right="0" w:firstLine="0"/>
      </w:pPr>
    </w:p>
    <w:p w14:paraId="1B1EBCD8" w14:textId="6E5E6FA8" w:rsidR="00613903" w:rsidRPr="003B4737" w:rsidRDefault="00613903" w:rsidP="00AC29B2">
      <w:pPr>
        <w:spacing w:after="20" w:line="276" w:lineRule="auto"/>
        <w:ind w:right="0" w:firstLine="0"/>
      </w:pPr>
      <w:r w:rsidRPr="003B4737">
        <w:t xml:space="preserve">Člankom 17. stavkom 3. </w:t>
      </w:r>
      <w:r w:rsidRPr="00721DC3">
        <w:t>Zakona</w:t>
      </w:r>
      <w:r w:rsidRPr="003B4737">
        <w:rPr>
          <w:i/>
          <w:iCs/>
        </w:rPr>
        <w:t xml:space="preserve"> </w:t>
      </w:r>
      <w:r w:rsidR="00DF0B3B" w:rsidRPr="003B4737">
        <w:t xml:space="preserve">definirano je da </w:t>
      </w:r>
      <w:r w:rsidRPr="003B4737">
        <w:t>općinsk</w:t>
      </w:r>
      <w:r w:rsidR="00DF0B3B" w:rsidRPr="003B4737">
        <w:t>i</w:t>
      </w:r>
      <w:r w:rsidRPr="003B4737">
        <w:t xml:space="preserve"> načelni</w:t>
      </w:r>
      <w:r w:rsidR="00DF0B3B" w:rsidRPr="003B4737">
        <w:t>k</w:t>
      </w:r>
      <w:r w:rsidR="003B4737" w:rsidRPr="003B4737">
        <w:t xml:space="preserve"> Općine Jelenje</w:t>
      </w:r>
      <w:r w:rsidRPr="003B4737">
        <w:t xml:space="preserve"> podnosi Općinskom vijeću Općine </w:t>
      </w:r>
      <w:r w:rsidR="00DF0B3B" w:rsidRPr="003B4737">
        <w:t>Jelenje</w:t>
      </w:r>
      <w:r w:rsidRPr="003B4737">
        <w:t xml:space="preserve"> do 31. ožujka tekuće godine, izvješće o izvršenju plana djelovanja za proteklu kalendarsku godinu.</w:t>
      </w:r>
    </w:p>
    <w:p w14:paraId="29D349E8" w14:textId="77777777" w:rsidR="00613903" w:rsidRDefault="00613903" w:rsidP="00613903">
      <w:pPr>
        <w:spacing w:after="20" w:line="259" w:lineRule="auto"/>
        <w:ind w:right="0" w:firstLine="0"/>
        <w:jc w:val="left"/>
      </w:pPr>
    </w:p>
    <w:p w14:paraId="5722735D" w14:textId="77777777" w:rsidR="00613903" w:rsidRDefault="00613903" w:rsidP="00AD57A3">
      <w:pPr>
        <w:spacing w:after="20" w:line="276" w:lineRule="auto"/>
        <w:ind w:right="0" w:firstLine="0"/>
      </w:pPr>
    </w:p>
    <w:p w14:paraId="2FBA56EC" w14:textId="3981351A" w:rsidR="00613903" w:rsidRDefault="00613903" w:rsidP="00AD57A3">
      <w:pPr>
        <w:spacing w:after="20" w:line="276" w:lineRule="auto"/>
        <w:ind w:right="0" w:firstLine="0"/>
        <w:rPr>
          <w:b/>
          <w:bCs/>
        </w:rPr>
      </w:pPr>
      <w:r w:rsidRPr="00613903">
        <w:rPr>
          <w:b/>
          <w:bCs/>
        </w:rPr>
        <w:t xml:space="preserve">POJMOVI </w:t>
      </w:r>
    </w:p>
    <w:p w14:paraId="04EB8A1E" w14:textId="77777777" w:rsidR="00AD57A3" w:rsidRPr="00AD57A3" w:rsidRDefault="00AD57A3" w:rsidP="00AD57A3">
      <w:pPr>
        <w:spacing w:after="20" w:line="276" w:lineRule="auto"/>
        <w:ind w:right="0" w:firstLine="0"/>
        <w:rPr>
          <w:b/>
          <w:bCs/>
          <w:i/>
          <w:iCs/>
        </w:rPr>
      </w:pPr>
    </w:p>
    <w:p w14:paraId="1AA5652B" w14:textId="77777777" w:rsidR="00613903" w:rsidRPr="00613903" w:rsidRDefault="00613903" w:rsidP="00AD57A3">
      <w:pPr>
        <w:spacing w:after="20" w:line="276" w:lineRule="auto"/>
        <w:ind w:right="0" w:firstLine="0"/>
      </w:pPr>
      <w:r w:rsidRPr="00AD57A3">
        <w:rPr>
          <w:b/>
          <w:bCs/>
          <w:i/>
          <w:iCs/>
        </w:rPr>
        <w:t>Jedinstvene cijene</w:t>
      </w:r>
      <w:r w:rsidRPr="00613903">
        <w:rPr>
          <w:b/>
          <w:bCs/>
        </w:rPr>
        <w:t xml:space="preserve"> </w:t>
      </w:r>
      <w:r w:rsidRPr="00613903">
        <w:t xml:space="preserve">su cijene koje donosi, objavljuje i unosi u Registar šteta Državno povjerenstvo za procjenu šteta od prirodnih nepogoda na prijedlog nadležnih ministarstva. </w:t>
      </w:r>
    </w:p>
    <w:p w14:paraId="5626D665" w14:textId="77777777" w:rsidR="00613903" w:rsidRPr="00613903" w:rsidRDefault="00613903" w:rsidP="00AD57A3">
      <w:pPr>
        <w:spacing w:after="20" w:line="276" w:lineRule="auto"/>
        <w:ind w:right="0" w:firstLine="0"/>
      </w:pPr>
      <w:r w:rsidRPr="00AD57A3">
        <w:rPr>
          <w:b/>
          <w:bCs/>
          <w:i/>
          <w:iCs/>
        </w:rPr>
        <w:t>Katastrofa</w:t>
      </w:r>
      <w:r w:rsidRPr="00613903">
        <w:rPr>
          <w:b/>
          <w:bCs/>
        </w:rPr>
        <w:t xml:space="preserve"> </w:t>
      </w:r>
      <w:r w:rsidRPr="00613903">
        <w:t xml:space="preserve">je stanje izazvano prirodnim i/ili tehničko-tehnološkim događajem koji opsegom, intenzitetom i neočekivanošću ugrožava zdravlje i živote većeg broja ljudi, imovinu veće vrijednosti i okoliš, a njegov nastanak nije moguće spriječiti ili posljedice otkloniti djelovanjem svih operativnih snaga sustava civilne zaštite područne (regionalne) samouprave na području na kojem je događaj nastao te posljedice nastale terorizmom i ratnim djelovanjem. </w:t>
      </w:r>
    </w:p>
    <w:p w14:paraId="2AFBCE3D" w14:textId="77777777" w:rsidR="00613903" w:rsidRPr="00613903" w:rsidRDefault="00613903" w:rsidP="00AD57A3">
      <w:pPr>
        <w:spacing w:after="20" w:line="276" w:lineRule="auto"/>
        <w:ind w:right="0" w:firstLine="0"/>
      </w:pPr>
      <w:r w:rsidRPr="00AD57A3">
        <w:rPr>
          <w:b/>
          <w:bCs/>
          <w:i/>
          <w:iCs/>
        </w:rPr>
        <w:t>Oštećenik</w:t>
      </w:r>
      <w:r w:rsidRPr="00613903">
        <w:rPr>
          <w:b/>
          <w:bCs/>
        </w:rPr>
        <w:t xml:space="preserve"> </w:t>
      </w:r>
      <w:r w:rsidRPr="00613903">
        <w:t xml:space="preserve">je fizička ili pravna osoba na čijoj je imovini utvrđena šteta od prirodnih nepogoda. </w:t>
      </w:r>
    </w:p>
    <w:p w14:paraId="41314752" w14:textId="27A26CB7" w:rsidR="00613903" w:rsidRDefault="00613903" w:rsidP="00AD57A3">
      <w:pPr>
        <w:spacing w:after="0" w:line="276" w:lineRule="auto"/>
        <w:ind w:right="0" w:firstLine="0"/>
      </w:pPr>
      <w:r w:rsidRPr="00AD57A3">
        <w:rPr>
          <w:b/>
          <w:bCs/>
          <w:i/>
          <w:iCs/>
        </w:rPr>
        <w:t>Prirodnom nepogodom</w:t>
      </w:r>
      <w:r w:rsidRPr="00613903">
        <w:rPr>
          <w:b/>
          <w:bCs/>
        </w:rPr>
        <w:t xml:space="preserve"> </w:t>
      </w:r>
      <w:r w:rsidRPr="00613903">
        <w:t>smatraju se iznenadne okolnosti uzrokovane nepovoljnim vremenskim prilikama, seizmičkim uzrocima i drugim prirodnim uzrocima koje prekidaju normalno odvijanje života, uzrokuju žrtve, štetu na imovini i/ili njezin gubitak te štetu na javnoj infrastrukturi i/ili u okolišu.</w:t>
      </w:r>
    </w:p>
    <w:p w14:paraId="426C8F93" w14:textId="77777777" w:rsidR="00613903" w:rsidRPr="00613903" w:rsidRDefault="00613903" w:rsidP="00AD57A3">
      <w:pPr>
        <w:spacing w:after="0" w:line="276" w:lineRule="auto"/>
        <w:ind w:left="355" w:right="0" w:firstLine="0"/>
      </w:pPr>
      <w:r w:rsidRPr="00AD57A3">
        <w:rPr>
          <w:b/>
          <w:bCs/>
          <w:i/>
          <w:iCs/>
        </w:rPr>
        <w:t>Registar šteta</w:t>
      </w:r>
      <w:r w:rsidRPr="00613903">
        <w:rPr>
          <w:b/>
          <w:bCs/>
        </w:rPr>
        <w:t xml:space="preserve"> </w:t>
      </w:r>
      <w:r w:rsidRPr="00613903">
        <w:t xml:space="preserve">je digitalna baza podataka svih šteta nastalih zbog prirodnih nepogoda na području Republike Hrvatske. </w:t>
      </w:r>
    </w:p>
    <w:p w14:paraId="59CCBF7C" w14:textId="77777777" w:rsidR="00613903" w:rsidRPr="00613903" w:rsidRDefault="00613903" w:rsidP="00AD57A3">
      <w:pPr>
        <w:spacing w:after="20" w:line="276" w:lineRule="auto"/>
        <w:ind w:right="0" w:firstLine="0"/>
      </w:pPr>
      <w:r w:rsidRPr="00AD57A3">
        <w:rPr>
          <w:b/>
          <w:bCs/>
          <w:i/>
          <w:iCs/>
        </w:rPr>
        <w:t>Velika nesreća</w:t>
      </w:r>
      <w:r w:rsidRPr="00613903">
        <w:rPr>
          <w:b/>
          <w:bCs/>
        </w:rPr>
        <w:t xml:space="preserve"> </w:t>
      </w:r>
      <w:r w:rsidRPr="00613903">
        <w:t xml:space="preserve">je događaj koji je prouzročen iznenadnim djelovanjem prirodnih sila, tehničko-tehnoloških ili drugih čimbenika s posljedicom ugrožavanja zdravlja i života građana, materijalnih i kulturnih dobara i okoliša na mjestu nastanka događaja ili širem području, posljedice kojeg se ne mogu sanirati samo djelovanjem žurnih službi na području njegova nastanka. </w:t>
      </w:r>
    </w:p>
    <w:p w14:paraId="386C29F9" w14:textId="1EDAE405" w:rsidR="00613903" w:rsidRDefault="00613903" w:rsidP="00AD57A3">
      <w:pPr>
        <w:spacing w:after="20" w:line="276" w:lineRule="auto"/>
        <w:ind w:right="0" w:firstLine="0"/>
      </w:pPr>
      <w:r w:rsidRPr="00AD57A3">
        <w:rPr>
          <w:b/>
          <w:bCs/>
          <w:i/>
          <w:iCs/>
        </w:rPr>
        <w:t>Žurna pomoć</w:t>
      </w:r>
      <w:r w:rsidRPr="00613903">
        <w:rPr>
          <w:b/>
          <w:bCs/>
        </w:rPr>
        <w:t xml:space="preserve"> </w:t>
      </w:r>
      <w:r w:rsidRPr="00613903">
        <w:t>je pomoć koja se dodjeljuje u slučajevima u kojima su posljedice na imovini stanovništva, pravnih osoba i javnoj infrastrukturi uzrokovane prirodnom nepogodom i/ili katastrofom takve da prijete ugrozom zdravlja i života stanovništva na područjima zahvaćenim prirodnom nepogodom.</w:t>
      </w:r>
    </w:p>
    <w:p w14:paraId="0E2523B1" w14:textId="77777777" w:rsidR="00613903" w:rsidRDefault="00613903" w:rsidP="00613903">
      <w:pPr>
        <w:spacing w:after="20" w:line="259" w:lineRule="auto"/>
        <w:ind w:right="0" w:firstLine="0"/>
        <w:jc w:val="left"/>
      </w:pPr>
    </w:p>
    <w:p w14:paraId="6CC060E5" w14:textId="77777777" w:rsidR="00613903" w:rsidRDefault="00613903" w:rsidP="00613903">
      <w:pPr>
        <w:spacing w:after="20" w:line="259" w:lineRule="auto"/>
        <w:ind w:right="0" w:firstLine="0"/>
        <w:jc w:val="left"/>
      </w:pPr>
    </w:p>
    <w:p w14:paraId="09B1134A" w14:textId="77777777" w:rsidR="00613903" w:rsidRDefault="00613903" w:rsidP="00613903">
      <w:pPr>
        <w:spacing w:after="20" w:line="259" w:lineRule="auto"/>
        <w:ind w:right="0" w:firstLine="0"/>
        <w:jc w:val="left"/>
      </w:pPr>
    </w:p>
    <w:p w14:paraId="7EC1487A" w14:textId="77777777" w:rsidR="00613903" w:rsidRDefault="00613903" w:rsidP="00613903">
      <w:pPr>
        <w:spacing w:after="20" w:line="259" w:lineRule="auto"/>
        <w:ind w:right="0" w:firstLine="0"/>
        <w:jc w:val="left"/>
      </w:pPr>
    </w:p>
    <w:p w14:paraId="47135077" w14:textId="77777777" w:rsidR="00CE4D1E" w:rsidRDefault="00CE4D1E" w:rsidP="00613903">
      <w:pPr>
        <w:spacing w:after="20" w:line="259" w:lineRule="auto"/>
        <w:ind w:right="0" w:firstLine="0"/>
        <w:jc w:val="left"/>
      </w:pPr>
    </w:p>
    <w:p w14:paraId="434388E4" w14:textId="77777777" w:rsidR="00CE4D1E" w:rsidRDefault="00CE4D1E" w:rsidP="00613903">
      <w:pPr>
        <w:spacing w:after="20" w:line="259" w:lineRule="auto"/>
        <w:ind w:right="0" w:firstLine="0"/>
        <w:jc w:val="left"/>
      </w:pPr>
    </w:p>
    <w:p w14:paraId="0BE0A1F1" w14:textId="77777777" w:rsidR="00613903" w:rsidRDefault="00613903" w:rsidP="00613903">
      <w:pPr>
        <w:spacing w:after="20" w:line="259" w:lineRule="auto"/>
        <w:ind w:right="0" w:firstLine="0"/>
        <w:jc w:val="left"/>
      </w:pPr>
    </w:p>
    <w:p w14:paraId="118790BC" w14:textId="436CC9B1" w:rsidR="00613903" w:rsidRPr="00613903" w:rsidRDefault="00613903" w:rsidP="00613903">
      <w:pPr>
        <w:spacing w:after="160" w:line="259" w:lineRule="auto"/>
        <w:ind w:left="0" w:right="0" w:firstLine="0"/>
        <w:jc w:val="left"/>
      </w:pPr>
      <w:r w:rsidRPr="00613903">
        <w:rPr>
          <w:b/>
          <w:bCs/>
        </w:rPr>
        <w:lastRenderedPageBreak/>
        <w:t xml:space="preserve">PRIRODNE NEPOGODE </w:t>
      </w:r>
    </w:p>
    <w:p w14:paraId="18C840DC" w14:textId="77777777" w:rsidR="00613903" w:rsidRPr="00613903" w:rsidRDefault="00613903" w:rsidP="00AC29B2">
      <w:pPr>
        <w:spacing w:after="160" w:line="276" w:lineRule="auto"/>
        <w:ind w:left="0" w:right="0" w:firstLine="0"/>
      </w:pPr>
      <w:r w:rsidRPr="00613903">
        <w:t xml:space="preserve">Prirodnom nepogodom, smatraju se iznenadne okolnosti uzrokovane nepovoljnim vremenskim prilikama, seizmičkim uzrocima i drugim prirodnim uzrocima koje prekidaju normalno odvijanje života, uzrokuju žrtve, štetu na imovini i/ili njezin gubitak te štetu na javnoj infrastrukturi i/ili u okolišu. </w:t>
      </w:r>
    </w:p>
    <w:p w14:paraId="556CF31D" w14:textId="77777777" w:rsidR="00613903" w:rsidRPr="00613903" w:rsidRDefault="00613903" w:rsidP="00AC29B2">
      <w:pPr>
        <w:spacing w:after="160" w:line="276" w:lineRule="auto"/>
        <w:ind w:left="0" w:right="0" w:firstLine="0"/>
        <w:jc w:val="left"/>
      </w:pPr>
      <w:r w:rsidRPr="00613903">
        <w:t xml:space="preserve">Prirodnim nepogodama smatraju se: </w:t>
      </w:r>
    </w:p>
    <w:p w14:paraId="4FB78C68" w14:textId="331AB464" w:rsidR="00613903" w:rsidRPr="00613903" w:rsidRDefault="00613903" w:rsidP="00AC29B2">
      <w:pPr>
        <w:pStyle w:val="Odlomakpopisa"/>
        <w:numPr>
          <w:ilvl w:val="0"/>
          <w:numId w:val="20"/>
        </w:numPr>
        <w:spacing w:after="160" w:line="276" w:lineRule="auto"/>
        <w:ind w:right="0"/>
      </w:pPr>
      <w:r w:rsidRPr="00613903">
        <w:t xml:space="preserve">potres, </w:t>
      </w:r>
    </w:p>
    <w:p w14:paraId="4F9248B3" w14:textId="0148B626" w:rsidR="00613903" w:rsidRPr="00613903" w:rsidRDefault="00613903" w:rsidP="00AC29B2">
      <w:pPr>
        <w:pStyle w:val="Odlomakpopisa"/>
        <w:numPr>
          <w:ilvl w:val="0"/>
          <w:numId w:val="20"/>
        </w:numPr>
        <w:spacing w:after="160" w:line="276" w:lineRule="auto"/>
        <w:ind w:right="0"/>
      </w:pPr>
      <w:r w:rsidRPr="00613903">
        <w:t>olujni</w:t>
      </w:r>
      <w:r w:rsidR="00AD57A3">
        <w:t xml:space="preserve"> i</w:t>
      </w:r>
      <w:r w:rsidRPr="00613903">
        <w:t xml:space="preserve"> orkanski</w:t>
      </w:r>
      <w:r w:rsidR="00AD57A3">
        <w:t xml:space="preserve"> </w:t>
      </w:r>
      <w:r w:rsidRPr="00613903">
        <w:t xml:space="preserve">vjetar, </w:t>
      </w:r>
    </w:p>
    <w:p w14:paraId="39FBC97A" w14:textId="0FC5E1A6" w:rsidR="00613903" w:rsidRPr="00613903" w:rsidRDefault="00613903" w:rsidP="00AC29B2">
      <w:pPr>
        <w:pStyle w:val="Odlomakpopisa"/>
        <w:numPr>
          <w:ilvl w:val="0"/>
          <w:numId w:val="20"/>
        </w:numPr>
        <w:spacing w:after="160" w:line="276" w:lineRule="auto"/>
        <w:ind w:right="0"/>
      </w:pPr>
      <w:r w:rsidRPr="00613903">
        <w:t xml:space="preserve">požar, </w:t>
      </w:r>
    </w:p>
    <w:p w14:paraId="0B6D2DFB" w14:textId="21981A80" w:rsidR="00613903" w:rsidRPr="00613903" w:rsidRDefault="00613903" w:rsidP="00AC29B2">
      <w:pPr>
        <w:pStyle w:val="Odlomakpopisa"/>
        <w:numPr>
          <w:ilvl w:val="0"/>
          <w:numId w:val="20"/>
        </w:numPr>
        <w:spacing w:after="160" w:line="276" w:lineRule="auto"/>
        <w:ind w:right="0"/>
      </w:pPr>
      <w:r w:rsidRPr="00613903">
        <w:t xml:space="preserve">poplava, </w:t>
      </w:r>
    </w:p>
    <w:p w14:paraId="7689B5CB" w14:textId="41199FAE" w:rsidR="00613903" w:rsidRPr="00613903" w:rsidRDefault="00613903" w:rsidP="00AC29B2">
      <w:pPr>
        <w:pStyle w:val="Odlomakpopisa"/>
        <w:numPr>
          <w:ilvl w:val="0"/>
          <w:numId w:val="20"/>
        </w:numPr>
        <w:spacing w:after="160" w:line="276" w:lineRule="auto"/>
        <w:ind w:right="0"/>
      </w:pPr>
      <w:r w:rsidRPr="00613903">
        <w:t xml:space="preserve">suša, </w:t>
      </w:r>
    </w:p>
    <w:p w14:paraId="1C10351E" w14:textId="2988CC9C" w:rsidR="00613903" w:rsidRPr="00613903" w:rsidRDefault="00613903" w:rsidP="00AC29B2">
      <w:pPr>
        <w:pStyle w:val="Odlomakpopisa"/>
        <w:numPr>
          <w:ilvl w:val="0"/>
          <w:numId w:val="20"/>
        </w:numPr>
        <w:spacing w:after="160" w:line="276" w:lineRule="auto"/>
        <w:ind w:right="0"/>
      </w:pPr>
      <w:r w:rsidRPr="00613903">
        <w:t xml:space="preserve">tuča, </w:t>
      </w:r>
      <w:r w:rsidR="00AD57A3">
        <w:t>kiša koja se smrzava u dodiru s podlogom</w:t>
      </w:r>
    </w:p>
    <w:p w14:paraId="34D289DB" w14:textId="619BF086" w:rsidR="00613903" w:rsidRPr="00613903" w:rsidRDefault="00613903" w:rsidP="00AC29B2">
      <w:pPr>
        <w:pStyle w:val="Odlomakpopisa"/>
        <w:numPr>
          <w:ilvl w:val="0"/>
          <w:numId w:val="20"/>
        </w:numPr>
        <w:spacing w:after="160" w:line="276" w:lineRule="auto"/>
        <w:ind w:right="0"/>
      </w:pPr>
      <w:r w:rsidRPr="00613903">
        <w:t xml:space="preserve">mraz, </w:t>
      </w:r>
    </w:p>
    <w:p w14:paraId="0BFF54C1" w14:textId="51D5AADA" w:rsidR="00613903" w:rsidRPr="00613903" w:rsidRDefault="00613903" w:rsidP="00AC29B2">
      <w:pPr>
        <w:pStyle w:val="Odlomakpopisa"/>
        <w:numPr>
          <w:ilvl w:val="0"/>
          <w:numId w:val="20"/>
        </w:numPr>
        <w:spacing w:after="160" w:line="276" w:lineRule="auto"/>
        <w:ind w:right="0"/>
      </w:pPr>
      <w:r w:rsidRPr="00613903">
        <w:t xml:space="preserve">izvanredno velika visina snijega, </w:t>
      </w:r>
    </w:p>
    <w:p w14:paraId="5D631A72" w14:textId="5ED07F86" w:rsidR="00613903" w:rsidRPr="00613903" w:rsidRDefault="00613903" w:rsidP="00AC29B2">
      <w:pPr>
        <w:pStyle w:val="Odlomakpopisa"/>
        <w:numPr>
          <w:ilvl w:val="0"/>
          <w:numId w:val="20"/>
        </w:numPr>
        <w:spacing w:after="160" w:line="276" w:lineRule="auto"/>
        <w:ind w:right="0"/>
      </w:pPr>
      <w:r w:rsidRPr="00613903">
        <w:t xml:space="preserve">snježni nanos i lavina, </w:t>
      </w:r>
    </w:p>
    <w:p w14:paraId="3DFA794E" w14:textId="349EBB4F" w:rsidR="00613903" w:rsidRPr="00613903" w:rsidRDefault="00613903" w:rsidP="00AC29B2">
      <w:pPr>
        <w:pStyle w:val="Odlomakpopisa"/>
        <w:numPr>
          <w:ilvl w:val="0"/>
          <w:numId w:val="20"/>
        </w:numPr>
        <w:spacing w:after="160" w:line="276" w:lineRule="auto"/>
        <w:ind w:right="0"/>
      </w:pPr>
      <w:r w:rsidRPr="00613903">
        <w:t xml:space="preserve">nagomilavanje leda na vodotocima, </w:t>
      </w:r>
    </w:p>
    <w:p w14:paraId="4D0C82C5" w14:textId="7CADE294" w:rsidR="00613903" w:rsidRPr="00613903" w:rsidRDefault="00613903" w:rsidP="00AC29B2">
      <w:pPr>
        <w:pStyle w:val="Odlomakpopisa"/>
        <w:numPr>
          <w:ilvl w:val="0"/>
          <w:numId w:val="20"/>
        </w:numPr>
        <w:spacing w:after="160" w:line="276" w:lineRule="auto"/>
        <w:ind w:right="0"/>
      </w:pPr>
      <w:r w:rsidRPr="00613903">
        <w:t xml:space="preserve">klizanje, tečenje, odronjavanje i prevrtanje zemljišta, </w:t>
      </w:r>
    </w:p>
    <w:p w14:paraId="7401ACCF" w14:textId="4E86A474" w:rsidR="00613903" w:rsidRPr="00613903" w:rsidRDefault="00613903" w:rsidP="00AC29B2">
      <w:pPr>
        <w:pStyle w:val="Odlomakpopisa"/>
        <w:numPr>
          <w:ilvl w:val="0"/>
          <w:numId w:val="20"/>
        </w:numPr>
        <w:spacing w:after="160" w:line="276" w:lineRule="auto"/>
        <w:ind w:right="0"/>
      </w:pPr>
      <w:r w:rsidRPr="00613903">
        <w:t xml:space="preserve">druge pojave takva opsega koje, ovisno o mjesnim prilikama, uzrokuju bitne poremećaje u životu ljudi na određenom području. </w:t>
      </w:r>
    </w:p>
    <w:p w14:paraId="5B542374" w14:textId="7FDCE630" w:rsidR="00613903" w:rsidRDefault="00613903" w:rsidP="00AC29B2">
      <w:pPr>
        <w:spacing w:after="160" w:line="276" w:lineRule="auto"/>
        <w:ind w:left="0" w:right="0" w:firstLine="0"/>
      </w:pPr>
      <w:r w:rsidRPr="00613903">
        <w:t xml:space="preserve">Štetama od prirodnih nepogoda ne smatraju se one štete koje su namjerno izazvane na vlastitoj imovini te štete koje su nastale zbog nemara i/ili zbog nepoduzimanja propisanih mjera zaštite. Kao šteta od prirodne nepogode, za koju se može dati pomoć smatra se direktna odnosno izravna šteta. Skupine dobara za koje se utvrđuje šteta su: građevine, oprema, zemljište, dugogodišnji nasadi, šume, stoka, obrtna sredstva, ostala sredstva i dobra. </w:t>
      </w:r>
    </w:p>
    <w:p w14:paraId="53A876BA" w14:textId="77777777" w:rsidR="00613903" w:rsidRPr="00613903" w:rsidRDefault="00613903" w:rsidP="00AC29B2">
      <w:pPr>
        <w:spacing w:after="160" w:line="276" w:lineRule="auto"/>
        <w:ind w:left="0" w:right="0" w:firstLine="0"/>
      </w:pPr>
      <w:r w:rsidRPr="00613903">
        <w:t xml:space="preserve">Prirodna nepogoda proglašava se ako je vrijednost ukupne izravne štete najmanje 20% vrijednosti izvornih prihoda jedinice lokalne samouprave za prethodnu godinu ili ako je prirod (rod) umanjen najmanje 30% prethodnog trogodišnjeg prosjeka na području jedinice lokalne samouprave ili ako je nepogoda umanjila vrijednost imovine na području jedinice lokalne samouprave najmanje 30%. </w:t>
      </w:r>
    </w:p>
    <w:p w14:paraId="03FD13F8" w14:textId="54F165BC" w:rsidR="00613903" w:rsidRDefault="00613903" w:rsidP="00AC29B2">
      <w:pPr>
        <w:spacing w:after="160" w:line="276" w:lineRule="auto"/>
        <w:ind w:left="0" w:right="0" w:firstLine="0"/>
      </w:pPr>
      <w:r w:rsidRPr="00613903">
        <w:t>Ispunjenje uvjeta za proglašenje prirodne nepogode utvrđuje Općinsko povjerenstvo Općine</w:t>
      </w:r>
      <w:r w:rsidR="00241B18">
        <w:t xml:space="preserve"> Jelenje</w:t>
      </w:r>
      <w:r w:rsidRPr="00613903">
        <w:t xml:space="preserve"> za procjenu šteta od prirodnih nepogoda (u daljnjem tekstu: Općinsko povjerenstvo). </w:t>
      </w:r>
    </w:p>
    <w:p w14:paraId="5380B0B0" w14:textId="77777777" w:rsidR="00241B18" w:rsidRDefault="00241B18" w:rsidP="00AC29B2">
      <w:pPr>
        <w:spacing w:after="160" w:line="276" w:lineRule="auto"/>
        <w:ind w:left="0" w:right="0" w:firstLine="0"/>
      </w:pPr>
    </w:p>
    <w:p w14:paraId="04FC0006" w14:textId="6C0E6924" w:rsidR="007A7DBB" w:rsidRPr="007A7DBB" w:rsidRDefault="007A7DBB" w:rsidP="00AC29B2">
      <w:pPr>
        <w:spacing w:after="160" w:line="276" w:lineRule="auto"/>
        <w:ind w:left="0" w:right="0" w:firstLine="0"/>
        <w:jc w:val="left"/>
      </w:pPr>
      <w:r w:rsidRPr="007A7DBB">
        <w:rPr>
          <w:b/>
          <w:bCs/>
        </w:rPr>
        <w:t xml:space="preserve">NADLEŽNA TIJELA I OPIS POSLOVA </w:t>
      </w:r>
    </w:p>
    <w:p w14:paraId="529998C1" w14:textId="18862949" w:rsidR="007A7DBB" w:rsidRPr="007A7DBB" w:rsidRDefault="007A7DBB" w:rsidP="00AC29B2">
      <w:pPr>
        <w:spacing w:after="160" w:line="276" w:lineRule="auto"/>
        <w:ind w:left="0" w:right="0" w:firstLine="0"/>
      </w:pPr>
      <w:r w:rsidRPr="007A7DBB">
        <w:t xml:space="preserve">Nadležna tijela za provedbu mjera s ciljem djelomičnog ublažavanja šteta uslijed prirodnih nepogoda na području </w:t>
      </w:r>
      <w:r>
        <w:t>o</w:t>
      </w:r>
      <w:r w:rsidRPr="007A7DBB">
        <w:t xml:space="preserve">pćine </w:t>
      </w:r>
      <w:r>
        <w:t>Jelenje</w:t>
      </w:r>
      <w:r w:rsidRPr="007A7DBB">
        <w:t xml:space="preserve"> su: </w:t>
      </w:r>
    </w:p>
    <w:p w14:paraId="69861541" w14:textId="568E2EBE" w:rsidR="007A7DBB" w:rsidRPr="007A7DBB" w:rsidRDefault="007A7DBB" w:rsidP="00AC29B2">
      <w:pPr>
        <w:pStyle w:val="Odlomakpopisa"/>
        <w:numPr>
          <w:ilvl w:val="0"/>
          <w:numId w:val="21"/>
        </w:numPr>
        <w:spacing w:after="160" w:line="276" w:lineRule="auto"/>
        <w:ind w:right="0"/>
      </w:pPr>
      <w:r w:rsidRPr="007A7DBB">
        <w:t xml:space="preserve">Vlada Republike Hrvatske, </w:t>
      </w:r>
    </w:p>
    <w:p w14:paraId="57EA4317" w14:textId="4F0709F7" w:rsidR="007A7DBB" w:rsidRPr="007A7DBB" w:rsidRDefault="007A7DBB" w:rsidP="00AC29B2">
      <w:pPr>
        <w:pStyle w:val="Odlomakpopisa"/>
        <w:numPr>
          <w:ilvl w:val="0"/>
          <w:numId w:val="21"/>
        </w:numPr>
        <w:spacing w:after="160" w:line="276" w:lineRule="auto"/>
        <w:ind w:right="0"/>
      </w:pPr>
      <w:r w:rsidRPr="007A7DBB">
        <w:t xml:space="preserve">nadležna ministarstva  </w:t>
      </w:r>
    </w:p>
    <w:p w14:paraId="511CB973" w14:textId="530FBE86" w:rsidR="007A7DBB" w:rsidRPr="007A7DBB" w:rsidRDefault="007A7DBB" w:rsidP="00AC29B2">
      <w:pPr>
        <w:pStyle w:val="Odlomakpopisa"/>
        <w:numPr>
          <w:ilvl w:val="0"/>
          <w:numId w:val="21"/>
        </w:numPr>
        <w:spacing w:after="160" w:line="276" w:lineRule="auto"/>
        <w:ind w:right="0"/>
      </w:pPr>
      <w:r w:rsidRPr="007A7DBB">
        <w:t xml:space="preserve">Državno povjerenstvo za procjenu šteta od prirodnih nepogoda, </w:t>
      </w:r>
    </w:p>
    <w:p w14:paraId="5603406D" w14:textId="68238DCA" w:rsidR="007A7DBB" w:rsidRPr="007A7DBB" w:rsidRDefault="007A7DBB" w:rsidP="00AC29B2">
      <w:pPr>
        <w:pStyle w:val="Odlomakpopisa"/>
        <w:numPr>
          <w:ilvl w:val="0"/>
          <w:numId w:val="21"/>
        </w:numPr>
        <w:spacing w:after="160" w:line="276" w:lineRule="auto"/>
        <w:ind w:right="0"/>
      </w:pPr>
      <w:r w:rsidRPr="007A7DBB">
        <w:t xml:space="preserve">Županijsko povjerenstvo za procjenu šteta od prirodnih nepogoda Primorsko - goranske županije, </w:t>
      </w:r>
    </w:p>
    <w:p w14:paraId="55CB72A8" w14:textId="06A2E2DD" w:rsidR="007A7DBB" w:rsidRPr="007A7DBB" w:rsidRDefault="007A7DBB" w:rsidP="00AC29B2">
      <w:pPr>
        <w:pStyle w:val="Odlomakpopisa"/>
        <w:numPr>
          <w:ilvl w:val="0"/>
          <w:numId w:val="21"/>
        </w:numPr>
        <w:spacing w:after="160" w:line="276" w:lineRule="auto"/>
        <w:ind w:right="0"/>
      </w:pPr>
      <w:r w:rsidRPr="007A7DBB">
        <w:t xml:space="preserve">Općinsko povjerenstvo, </w:t>
      </w:r>
    </w:p>
    <w:p w14:paraId="78FA87CC" w14:textId="065F7BA0" w:rsidR="007A7DBB" w:rsidRPr="007A7DBB" w:rsidRDefault="007A7DBB" w:rsidP="00AC29B2">
      <w:pPr>
        <w:pStyle w:val="Odlomakpopisa"/>
        <w:numPr>
          <w:ilvl w:val="0"/>
          <w:numId w:val="21"/>
        </w:numPr>
        <w:spacing w:after="160" w:line="276" w:lineRule="auto"/>
        <w:ind w:right="0"/>
      </w:pPr>
      <w:r w:rsidRPr="007A7DBB">
        <w:t xml:space="preserve">Stručno povjerenstvo, </w:t>
      </w:r>
    </w:p>
    <w:p w14:paraId="3E38851C" w14:textId="47EEF9DA" w:rsidR="007A7DBB" w:rsidRPr="007A7DBB" w:rsidRDefault="007A7DBB" w:rsidP="00AC29B2">
      <w:pPr>
        <w:pStyle w:val="Odlomakpopisa"/>
        <w:numPr>
          <w:ilvl w:val="0"/>
          <w:numId w:val="21"/>
        </w:numPr>
        <w:spacing w:after="160" w:line="276" w:lineRule="auto"/>
        <w:ind w:right="0"/>
      </w:pPr>
      <w:r w:rsidRPr="007A7DBB">
        <w:t xml:space="preserve">Općina </w:t>
      </w:r>
      <w:r>
        <w:t>Jelenje</w:t>
      </w:r>
      <w:r w:rsidRPr="007A7DBB">
        <w:t xml:space="preserve">: </w:t>
      </w:r>
    </w:p>
    <w:p w14:paraId="2880E0D2" w14:textId="189037D6" w:rsidR="002341A3" w:rsidRPr="00A82AFF" w:rsidRDefault="007A7DBB" w:rsidP="00A82AFF">
      <w:pPr>
        <w:spacing w:after="160" w:line="276" w:lineRule="auto"/>
        <w:ind w:left="0" w:right="0" w:firstLine="0"/>
        <w:jc w:val="left"/>
      </w:pPr>
      <w:r>
        <w:t xml:space="preserve">                    </w:t>
      </w:r>
      <w:r w:rsidRPr="007A7DBB">
        <w:t xml:space="preserve">- Jedinstveni upravni odjel Općine </w:t>
      </w:r>
      <w:r>
        <w:t>Jelenje</w:t>
      </w:r>
      <w:r w:rsidRPr="007A7DBB">
        <w:t xml:space="preserve">. </w:t>
      </w:r>
    </w:p>
    <w:p w14:paraId="2EF7EA6B" w14:textId="1ACF633E" w:rsidR="002341A3" w:rsidRPr="00241B18" w:rsidRDefault="002341A3" w:rsidP="002341A3">
      <w:pPr>
        <w:spacing w:after="160" w:line="259" w:lineRule="auto"/>
        <w:ind w:left="0" w:right="0" w:firstLine="0"/>
        <w:jc w:val="left"/>
        <w:rPr>
          <w:i/>
          <w:iCs/>
        </w:rPr>
      </w:pPr>
      <w:r w:rsidRPr="00241B18">
        <w:rPr>
          <w:b/>
          <w:bCs/>
          <w:i/>
          <w:iCs/>
        </w:rPr>
        <w:lastRenderedPageBreak/>
        <w:t xml:space="preserve">Vlada Republike Hrvatske </w:t>
      </w:r>
    </w:p>
    <w:p w14:paraId="77E8CE14" w14:textId="77777777" w:rsidR="002341A3" w:rsidRPr="002341A3" w:rsidRDefault="002341A3" w:rsidP="002341A3">
      <w:pPr>
        <w:spacing w:after="160" w:line="259" w:lineRule="auto"/>
        <w:ind w:left="0" w:right="0" w:firstLine="0"/>
        <w:jc w:val="left"/>
      </w:pPr>
      <w:r w:rsidRPr="002341A3">
        <w:t xml:space="preserve">U skladu s odredbama </w:t>
      </w:r>
      <w:r w:rsidRPr="00241B18">
        <w:t>Zakona</w:t>
      </w:r>
      <w:r w:rsidRPr="002341A3">
        <w:t xml:space="preserve">: </w:t>
      </w:r>
    </w:p>
    <w:p w14:paraId="3936D2D9" w14:textId="5A91D12C" w:rsidR="002341A3" w:rsidRPr="002341A3" w:rsidRDefault="002341A3" w:rsidP="00762C31">
      <w:pPr>
        <w:pStyle w:val="Odlomakpopisa"/>
        <w:numPr>
          <w:ilvl w:val="0"/>
          <w:numId w:val="22"/>
        </w:numPr>
        <w:spacing w:after="160" w:line="276" w:lineRule="auto"/>
        <w:ind w:right="0"/>
      </w:pPr>
      <w:r w:rsidRPr="002341A3">
        <w:t xml:space="preserve">odobrava pomoć za ublažavanje i djelomično uklanjanje posljedica prirodnih nepogoda na prijedlog Državnog povjerenstva za procjenu šteta od prirodnih nepogoda, </w:t>
      </w:r>
    </w:p>
    <w:p w14:paraId="074392CC" w14:textId="72DF54E4" w:rsidR="002341A3" w:rsidRDefault="002341A3" w:rsidP="00762C31">
      <w:pPr>
        <w:pStyle w:val="Odlomakpopisa"/>
        <w:numPr>
          <w:ilvl w:val="0"/>
          <w:numId w:val="22"/>
        </w:numPr>
        <w:spacing w:after="160" w:line="276" w:lineRule="auto"/>
        <w:ind w:right="0"/>
      </w:pPr>
      <w:r w:rsidRPr="002341A3">
        <w:t xml:space="preserve">odobrava žurnu pomoć na prijedlog Državnog povjerenstva za procjenu šteta od prirodnih nepogoda i/ili Općine </w:t>
      </w:r>
      <w:r w:rsidR="00241B18">
        <w:t>Jelenje</w:t>
      </w:r>
      <w:r w:rsidRPr="002341A3">
        <w:t xml:space="preserve"> i Primorsko – goranske županije. </w:t>
      </w:r>
    </w:p>
    <w:p w14:paraId="18CFB6E8" w14:textId="77777777" w:rsidR="002341A3" w:rsidRPr="00241B18" w:rsidRDefault="002341A3" w:rsidP="002341A3">
      <w:pPr>
        <w:spacing w:after="160" w:line="259" w:lineRule="auto"/>
        <w:ind w:right="0"/>
        <w:jc w:val="left"/>
        <w:rPr>
          <w:i/>
          <w:iCs/>
        </w:rPr>
      </w:pPr>
    </w:p>
    <w:p w14:paraId="382403EA" w14:textId="0104F1FD" w:rsidR="002341A3" w:rsidRPr="00241B18" w:rsidRDefault="002341A3" w:rsidP="002341A3">
      <w:pPr>
        <w:spacing w:after="160" w:line="259" w:lineRule="auto"/>
        <w:ind w:left="0" w:right="0" w:firstLine="0"/>
        <w:jc w:val="left"/>
        <w:rPr>
          <w:i/>
          <w:iCs/>
        </w:rPr>
      </w:pPr>
      <w:r w:rsidRPr="00241B18">
        <w:rPr>
          <w:b/>
          <w:bCs/>
          <w:i/>
          <w:iCs/>
        </w:rPr>
        <w:t xml:space="preserve">Nadležna ministarstva </w:t>
      </w:r>
    </w:p>
    <w:p w14:paraId="58B6F4A9" w14:textId="3324C07B" w:rsidR="002341A3" w:rsidRPr="002341A3" w:rsidRDefault="002341A3" w:rsidP="00762C31">
      <w:pPr>
        <w:spacing w:after="160" w:line="276" w:lineRule="auto"/>
        <w:ind w:right="0"/>
        <w:jc w:val="left"/>
      </w:pPr>
      <w:r w:rsidRPr="002341A3">
        <w:t xml:space="preserve">U skladu s odredbama </w:t>
      </w:r>
      <w:r w:rsidRPr="00241B18">
        <w:t>Zakona</w:t>
      </w:r>
      <w:r w:rsidRPr="002341A3">
        <w:rPr>
          <w:i/>
          <w:iCs/>
        </w:rPr>
        <w:t xml:space="preserve">: </w:t>
      </w:r>
    </w:p>
    <w:p w14:paraId="3E5281B5" w14:textId="3B9E2C55" w:rsidR="002341A3" w:rsidRPr="002341A3" w:rsidRDefault="002341A3" w:rsidP="0046076A">
      <w:pPr>
        <w:pStyle w:val="Odlomakpopisa"/>
        <w:numPr>
          <w:ilvl w:val="0"/>
          <w:numId w:val="23"/>
        </w:numPr>
        <w:spacing w:after="160" w:line="276" w:lineRule="auto"/>
        <w:ind w:right="0"/>
      </w:pPr>
      <w:r w:rsidRPr="002341A3">
        <w:t xml:space="preserve">potvrđuju konačnu procjenu šteta nastalih kao posljedica prirodne nepogode na temelju podataka dostavljenih putem Registra šteta od </w:t>
      </w:r>
      <w:r w:rsidR="00241B18">
        <w:t>Županijskog</w:t>
      </w:r>
      <w:r w:rsidRPr="002341A3">
        <w:t xml:space="preserve"> povjerenstva, </w:t>
      </w:r>
    </w:p>
    <w:p w14:paraId="7E46E1FB" w14:textId="784E514B" w:rsidR="002341A3" w:rsidRPr="002341A3" w:rsidRDefault="002341A3" w:rsidP="0046076A">
      <w:pPr>
        <w:pStyle w:val="Odlomakpopisa"/>
        <w:numPr>
          <w:ilvl w:val="0"/>
          <w:numId w:val="23"/>
        </w:numPr>
        <w:spacing w:after="160" w:line="276" w:lineRule="auto"/>
        <w:ind w:right="0"/>
      </w:pPr>
      <w:r w:rsidRPr="002341A3">
        <w:t xml:space="preserve">predlažu Državnom povjerenstvu kriterije iz svoje nadležnosti za dodjelu sredstava pomoći za ublažavanje i djelomično uklanjanje posljedica prirodnih nepogoda. </w:t>
      </w:r>
    </w:p>
    <w:p w14:paraId="07364F19" w14:textId="77777777" w:rsidR="002341A3" w:rsidRPr="002341A3" w:rsidRDefault="002341A3" w:rsidP="002341A3">
      <w:pPr>
        <w:spacing w:after="160" w:line="259" w:lineRule="auto"/>
        <w:ind w:left="0" w:right="0" w:firstLine="0"/>
        <w:jc w:val="left"/>
      </w:pPr>
    </w:p>
    <w:p w14:paraId="76C25EBB" w14:textId="3833BF93" w:rsidR="002341A3" w:rsidRPr="00241B18" w:rsidRDefault="002341A3" w:rsidP="002341A3">
      <w:pPr>
        <w:spacing w:after="160" w:line="259" w:lineRule="auto"/>
        <w:ind w:left="0" w:right="0" w:firstLine="0"/>
        <w:jc w:val="left"/>
        <w:rPr>
          <w:i/>
          <w:iCs/>
        </w:rPr>
      </w:pPr>
      <w:r w:rsidRPr="00241B18">
        <w:rPr>
          <w:b/>
          <w:bCs/>
          <w:i/>
          <w:iCs/>
        </w:rPr>
        <w:t xml:space="preserve">Državno povjerenstvo </w:t>
      </w:r>
    </w:p>
    <w:p w14:paraId="19B91031" w14:textId="77777777" w:rsidR="002341A3" w:rsidRPr="002341A3" w:rsidRDefault="002341A3" w:rsidP="00762C31">
      <w:pPr>
        <w:spacing w:after="160" w:line="276" w:lineRule="auto"/>
        <w:ind w:left="0" w:right="0" w:firstLine="0"/>
      </w:pPr>
      <w:r w:rsidRPr="002341A3">
        <w:t xml:space="preserve">U skladu s odredbama </w:t>
      </w:r>
      <w:r w:rsidRPr="00BD4187">
        <w:t>Zakona</w:t>
      </w:r>
      <w:r w:rsidRPr="002341A3">
        <w:rPr>
          <w:i/>
          <w:iCs/>
        </w:rPr>
        <w:t xml:space="preserve"> </w:t>
      </w:r>
      <w:r w:rsidRPr="002341A3">
        <w:t xml:space="preserve">obavlja poslove evidencije, izrade izvješća, obrade podataka o nastalim štetama i određivanja kriterija za raspodjelu i odobrenje pomoći za ublažavanje i djelomično uklanjanje posljedica prirodnih nepogoda, a posebno: </w:t>
      </w:r>
    </w:p>
    <w:p w14:paraId="6BAEDCC6" w14:textId="45A9C3FE" w:rsidR="002341A3" w:rsidRPr="002341A3" w:rsidRDefault="002341A3" w:rsidP="00762C31">
      <w:pPr>
        <w:pStyle w:val="Odlomakpopisa"/>
        <w:numPr>
          <w:ilvl w:val="0"/>
          <w:numId w:val="24"/>
        </w:numPr>
        <w:spacing w:after="160" w:line="276" w:lineRule="auto"/>
        <w:ind w:right="0"/>
      </w:pPr>
      <w:r w:rsidRPr="002341A3">
        <w:t xml:space="preserve">usklađuje rad gradskog/općinskog/županijskog povjerenstva te surađuje u pitanjima prijave i/ili procjena šteta od prirodnih nepogoda, </w:t>
      </w:r>
    </w:p>
    <w:p w14:paraId="2E5881E1" w14:textId="56D2E47B" w:rsidR="002341A3" w:rsidRPr="002341A3" w:rsidRDefault="002341A3" w:rsidP="00762C31">
      <w:pPr>
        <w:pStyle w:val="Odlomakpopisa"/>
        <w:numPr>
          <w:ilvl w:val="0"/>
          <w:numId w:val="24"/>
        </w:numPr>
        <w:spacing w:after="160" w:line="276" w:lineRule="auto"/>
        <w:ind w:right="0"/>
      </w:pPr>
      <w:r w:rsidRPr="002341A3">
        <w:t xml:space="preserve">podnosi prijedlog Vladi Republike Hrvatske za odobravanje pomoći za ublažavanje i djelomično uklanjanje posljedica prirodne nepogode, </w:t>
      </w:r>
    </w:p>
    <w:p w14:paraId="147B6896" w14:textId="3295BEAA" w:rsidR="002341A3" w:rsidRPr="002341A3" w:rsidRDefault="002341A3" w:rsidP="00762C31">
      <w:pPr>
        <w:pStyle w:val="Odlomakpopisa"/>
        <w:numPr>
          <w:ilvl w:val="0"/>
          <w:numId w:val="24"/>
        </w:numPr>
        <w:spacing w:after="160" w:line="276" w:lineRule="auto"/>
        <w:ind w:right="0"/>
      </w:pPr>
      <w:r w:rsidRPr="002341A3">
        <w:t xml:space="preserve">daje mišljenje na izvješće s prikazom svih potvrđenih šteta koje zajedno sa prijedlogom dodjele sredstava pomoći za ublažavanje i djelomično uklanjanje posljedica prirodnih nepogoda dostavljaju nadležna ministarstva, </w:t>
      </w:r>
    </w:p>
    <w:p w14:paraId="5D67FFC8" w14:textId="3E1243E2" w:rsidR="002341A3" w:rsidRPr="002341A3" w:rsidRDefault="002341A3" w:rsidP="00762C31">
      <w:pPr>
        <w:pStyle w:val="Odlomakpopisa"/>
        <w:numPr>
          <w:ilvl w:val="0"/>
          <w:numId w:val="24"/>
        </w:numPr>
        <w:spacing w:after="160" w:line="276" w:lineRule="auto"/>
        <w:ind w:right="0"/>
      </w:pPr>
      <w:r w:rsidRPr="002341A3">
        <w:t xml:space="preserve">odlučuje o konačnoj procjeni šteta na temelju izvješća dostavljenih od nadležnih ministarstava glede uzroka, vrste, okolnosti, vrijednosti i njihovih posljedica, </w:t>
      </w:r>
    </w:p>
    <w:p w14:paraId="79CC8BD2" w14:textId="6C59236E" w:rsidR="002341A3" w:rsidRPr="002341A3" w:rsidRDefault="002341A3" w:rsidP="00762C31">
      <w:pPr>
        <w:pStyle w:val="Odlomakpopisa"/>
        <w:numPr>
          <w:ilvl w:val="0"/>
          <w:numId w:val="24"/>
        </w:numPr>
        <w:spacing w:after="160" w:line="276" w:lineRule="auto"/>
        <w:ind w:right="0"/>
      </w:pPr>
      <w:r w:rsidRPr="002341A3">
        <w:t xml:space="preserve">izrađuje godišnje izvješće o konačnoj procjeni šteta i utrošku sredstava žurne pomoći i sredstava pomoći za ublažavanje i djelomično uklanjanje posljedica prirodnih nepogoda i svom radu koje podnosi Hrvatskom saboru, </w:t>
      </w:r>
    </w:p>
    <w:p w14:paraId="371CF445" w14:textId="7749744E" w:rsidR="002341A3" w:rsidRPr="002341A3" w:rsidRDefault="002341A3" w:rsidP="00762C31">
      <w:pPr>
        <w:pStyle w:val="Odlomakpopisa"/>
        <w:numPr>
          <w:ilvl w:val="0"/>
          <w:numId w:val="24"/>
        </w:numPr>
        <w:spacing w:after="160" w:line="276" w:lineRule="auto"/>
        <w:ind w:right="0"/>
      </w:pPr>
      <w:r w:rsidRPr="002341A3">
        <w:t xml:space="preserve">u suradnji s nadležnim središnjim tijelima državne uprave i županijskim povjerenstvima podnosi prijedlog Vladi Republike Hrvatske za odobravanje žurne novčane pomoći za ublažavanje i djelomično uklanjanje posljedica prirodne nepogode, </w:t>
      </w:r>
    </w:p>
    <w:p w14:paraId="6CD3D401" w14:textId="01F8CE36" w:rsidR="002341A3" w:rsidRPr="002341A3" w:rsidRDefault="002341A3" w:rsidP="00762C31">
      <w:pPr>
        <w:pStyle w:val="Odlomakpopisa"/>
        <w:numPr>
          <w:ilvl w:val="0"/>
          <w:numId w:val="24"/>
        </w:numPr>
        <w:spacing w:after="160" w:line="276" w:lineRule="auto"/>
        <w:ind w:right="0"/>
      </w:pPr>
      <w:r w:rsidRPr="002341A3">
        <w:t xml:space="preserve">donosi plan iznosa i namjene sredstava pomoći za ublažavanje i djelomično uklanjanje posljedica prirodnih nepogoda, </w:t>
      </w:r>
    </w:p>
    <w:p w14:paraId="15791B82" w14:textId="0B4BEA2D" w:rsidR="002341A3" w:rsidRPr="002341A3" w:rsidRDefault="002341A3" w:rsidP="00762C31">
      <w:pPr>
        <w:pStyle w:val="Odlomakpopisa"/>
        <w:numPr>
          <w:ilvl w:val="0"/>
          <w:numId w:val="24"/>
        </w:numPr>
        <w:spacing w:after="160" w:line="276" w:lineRule="auto"/>
        <w:ind w:right="0"/>
      </w:pPr>
      <w:r w:rsidRPr="002341A3">
        <w:t xml:space="preserve">po potrebi obavlja izvide nastalih šteta obilaskom terena nakon proglašenja prirodne nepogode, o čemu sastavlja zapisnik i predlaže mjere iz svoje nadležnosti Vladi Republike Hrvatske, </w:t>
      </w:r>
    </w:p>
    <w:p w14:paraId="6221087D" w14:textId="1AF0079A" w:rsidR="002341A3" w:rsidRPr="002341A3" w:rsidRDefault="002341A3" w:rsidP="00762C31">
      <w:pPr>
        <w:pStyle w:val="Odlomakpopisa"/>
        <w:numPr>
          <w:ilvl w:val="0"/>
          <w:numId w:val="24"/>
        </w:numPr>
        <w:spacing w:after="160" w:line="276" w:lineRule="auto"/>
        <w:ind w:right="0"/>
      </w:pPr>
      <w:r w:rsidRPr="002341A3">
        <w:t xml:space="preserve">prati stanje računa redovitih sredstava odobrenih u tijeku godine u svrhu prijedloga dodjele pomoći za ublažavanje i djelomično uklanjanje posljedica prirodne nepogode, </w:t>
      </w:r>
    </w:p>
    <w:p w14:paraId="284FA171" w14:textId="0A0B4085" w:rsidR="002341A3" w:rsidRPr="002341A3" w:rsidRDefault="002341A3" w:rsidP="00762C31">
      <w:pPr>
        <w:pStyle w:val="Odlomakpopisa"/>
        <w:numPr>
          <w:ilvl w:val="0"/>
          <w:numId w:val="24"/>
        </w:numPr>
        <w:spacing w:after="160" w:line="276" w:lineRule="auto"/>
        <w:ind w:right="0"/>
      </w:pPr>
      <w:r w:rsidRPr="002341A3">
        <w:t xml:space="preserve">surađuje s nadležnim središnjim tijelima državne uprave, stručnim i znanstvenim institucijama, jedinicama lokalne i područne (regionalne) samouprave te međunarodnim institucijama, </w:t>
      </w:r>
    </w:p>
    <w:p w14:paraId="11F13376" w14:textId="6C0046D0" w:rsidR="002341A3" w:rsidRPr="002341A3" w:rsidRDefault="002341A3" w:rsidP="00762C31">
      <w:pPr>
        <w:pStyle w:val="Odlomakpopisa"/>
        <w:numPr>
          <w:ilvl w:val="0"/>
          <w:numId w:val="25"/>
        </w:numPr>
        <w:spacing w:after="160" w:line="276" w:lineRule="auto"/>
        <w:ind w:right="0"/>
      </w:pPr>
      <w:r w:rsidRPr="002341A3">
        <w:t xml:space="preserve">pruža stručnu pomoć nadležnim tijelima pri provedbi mjera dodjele sredstava pomoći za ublažavanje i djelomično uklanjanje posljedica prirodnih nepogoda, </w:t>
      </w:r>
    </w:p>
    <w:p w14:paraId="6D4FED50" w14:textId="20013852" w:rsidR="002341A3" w:rsidRDefault="002341A3" w:rsidP="00762C31">
      <w:pPr>
        <w:pStyle w:val="Odlomakpopisa"/>
        <w:numPr>
          <w:ilvl w:val="0"/>
          <w:numId w:val="25"/>
        </w:numPr>
        <w:spacing w:after="160" w:line="276" w:lineRule="auto"/>
        <w:ind w:right="0"/>
      </w:pPr>
      <w:r w:rsidRPr="002341A3">
        <w:t xml:space="preserve">obavlja i druge poslove određene Zakonom i drugim propisima. </w:t>
      </w:r>
    </w:p>
    <w:p w14:paraId="69DEB5C9" w14:textId="6A53000A" w:rsidR="002341A3" w:rsidRPr="00241B18" w:rsidRDefault="002341A3" w:rsidP="002341A3">
      <w:pPr>
        <w:spacing w:after="160" w:line="259" w:lineRule="auto"/>
        <w:ind w:right="0"/>
        <w:jc w:val="left"/>
        <w:rPr>
          <w:b/>
          <w:bCs/>
          <w:i/>
          <w:iCs/>
        </w:rPr>
      </w:pPr>
      <w:r w:rsidRPr="00241B18">
        <w:rPr>
          <w:b/>
          <w:bCs/>
          <w:i/>
          <w:iCs/>
        </w:rPr>
        <w:lastRenderedPageBreak/>
        <w:t>Županijsko povjerenstvo</w:t>
      </w:r>
    </w:p>
    <w:p w14:paraId="1FF0D00A" w14:textId="77777777" w:rsidR="002341A3" w:rsidRDefault="002341A3" w:rsidP="002341A3">
      <w:pPr>
        <w:spacing w:after="160" w:line="259" w:lineRule="auto"/>
        <w:ind w:right="0"/>
        <w:jc w:val="left"/>
      </w:pPr>
      <w:r>
        <w:t>U skladu s odredbama Zakona:</w:t>
      </w:r>
    </w:p>
    <w:p w14:paraId="7469E3C6" w14:textId="68F1FF4D" w:rsidR="002341A3" w:rsidRDefault="002341A3" w:rsidP="00762C31">
      <w:pPr>
        <w:pStyle w:val="Odlomakpopisa"/>
        <w:numPr>
          <w:ilvl w:val="0"/>
          <w:numId w:val="26"/>
        </w:numPr>
        <w:spacing w:after="160" w:line="276" w:lineRule="auto"/>
        <w:ind w:right="0"/>
      </w:pPr>
      <w:r>
        <w:t>usklađuje rad gradskih i općinskih povjerenstava,</w:t>
      </w:r>
    </w:p>
    <w:p w14:paraId="1D542276" w14:textId="655EB221" w:rsidR="002341A3" w:rsidRDefault="002341A3" w:rsidP="00762C31">
      <w:pPr>
        <w:pStyle w:val="Odlomakpopisa"/>
        <w:numPr>
          <w:ilvl w:val="0"/>
          <w:numId w:val="26"/>
        </w:numPr>
        <w:spacing w:after="160" w:line="276" w:lineRule="auto"/>
        <w:ind w:right="0"/>
      </w:pPr>
      <w:r>
        <w:t>provjerava i utvrđuje konačnu procjenu šteta jedinica lokalne i područne (regionalne) samouprave sa svojeg područja,</w:t>
      </w:r>
    </w:p>
    <w:p w14:paraId="3FBAC256" w14:textId="42FBB116" w:rsidR="002341A3" w:rsidRDefault="002341A3" w:rsidP="00762C31">
      <w:pPr>
        <w:pStyle w:val="Odlomakpopisa"/>
        <w:numPr>
          <w:ilvl w:val="0"/>
          <w:numId w:val="26"/>
        </w:numPr>
        <w:spacing w:after="160" w:line="276" w:lineRule="auto"/>
        <w:ind w:right="0"/>
      </w:pPr>
      <w:r>
        <w:t>podnosi Državnom povjerenstvu prijedlog s obrazloženjem za odobravanje žurne novčane pomoći za ublažavanje i djelomično uklanjanje posljedica prirodne nepogode,</w:t>
      </w:r>
    </w:p>
    <w:p w14:paraId="7ABE434B" w14:textId="02310CF9" w:rsidR="002341A3" w:rsidRDefault="002341A3" w:rsidP="00762C31">
      <w:pPr>
        <w:pStyle w:val="Odlomakpopisa"/>
        <w:numPr>
          <w:ilvl w:val="0"/>
          <w:numId w:val="26"/>
        </w:numPr>
        <w:spacing w:after="160" w:line="276" w:lineRule="auto"/>
        <w:ind w:right="0"/>
      </w:pPr>
      <w:r>
        <w:t>po potrebi izravno na terenu i području zahvaćenom prirodnom nepogodom obavlja izvid štete na imovini u kojem mogu sudjelovati predstavnici nadležnih ministarstava odnosno pravne osobe, ovisno o vrsti i posljedicama prirodne nepogode i nastale štete,</w:t>
      </w:r>
    </w:p>
    <w:p w14:paraId="70287D38" w14:textId="44FDD53B" w:rsidR="002341A3" w:rsidRDefault="002341A3" w:rsidP="00762C31">
      <w:pPr>
        <w:pStyle w:val="Odlomakpopisa"/>
        <w:numPr>
          <w:ilvl w:val="0"/>
          <w:numId w:val="26"/>
        </w:numPr>
        <w:spacing w:after="160" w:line="276" w:lineRule="auto"/>
        <w:ind w:right="0"/>
      </w:pPr>
      <w:r>
        <w:t xml:space="preserve">objedinjuje i prosljeđuje putem Registra šteta Državnom povjerenstvu konačne procjene šteta te konačno izvješće o utrošku sredstava žurne pomoći i sredstava pomoći za ublažavanje i djelomično uklanjanje posljedica prirodnih nepogoda nastalih u gradovima odnosno općinama na području </w:t>
      </w:r>
      <w:r w:rsidR="009663B9">
        <w:t>ž</w:t>
      </w:r>
      <w:r>
        <w:t>upanije,</w:t>
      </w:r>
    </w:p>
    <w:p w14:paraId="5C58B99D" w14:textId="48272795" w:rsidR="002341A3" w:rsidRDefault="002341A3" w:rsidP="00762C31">
      <w:pPr>
        <w:pStyle w:val="Odlomakpopisa"/>
        <w:numPr>
          <w:ilvl w:val="0"/>
          <w:numId w:val="26"/>
        </w:numPr>
        <w:spacing w:after="160" w:line="276" w:lineRule="auto"/>
        <w:ind w:right="0"/>
      </w:pPr>
      <w:r>
        <w:t>imenuje stručno povjerenstvo na temelju prijedloga općinskog odnosno gradskog povjerenstva,</w:t>
      </w:r>
    </w:p>
    <w:p w14:paraId="52D5A802" w14:textId="5B9FC935" w:rsidR="002341A3" w:rsidRDefault="002341A3" w:rsidP="00762C31">
      <w:pPr>
        <w:pStyle w:val="Odlomakpopisa"/>
        <w:numPr>
          <w:ilvl w:val="0"/>
          <w:numId w:val="26"/>
        </w:numPr>
        <w:spacing w:after="160" w:line="276" w:lineRule="auto"/>
        <w:ind w:right="0"/>
      </w:pPr>
      <w:r>
        <w:t>donosi plan djelovanja u području prirodnih nepogoda iz svoje nadležnosti,</w:t>
      </w:r>
    </w:p>
    <w:p w14:paraId="304D1EE5" w14:textId="452C0DEC" w:rsidR="002341A3" w:rsidRPr="00A82AFF" w:rsidRDefault="002341A3" w:rsidP="00A82AFF">
      <w:pPr>
        <w:pStyle w:val="Odlomakpopisa"/>
        <w:numPr>
          <w:ilvl w:val="0"/>
          <w:numId w:val="26"/>
        </w:numPr>
        <w:spacing w:after="160" w:line="276" w:lineRule="auto"/>
        <w:ind w:right="0"/>
      </w:pPr>
      <w:r>
        <w:t>obavlja i druge poslove određene odlukom o osnivanju, odnosno poslove koje provodi u suradnji s Državnim povjerenstvom.</w:t>
      </w:r>
    </w:p>
    <w:p w14:paraId="704DE546" w14:textId="533A4F45" w:rsidR="002341A3" w:rsidRPr="00241B18" w:rsidRDefault="002341A3" w:rsidP="002341A3">
      <w:pPr>
        <w:spacing w:after="160" w:line="259" w:lineRule="auto"/>
        <w:ind w:right="0"/>
        <w:jc w:val="left"/>
        <w:rPr>
          <w:i/>
          <w:iCs/>
        </w:rPr>
      </w:pPr>
      <w:r w:rsidRPr="00241B18">
        <w:rPr>
          <w:b/>
          <w:bCs/>
          <w:i/>
          <w:iCs/>
        </w:rPr>
        <w:t xml:space="preserve">Općinsko povjerenstvo </w:t>
      </w:r>
    </w:p>
    <w:p w14:paraId="7761B1ED" w14:textId="77777777" w:rsidR="002341A3" w:rsidRPr="002341A3" w:rsidRDefault="002341A3" w:rsidP="002341A3">
      <w:pPr>
        <w:spacing w:after="160" w:line="259" w:lineRule="auto"/>
        <w:ind w:right="0"/>
        <w:jc w:val="left"/>
      </w:pPr>
      <w:r w:rsidRPr="002341A3">
        <w:t xml:space="preserve">U skladu s odredbama </w:t>
      </w:r>
      <w:r w:rsidRPr="00241B18">
        <w:t>Zakona</w:t>
      </w:r>
      <w:r w:rsidRPr="002341A3">
        <w:rPr>
          <w:i/>
          <w:iCs/>
        </w:rPr>
        <w:t xml:space="preserve">: </w:t>
      </w:r>
    </w:p>
    <w:p w14:paraId="79F3C8E8" w14:textId="10D0977A" w:rsidR="002341A3" w:rsidRPr="002341A3" w:rsidRDefault="002341A3" w:rsidP="00762C31">
      <w:pPr>
        <w:pStyle w:val="Odlomakpopisa"/>
        <w:numPr>
          <w:ilvl w:val="0"/>
          <w:numId w:val="27"/>
        </w:numPr>
        <w:spacing w:after="160" w:line="276" w:lineRule="auto"/>
        <w:ind w:right="0"/>
      </w:pPr>
      <w:r w:rsidRPr="002341A3">
        <w:t>utvrđuje i provjerava visinu štete od prirodne nepogode za područje Općine</w:t>
      </w:r>
      <w:r w:rsidR="002135F1">
        <w:t xml:space="preserve"> Jelenje</w:t>
      </w:r>
      <w:r w:rsidRPr="002341A3">
        <w:t xml:space="preserve">, </w:t>
      </w:r>
    </w:p>
    <w:p w14:paraId="186F5735" w14:textId="75FC132D" w:rsidR="002341A3" w:rsidRPr="002341A3" w:rsidRDefault="002341A3" w:rsidP="00762C31">
      <w:pPr>
        <w:pStyle w:val="Odlomakpopisa"/>
        <w:numPr>
          <w:ilvl w:val="0"/>
          <w:numId w:val="27"/>
        </w:numPr>
        <w:spacing w:after="160" w:line="276" w:lineRule="auto"/>
        <w:ind w:right="0"/>
      </w:pPr>
      <w:r w:rsidRPr="002341A3">
        <w:t xml:space="preserve">unosi podatke o prvim procjenama šteta u Registar šteta, </w:t>
      </w:r>
    </w:p>
    <w:p w14:paraId="02714787" w14:textId="2F0990FC" w:rsidR="002341A3" w:rsidRPr="002341A3" w:rsidRDefault="002341A3" w:rsidP="00762C31">
      <w:pPr>
        <w:pStyle w:val="Odlomakpopisa"/>
        <w:numPr>
          <w:ilvl w:val="0"/>
          <w:numId w:val="27"/>
        </w:numPr>
        <w:spacing w:after="160" w:line="276" w:lineRule="auto"/>
        <w:ind w:right="0"/>
      </w:pPr>
      <w:r w:rsidRPr="002341A3">
        <w:t xml:space="preserve">unosi i prosljeđuje putem Registra šteta konačne procjene šteta Županijskom povjerenstvu, </w:t>
      </w:r>
    </w:p>
    <w:p w14:paraId="4ED1AD28" w14:textId="5E249FB5" w:rsidR="002341A3" w:rsidRPr="002341A3" w:rsidRDefault="002341A3" w:rsidP="00762C31">
      <w:pPr>
        <w:pStyle w:val="Odlomakpopisa"/>
        <w:numPr>
          <w:ilvl w:val="0"/>
          <w:numId w:val="27"/>
        </w:numPr>
        <w:spacing w:after="160" w:line="276" w:lineRule="auto"/>
        <w:ind w:right="0"/>
      </w:pPr>
      <w:r w:rsidRPr="002341A3">
        <w:t xml:space="preserve">raspoređuje dodijeljena sredstva pomoći za ublažavanje i djelomično uklanjanje posljedica prirodnih nepogoda oštećenicima, </w:t>
      </w:r>
    </w:p>
    <w:p w14:paraId="5CECAA54" w14:textId="6EC24012" w:rsidR="002341A3" w:rsidRPr="002341A3" w:rsidRDefault="002341A3" w:rsidP="00762C31">
      <w:pPr>
        <w:pStyle w:val="Odlomakpopisa"/>
        <w:numPr>
          <w:ilvl w:val="0"/>
          <w:numId w:val="27"/>
        </w:numPr>
        <w:spacing w:after="160" w:line="276" w:lineRule="auto"/>
        <w:ind w:right="0"/>
      </w:pPr>
      <w:r w:rsidRPr="002341A3">
        <w:t xml:space="preserve">prati i nadzire namjensko korištenje odobrenih sredstava pomoći za djelomičnu sanaciju šteta od prirodnih nepogoda sukladno </w:t>
      </w:r>
      <w:r w:rsidRPr="00762C31">
        <w:t>Zakonu</w:t>
      </w:r>
      <w:r w:rsidRPr="002341A3">
        <w:t xml:space="preserve">, </w:t>
      </w:r>
    </w:p>
    <w:p w14:paraId="7E4F3E57" w14:textId="714BA97A" w:rsidR="002341A3" w:rsidRPr="002341A3" w:rsidRDefault="002341A3" w:rsidP="00762C31">
      <w:pPr>
        <w:pStyle w:val="Odlomakpopisa"/>
        <w:numPr>
          <w:ilvl w:val="0"/>
          <w:numId w:val="27"/>
        </w:numPr>
        <w:spacing w:after="160" w:line="276" w:lineRule="auto"/>
        <w:ind w:right="0"/>
      </w:pPr>
      <w:r w:rsidRPr="002341A3">
        <w:t xml:space="preserve">izrađuje izvješća o utrošku dodijeljenih sredstava žurne pomoći i sredstava pomoći za ublažavanje i djelomično uklanjanje posljedica prirodnih nepogoda i dostavlja ih županijskom povjerenstvu putem Registra šteta, </w:t>
      </w:r>
    </w:p>
    <w:p w14:paraId="41178A0A" w14:textId="70EB6E70" w:rsidR="002341A3" w:rsidRPr="002341A3" w:rsidRDefault="002341A3" w:rsidP="00762C31">
      <w:pPr>
        <w:pStyle w:val="Odlomakpopisa"/>
        <w:numPr>
          <w:ilvl w:val="0"/>
          <w:numId w:val="27"/>
        </w:numPr>
        <w:spacing w:after="160" w:line="276" w:lineRule="auto"/>
        <w:ind w:right="0"/>
      </w:pPr>
      <w:r w:rsidRPr="002341A3">
        <w:t xml:space="preserve">surađuje sa Županijskim povjerenstvom u provedbi </w:t>
      </w:r>
      <w:r w:rsidRPr="00762C31">
        <w:t>Zakona</w:t>
      </w:r>
      <w:r w:rsidRPr="002341A3">
        <w:t xml:space="preserve">, </w:t>
      </w:r>
    </w:p>
    <w:p w14:paraId="3F1773FB" w14:textId="0D69F06A" w:rsidR="002341A3" w:rsidRPr="002341A3" w:rsidRDefault="002341A3" w:rsidP="00762C31">
      <w:pPr>
        <w:pStyle w:val="Odlomakpopisa"/>
        <w:numPr>
          <w:ilvl w:val="0"/>
          <w:numId w:val="27"/>
        </w:numPr>
        <w:spacing w:after="160" w:line="276" w:lineRule="auto"/>
        <w:ind w:right="0"/>
      </w:pPr>
      <w:r w:rsidRPr="002341A3">
        <w:t xml:space="preserve">donosi plan djelovanja u području prirodnih nepogoda iz svoje nadležnosti, </w:t>
      </w:r>
    </w:p>
    <w:p w14:paraId="63A299E6" w14:textId="29F11B0D" w:rsidR="002341A3" w:rsidRDefault="002341A3" w:rsidP="00A82AFF">
      <w:pPr>
        <w:pStyle w:val="Odlomakpopisa"/>
        <w:numPr>
          <w:ilvl w:val="0"/>
          <w:numId w:val="27"/>
        </w:numPr>
        <w:spacing w:after="160" w:line="276" w:lineRule="auto"/>
        <w:ind w:right="0"/>
      </w:pPr>
      <w:r w:rsidRPr="002341A3">
        <w:t xml:space="preserve">obavljaju druge poslove i aktivnosti iz svojeg djelokruga u suradnji sa Županijskim povjerenstvom. </w:t>
      </w:r>
    </w:p>
    <w:p w14:paraId="76D2379C" w14:textId="69324296" w:rsidR="002341A3" w:rsidRPr="00241B18" w:rsidRDefault="002341A3" w:rsidP="002341A3">
      <w:pPr>
        <w:spacing w:after="160" w:line="259" w:lineRule="auto"/>
        <w:ind w:right="0"/>
        <w:jc w:val="left"/>
        <w:rPr>
          <w:i/>
          <w:iCs/>
        </w:rPr>
      </w:pPr>
      <w:r w:rsidRPr="00241B18">
        <w:rPr>
          <w:b/>
          <w:bCs/>
          <w:i/>
          <w:iCs/>
        </w:rPr>
        <w:t xml:space="preserve">Stručno povjerenstvo </w:t>
      </w:r>
    </w:p>
    <w:p w14:paraId="79AC5E32" w14:textId="77777777" w:rsidR="002341A3" w:rsidRPr="002341A3" w:rsidRDefault="002341A3" w:rsidP="00762C31">
      <w:pPr>
        <w:spacing w:after="160" w:line="276" w:lineRule="auto"/>
        <w:ind w:right="0"/>
        <w:jc w:val="left"/>
      </w:pPr>
      <w:r w:rsidRPr="002341A3">
        <w:t xml:space="preserve">U skladu s odredbama </w:t>
      </w:r>
      <w:r w:rsidRPr="00241B18">
        <w:t>Zakona</w:t>
      </w:r>
      <w:r w:rsidRPr="002341A3">
        <w:rPr>
          <w:i/>
          <w:iCs/>
        </w:rPr>
        <w:t xml:space="preserve">: </w:t>
      </w:r>
    </w:p>
    <w:p w14:paraId="64A68E30" w14:textId="5FDA6662" w:rsidR="002341A3" w:rsidRPr="002341A3" w:rsidRDefault="002341A3" w:rsidP="002135F1">
      <w:pPr>
        <w:spacing w:after="160" w:line="276" w:lineRule="auto"/>
        <w:ind w:right="0"/>
      </w:pPr>
      <w:r w:rsidRPr="002341A3">
        <w:t xml:space="preserve">Ako Općinsko povjerenstvo nije u mogućnosti, zbog nedostatka specifičnih stručnih znanja, procijeniti štetu od prirodnih nepogoda, može zatražiti od Županijskog povjerenstva imenovanje stručnog povjerenstva za područje </w:t>
      </w:r>
      <w:r w:rsidR="002135F1">
        <w:t>o</w:t>
      </w:r>
      <w:r w:rsidRPr="002341A3">
        <w:t>pćine</w:t>
      </w:r>
      <w:r w:rsidR="002135F1">
        <w:t xml:space="preserve"> Jelenje</w:t>
      </w:r>
      <w:r w:rsidRPr="002341A3">
        <w:t xml:space="preserve">. </w:t>
      </w:r>
    </w:p>
    <w:p w14:paraId="64A9A22C" w14:textId="77777777" w:rsidR="002341A3" w:rsidRPr="002341A3" w:rsidRDefault="002341A3" w:rsidP="00762C31">
      <w:pPr>
        <w:spacing w:after="160" w:line="276" w:lineRule="auto"/>
        <w:ind w:right="0"/>
        <w:jc w:val="left"/>
      </w:pPr>
      <w:r w:rsidRPr="002341A3">
        <w:t xml:space="preserve">Stručna povjerenstva pružaju stručnu pomoć Općini u roku u kojem su imenovana. </w:t>
      </w:r>
    </w:p>
    <w:p w14:paraId="2095F1DF" w14:textId="21A783E3" w:rsidR="002341A3" w:rsidRDefault="002341A3" w:rsidP="00A82AFF">
      <w:pPr>
        <w:spacing w:after="160" w:line="276" w:lineRule="auto"/>
        <w:ind w:right="0"/>
        <w:jc w:val="left"/>
      </w:pPr>
      <w:r w:rsidRPr="002341A3">
        <w:t>U svojem radu stručna povjerenstva surađuju s Općinskim povjerenstvom i Županijskim povjerenstvom.</w:t>
      </w:r>
    </w:p>
    <w:p w14:paraId="78688CBF" w14:textId="13737BE4" w:rsidR="002341A3" w:rsidRPr="002341A3" w:rsidRDefault="002341A3" w:rsidP="002341A3">
      <w:pPr>
        <w:spacing w:after="160" w:line="259" w:lineRule="auto"/>
        <w:ind w:right="0"/>
        <w:jc w:val="left"/>
      </w:pPr>
      <w:r w:rsidRPr="002341A3">
        <w:rPr>
          <w:b/>
          <w:bCs/>
        </w:rPr>
        <w:lastRenderedPageBreak/>
        <w:t xml:space="preserve">PROGLAŠENJE PRIRODNE NEPOGODE </w:t>
      </w:r>
    </w:p>
    <w:p w14:paraId="5DEC7179" w14:textId="5EB05E71" w:rsidR="002341A3" w:rsidRPr="002341A3" w:rsidRDefault="002341A3" w:rsidP="00762C31">
      <w:pPr>
        <w:spacing w:after="160" w:line="276" w:lineRule="auto"/>
        <w:ind w:right="0"/>
      </w:pPr>
      <w:r w:rsidRPr="002341A3">
        <w:t xml:space="preserve">Odluku o proglašenju prirodne nepogode na području </w:t>
      </w:r>
      <w:r w:rsidR="002135F1">
        <w:t>o</w:t>
      </w:r>
      <w:r w:rsidRPr="002341A3">
        <w:t>pćine</w:t>
      </w:r>
      <w:r w:rsidR="002135F1">
        <w:t xml:space="preserve"> Jelenje</w:t>
      </w:r>
      <w:r w:rsidRPr="002341A3">
        <w:t xml:space="preserve"> donosi Župan, na prijedlog općinsk</w:t>
      </w:r>
      <w:r w:rsidR="00762C31">
        <w:t>og</w:t>
      </w:r>
      <w:r w:rsidRPr="002341A3">
        <w:t xml:space="preserve"> načelni</w:t>
      </w:r>
      <w:r w:rsidR="00762C31">
        <w:t>ka Općine Jelenje</w:t>
      </w:r>
      <w:r w:rsidRPr="002341A3">
        <w:t xml:space="preserve">. </w:t>
      </w:r>
    </w:p>
    <w:p w14:paraId="52CA12FC" w14:textId="77777777" w:rsidR="002341A3" w:rsidRPr="002341A3" w:rsidRDefault="002341A3" w:rsidP="00762C31">
      <w:pPr>
        <w:spacing w:after="160" w:line="276" w:lineRule="auto"/>
        <w:ind w:right="0"/>
      </w:pPr>
      <w:r w:rsidRPr="002341A3">
        <w:t xml:space="preserve">Nakon proglašenja prirodne nepogode, a poradi dodjele novčanih sredstava za djelomičnu sanaciju šteta od prirodnih nepogoda Općinsko i Županijsko povjerenstvo za procjenu šteta provode sljedeće radnje: </w:t>
      </w:r>
    </w:p>
    <w:p w14:paraId="2D473A32" w14:textId="77777777" w:rsidR="002341A3" w:rsidRPr="002341A3" w:rsidRDefault="002341A3" w:rsidP="00762C31">
      <w:pPr>
        <w:spacing w:after="0" w:line="259" w:lineRule="auto"/>
        <w:ind w:right="0"/>
      </w:pPr>
      <w:r w:rsidRPr="002341A3">
        <w:t xml:space="preserve">1. prijavu prve procjene štete u Registar šteta (općinsko) </w:t>
      </w:r>
    </w:p>
    <w:p w14:paraId="2090522E" w14:textId="77777777" w:rsidR="002341A3" w:rsidRPr="002341A3" w:rsidRDefault="002341A3" w:rsidP="00762C31">
      <w:pPr>
        <w:spacing w:after="0" w:line="259" w:lineRule="auto"/>
        <w:ind w:right="0"/>
      </w:pPr>
      <w:r w:rsidRPr="002341A3">
        <w:t xml:space="preserve">2. prijavu konačne procjene štete u Registar šteta (općinsko) </w:t>
      </w:r>
    </w:p>
    <w:p w14:paraId="5BAD6329" w14:textId="77777777" w:rsidR="002341A3" w:rsidRPr="002341A3" w:rsidRDefault="002341A3" w:rsidP="00762C31">
      <w:pPr>
        <w:spacing w:after="0" w:line="259" w:lineRule="auto"/>
        <w:ind w:right="0"/>
      </w:pPr>
      <w:r w:rsidRPr="002341A3">
        <w:t xml:space="preserve">3. potvrdu konačne procjene štete u Registar šteta (županijsko). </w:t>
      </w:r>
    </w:p>
    <w:p w14:paraId="42FDFAA0" w14:textId="77777777" w:rsidR="00335788" w:rsidRDefault="00335788" w:rsidP="00762C31">
      <w:pPr>
        <w:spacing w:after="160" w:line="259" w:lineRule="auto"/>
        <w:ind w:left="0" w:right="0" w:firstLine="0"/>
        <w:jc w:val="left"/>
      </w:pPr>
    </w:p>
    <w:p w14:paraId="081BFE00" w14:textId="2D735B64" w:rsidR="00335788" w:rsidRPr="00762C31" w:rsidRDefault="00335788" w:rsidP="00335788">
      <w:pPr>
        <w:spacing w:after="160" w:line="259" w:lineRule="auto"/>
        <w:ind w:right="0"/>
        <w:jc w:val="left"/>
        <w:rPr>
          <w:i/>
          <w:iCs/>
        </w:rPr>
      </w:pPr>
      <w:r w:rsidRPr="00762C31">
        <w:rPr>
          <w:b/>
          <w:bCs/>
          <w:i/>
          <w:iCs/>
        </w:rPr>
        <w:t xml:space="preserve">Prva prijava štete u Registar šteta </w:t>
      </w:r>
    </w:p>
    <w:p w14:paraId="34EBF9B4" w14:textId="77777777" w:rsidR="00335788" w:rsidRPr="00335788" w:rsidRDefault="00335788" w:rsidP="00762C31">
      <w:pPr>
        <w:spacing w:after="160" w:line="276" w:lineRule="auto"/>
        <w:ind w:right="0"/>
      </w:pPr>
      <w:r w:rsidRPr="00335788">
        <w:t xml:space="preserve">Oštećenik nakon nastanka prirodne nepogode prijavljuje štetu na imovini Općinskom povjerenstvu u pisanom obliku, na propisanom obrascu, najkasnije u roku od 8 dana od dana donošenja Odluke o proglašenju prirodne nepogode. </w:t>
      </w:r>
    </w:p>
    <w:p w14:paraId="5BD72E9A" w14:textId="7D236982" w:rsidR="00335788" w:rsidRPr="00335788" w:rsidRDefault="00335788" w:rsidP="00762C31">
      <w:pPr>
        <w:spacing w:after="160" w:line="276" w:lineRule="auto"/>
        <w:ind w:right="0"/>
      </w:pPr>
      <w:r w:rsidRPr="00335788">
        <w:t xml:space="preserve">Općinsko povjerenstvo dužno je unijeti sve zaprimljene prve procjene štete u Registar šteta najkasnije u roku od 15 dana od dana donošenja Odluke o proglašenju prirodne nepogode. </w:t>
      </w:r>
    </w:p>
    <w:p w14:paraId="6923BD55" w14:textId="77777777" w:rsidR="00335788" w:rsidRPr="00335788" w:rsidRDefault="00335788" w:rsidP="00762C31">
      <w:pPr>
        <w:spacing w:after="160" w:line="276" w:lineRule="auto"/>
        <w:ind w:right="0"/>
      </w:pPr>
      <w:r w:rsidRPr="00335788">
        <w:t xml:space="preserve">Iznimno, oštećenik može podnijeti prijavu prvih procjena šteta i nakon isteka roka od 8 dana od dana donošenja Odluke o proglašenju prirodne nepogode u slučaju postojanja objektivnih razloga na koje nije mogao utjecati, a najkasnije u roku od 12 dana od dana donošenja Odluke o proglašenju prirodne nepogode. </w:t>
      </w:r>
    </w:p>
    <w:p w14:paraId="1B235B98" w14:textId="77777777" w:rsidR="00335788" w:rsidRPr="00335788" w:rsidRDefault="00335788" w:rsidP="00762C31">
      <w:pPr>
        <w:spacing w:after="160" w:line="276" w:lineRule="auto"/>
        <w:ind w:right="0"/>
      </w:pPr>
      <w:r w:rsidRPr="00335788">
        <w:t xml:space="preserve">Rok za unos podataka u Registar šteta od strane Općinskog povjerenstva može se, u slučaju postojanja objektivnih razloga na koje oštećenik nije mogao utjecati, a zbog kojih je onemogućen elektronički upis podataka u registar, produljiti za 8 dana. </w:t>
      </w:r>
    </w:p>
    <w:p w14:paraId="367D9768" w14:textId="77777777" w:rsidR="00335788" w:rsidRPr="00335788" w:rsidRDefault="00335788" w:rsidP="00335788">
      <w:pPr>
        <w:spacing w:after="160" w:line="259" w:lineRule="auto"/>
        <w:ind w:right="0"/>
        <w:jc w:val="left"/>
      </w:pPr>
      <w:r w:rsidRPr="006A5954">
        <w:rPr>
          <w:u w:val="single"/>
        </w:rPr>
        <w:t>Prijava prve procjene štete sadržava</w:t>
      </w:r>
      <w:r w:rsidRPr="00335788">
        <w:t xml:space="preserve">: </w:t>
      </w:r>
    </w:p>
    <w:p w14:paraId="0B264BAC" w14:textId="77777777" w:rsidR="00335788" w:rsidRPr="00335788" w:rsidRDefault="00335788" w:rsidP="00335788">
      <w:pPr>
        <w:spacing w:after="160" w:line="259" w:lineRule="auto"/>
        <w:ind w:right="0"/>
        <w:jc w:val="left"/>
      </w:pPr>
      <w:r w:rsidRPr="00335788">
        <w:t xml:space="preserve">1. datum donošenja Odluke o proglašenju prirodne nepogode i njezin broj, </w:t>
      </w:r>
    </w:p>
    <w:p w14:paraId="5731C59F" w14:textId="77777777" w:rsidR="00335788" w:rsidRPr="00335788" w:rsidRDefault="00335788" w:rsidP="00335788">
      <w:pPr>
        <w:spacing w:after="160" w:line="259" w:lineRule="auto"/>
        <w:ind w:right="0"/>
        <w:jc w:val="left"/>
      </w:pPr>
      <w:r w:rsidRPr="00335788">
        <w:t xml:space="preserve">2. podatke o vrsti prirodne nepogode, </w:t>
      </w:r>
    </w:p>
    <w:p w14:paraId="2B77512F" w14:textId="77777777" w:rsidR="00335788" w:rsidRPr="00335788" w:rsidRDefault="00335788" w:rsidP="00335788">
      <w:pPr>
        <w:spacing w:after="160" w:line="259" w:lineRule="auto"/>
        <w:ind w:right="0"/>
        <w:jc w:val="left"/>
      </w:pPr>
      <w:r w:rsidRPr="00335788">
        <w:t xml:space="preserve">3. podatke o trajanju prirodne nepogode, </w:t>
      </w:r>
    </w:p>
    <w:p w14:paraId="1B724B8C" w14:textId="77777777" w:rsidR="00335788" w:rsidRPr="00335788" w:rsidRDefault="00335788" w:rsidP="00335788">
      <w:pPr>
        <w:spacing w:after="160" w:line="259" w:lineRule="auto"/>
        <w:ind w:right="0"/>
        <w:jc w:val="left"/>
      </w:pPr>
      <w:r w:rsidRPr="00335788">
        <w:t xml:space="preserve">4. podatke o području zahvaćenom prirodnom nepogodom, </w:t>
      </w:r>
    </w:p>
    <w:p w14:paraId="0AC8FAAD" w14:textId="77777777" w:rsidR="00335788" w:rsidRPr="00335788" w:rsidRDefault="00335788" w:rsidP="00335788">
      <w:pPr>
        <w:spacing w:after="160" w:line="259" w:lineRule="auto"/>
        <w:ind w:right="0"/>
        <w:jc w:val="left"/>
      </w:pPr>
      <w:r w:rsidRPr="00335788">
        <w:t xml:space="preserve">5. podatke o vrsti, opis te vrijednost oštećene imovine, </w:t>
      </w:r>
    </w:p>
    <w:p w14:paraId="5B4576E5" w14:textId="77777777" w:rsidR="00335788" w:rsidRPr="00335788" w:rsidRDefault="00335788" w:rsidP="00335788">
      <w:pPr>
        <w:spacing w:after="160" w:line="259" w:lineRule="auto"/>
        <w:ind w:right="0"/>
        <w:jc w:val="left"/>
      </w:pPr>
      <w:r w:rsidRPr="00335788">
        <w:t xml:space="preserve">6. podatke o ukupnom iznosu prijavljene štete iz članaka 25. i 26. </w:t>
      </w:r>
      <w:r w:rsidRPr="00AC29B2">
        <w:t>Zakona</w:t>
      </w:r>
      <w:r w:rsidRPr="00335788">
        <w:rPr>
          <w:i/>
          <w:iCs/>
        </w:rPr>
        <w:t xml:space="preserve"> </w:t>
      </w:r>
      <w:r w:rsidRPr="00335788">
        <w:t xml:space="preserve">te </w:t>
      </w:r>
    </w:p>
    <w:p w14:paraId="12EF03F0" w14:textId="77777777" w:rsidR="00335788" w:rsidRDefault="00335788" w:rsidP="00335788">
      <w:pPr>
        <w:spacing w:after="160" w:line="259" w:lineRule="auto"/>
        <w:ind w:right="0"/>
        <w:jc w:val="left"/>
      </w:pPr>
      <w:r w:rsidRPr="00335788">
        <w:t xml:space="preserve">7. podatke i informacije o potrebi žurnog djelovanja i dodjeli pomoći za sanaciju i djelomično uklanjanje posljedica prirodne nepogode. </w:t>
      </w:r>
    </w:p>
    <w:p w14:paraId="50B05BEF" w14:textId="77777777" w:rsidR="00335788" w:rsidRDefault="00335788" w:rsidP="00335788">
      <w:pPr>
        <w:spacing w:after="160" w:line="259" w:lineRule="auto"/>
        <w:ind w:right="0"/>
        <w:jc w:val="left"/>
      </w:pPr>
    </w:p>
    <w:p w14:paraId="356A7657" w14:textId="68D62DB2" w:rsidR="00335788" w:rsidRPr="00762C31" w:rsidRDefault="00335788" w:rsidP="00762C31">
      <w:pPr>
        <w:spacing w:after="160" w:line="259" w:lineRule="auto"/>
        <w:ind w:left="0" w:right="0" w:firstLine="355"/>
        <w:jc w:val="left"/>
        <w:rPr>
          <w:i/>
          <w:iCs/>
        </w:rPr>
      </w:pPr>
      <w:r w:rsidRPr="00762C31">
        <w:rPr>
          <w:b/>
          <w:bCs/>
          <w:i/>
          <w:iCs/>
        </w:rPr>
        <w:t xml:space="preserve">Konačna prijava štete u Registar šteta </w:t>
      </w:r>
    </w:p>
    <w:p w14:paraId="504AC8C9" w14:textId="77777777" w:rsidR="00335788" w:rsidRPr="00335788" w:rsidRDefault="00335788" w:rsidP="006A5954">
      <w:pPr>
        <w:spacing w:after="160" w:line="276" w:lineRule="auto"/>
        <w:ind w:right="0"/>
      </w:pPr>
      <w:r w:rsidRPr="00335788">
        <w:t xml:space="preserve">Konačna procjena štete je procijenjena vrijednost nastale štete uzrokovane prirodnom nepogodom na imovini oštećenika izražena u novčanoj vrijednosti na temelju prijave i procjene štete. </w:t>
      </w:r>
    </w:p>
    <w:p w14:paraId="2B067A48" w14:textId="6005B769" w:rsidR="00335788" w:rsidRDefault="00335788" w:rsidP="006A5954">
      <w:pPr>
        <w:spacing w:after="160" w:line="276" w:lineRule="auto"/>
        <w:ind w:right="0"/>
      </w:pPr>
      <w:r w:rsidRPr="00335788">
        <w:t>Konačna procjena štete obuhvaća vrstu i opseg štete u vrijednosnim (financijskim) i naturalnim pokazateljima prema području, imovini, djelatnostima, vremenu i uzrocima njezina nastanka te korisnicima i vlasnicima imovine.</w:t>
      </w:r>
    </w:p>
    <w:p w14:paraId="5F075037" w14:textId="77777777" w:rsidR="00335788" w:rsidRPr="00335788" w:rsidRDefault="00335788" w:rsidP="006A5954">
      <w:pPr>
        <w:spacing w:after="160" w:line="276" w:lineRule="auto"/>
        <w:ind w:right="0"/>
      </w:pPr>
      <w:r w:rsidRPr="00335788">
        <w:lastRenderedPageBreak/>
        <w:t xml:space="preserve">Konačnu procjenu štete utvrđuje Općinsko povjerenstvo na temelju izvršenog uvida u nastalu štetu, a po prijavi oštećenika. Tijekom procjene i utvrđivanja konačne procjene štete od prirodnih nepogoda posebno se utvrđuju: </w:t>
      </w:r>
    </w:p>
    <w:p w14:paraId="369D3D7A" w14:textId="71648910" w:rsidR="00335788" w:rsidRPr="00335788" w:rsidRDefault="00335788" w:rsidP="006A5954">
      <w:pPr>
        <w:pStyle w:val="Odlomakpopisa"/>
        <w:numPr>
          <w:ilvl w:val="1"/>
          <w:numId w:val="28"/>
        </w:numPr>
        <w:spacing w:after="160" w:line="276" w:lineRule="auto"/>
        <w:ind w:right="0"/>
      </w:pPr>
      <w:r w:rsidRPr="00335788">
        <w:t xml:space="preserve">stradanja stanovništva, </w:t>
      </w:r>
    </w:p>
    <w:p w14:paraId="494C2F96" w14:textId="6F7B18B8" w:rsidR="00335788" w:rsidRPr="00335788" w:rsidRDefault="00335788" w:rsidP="006A5954">
      <w:pPr>
        <w:pStyle w:val="Odlomakpopisa"/>
        <w:numPr>
          <w:ilvl w:val="1"/>
          <w:numId w:val="28"/>
        </w:numPr>
        <w:spacing w:after="160" w:line="276" w:lineRule="auto"/>
        <w:ind w:right="0"/>
      </w:pPr>
      <w:r w:rsidRPr="00335788">
        <w:t xml:space="preserve">opseg štete na imovini, </w:t>
      </w:r>
    </w:p>
    <w:p w14:paraId="0ACA6529" w14:textId="113023D9" w:rsidR="00335788" w:rsidRPr="00335788" w:rsidRDefault="00335788" w:rsidP="006A5954">
      <w:pPr>
        <w:pStyle w:val="Odlomakpopisa"/>
        <w:numPr>
          <w:ilvl w:val="1"/>
          <w:numId w:val="28"/>
        </w:numPr>
        <w:spacing w:after="160" w:line="276" w:lineRule="auto"/>
        <w:ind w:right="0"/>
      </w:pPr>
      <w:r w:rsidRPr="00335788">
        <w:t xml:space="preserve">opseg štete koja je nastala zbog prekida proizvodnje, prekida rada ili poremećaja u neproizvodnim djelatnostima ili umanjenog prinosa u poljoprivredi, šumarstvu ili ribarstvu, </w:t>
      </w:r>
    </w:p>
    <w:p w14:paraId="11979D4E" w14:textId="3D2E8159" w:rsidR="00335788" w:rsidRPr="00335788" w:rsidRDefault="00335788" w:rsidP="006A5954">
      <w:pPr>
        <w:pStyle w:val="Odlomakpopisa"/>
        <w:numPr>
          <w:ilvl w:val="1"/>
          <w:numId w:val="28"/>
        </w:numPr>
        <w:spacing w:after="160" w:line="276" w:lineRule="auto"/>
        <w:ind w:right="0"/>
      </w:pPr>
      <w:r w:rsidRPr="00335788">
        <w:t xml:space="preserve">iznos troškova za ublažavanje i djelomično uklanjanje izravnih posljedica prirodnih nepogoda, </w:t>
      </w:r>
    </w:p>
    <w:p w14:paraId="007A70C9" w14:textId="6DD4A608" w:rsidR="00335788" w:rsidRPr="00335788" w:rsidRDefault="00335788" w:rsidP="006A5954">
      <w:pPr>
        <w:pStyle w:val="Odlomakpopisa"/>
        <w:numPr>
          <w:ilvl w:val="1"/>
          <w:numId w:val="28"/>
        </w:numPr>
        <w:spacing w:after="160" w:line="276" w:lineRule="auto"/>
        <w:ind w:right="0"/>
      </w:pPr>
      <w:r w:rsidRPr="00335788">
        <w:t xml:space="preserve">opseg osiguranja imovine i života kod osiguravatelja te </w:t>
      </w:r>
    </w:p>
    <w:p w14:paraId="74459261" w14:textId="0D3860BE" w:rsidR="00335788" w:rsidRPr="00335788" w:rsidRDefault="00335788" w:rsidP="006A5954">
      <w:pPr>
        <w:pStyle w:val="Odlomakpopisa"/>
        <w:numPr>
          <w:ilvl w:val="1"/>
          <w:numId w:val="28"/>
        </w:numPr>
        <w:spacing w:after="160" w:line="276" w:lineRule="auto"/>
        <w:ind w:right="0"/>
      </w:pPr>
      <w:r w:rsidRPr="00335788">
        <w:t xml:space="preserve">vlastite mogućnosti oštećenika glede uklanjanja posljedica štete. </w:t>
      </w:r>
    </w:p>
    <w:p w14:paraId="2C0D7865" w14:textId="77777777" w:rsidR="00335788" w:rsidRPr="00335788" w:rsidRDefault="00335788" w:rsidP="00335788">
      <w:pPr>
        <w:spacing w:after="160" w:line="259" w:lineRule="auto"/>
        <w:ind w:right="0"/>
        <w:jc w:val="left"/>
      </w:pPr>
    </w:p>
    <w:p w14:paraId="1BD081F3" w14:textId="77777777" w:rsidR="00335788" w:rsidRPr="00335788" w:rsidRDefault="00335788" w:rsidP="006A5954">
      <w:pPr>
        <w:spacing w:after="160" w:line="276" w:lineRule="auto"/>
        <w:ind w:right="0"/>
      </w:pPr>
      <w:r w:rsidRPr="00335788">
        <w:t xml:space="preserve">Konačnu procjenu štete po svakom pojedinom oštećeniku Općinsko povjerenstvo prijavljuje Županijskom povjerenstvu u roku od 50 dana od dana donošenja Odluke o proglašenju prirodne nepogode putem Registra šteta. </w:t>
      </w:r>
    </w:p>
    <w:p w14:paraId="29161727" w14:textId="77777777" w:rsidR="00335788" w:rsidRPr="00335788" w:rsidRDefault="00335788" w:rsidP="006A5954">
      <w:pPr>
        <w:spacing w:after="160" w:line="276" w:lineRule="auto"/>
        <w:ind w:right="0"/>
      </w:pPr>
      <w:r w:rsidRPr="00335788">
        <w:t xml:space="preserve">Iznimno, ako se šteta na dugotrajnim nasadima utvrdi nakon isteka roka za prijavu konačne procjene, oštećenik ima pravo zatražiti dopunu prikaza štete najkasnije 4 mjeseca nakon isteka roka za prijavu štete. </w:t>
      </w:r>
    </w:p>
    <w:p w14:paraId="4F82FEC5" w14:textId="77777777" w:rsidR="00335788" w:rsidRPr="00335788" w:rsidRDefault="00335788" w:rsidP="006A5954">
      <w:pPr>
        <w:spacing w:after="160" w:line="276" w:lineRule="auto"/>
        <w:ind w:right="0"/>
      </w:pPr>
      <w:r w:rsidRPr="00335788">
        <w:t xml:space="preserve">Pri konačnoj procjeni štete procjenjuje se vrijednost imovine prema jedinstvenim cijenama, važećim tržišnim cijenama ili drugim pokazateljima primjenjivim za pojedinu vrstu imovine oštećene zbog prirodne nepogode. </w:t>
      </w:r>
    </w:p>
    <w:p w14:paraId="6F74AFF8" w14:textId="77777777" w:rsidR="00335788" w:rsidRPr="00335788" w:rsidRDefault="00335788" w:rsidP="006A5954">
      <w:pPr>
        <w:spacing w:after="160" w:line="276" w:lineRule="auto"/>
        <w:ind w:right="0"/>
      </w:pPr>
      <w:r w:rsidRPr="00335788">
        <w:t xml:space="preserve">Za štete na imovini za koje nisu propisane jedinstvene cijene koriste se važeće tržišne cijene za pojedinu vrstu imovine oštećene zbog prirodne nepogode, pri čemu se surađuje s drugim središnjim tijelima državne uprave i/ili drugim institucijama ili ustanovama koje posjeduju stručna znanja i posjeduju tražene podatke. </w:t>
      </w:r>
    </w:p>
    <w:p w14:paraId="6A8FA637" w14:textId="77777777" w:rsidR="00335788" w:rsidRPr="00335788" w:rsidRDefault="00335788" w:rsidP="00335788">
      <w:pPr>
        <w:spacing w:after="160" w:line="259" w:lineRule="auto"/>
        <w:ind w:right="0"/>
        <w:jc w:val="left"/>
      </w:pPr>
      <w:r w:rsidRPr="006A5954">
        <w:rPr>
          <w:u w:val="single"/>
        </w:rPr>
        <w:t>Prijava konačne procjene štete sadržava</w:t>
      </w:r>
      <w:r w:rsidRPr="00335788">
        <w:t xml:space="preserve">: </w:t>
      </w:r>
    </w:p>
    <w:p w14:paraId="23E88631" w14:textId="77777777" w:rsidR="00335788" w:rsidRPr="00335788" w:rsidRDefault="00335788" w:rsidP="00335788">
      <w:pPr>
        <w:spacing w:after="160" w:line="259" w:lineRule="auto"/>
        <w:ind w:right="0"/>
        <w:jc w:val="left"/>
      </w:pPr>
      <w:r w:rsidRPr="00335788">
        <w:t xml:space="preserve">1. Odluku o proglašenju prirodne nepogode s obrazloženjem </w:t>
      </w:r>
    </w:p>
    <w:p w14:paraId="2A70C318" w14:textId="77777777" w:rsidR="00335788" w:rsidRPr="00335788" w:rsidRDefault="00335788" w:rsidP="00335788">
      <w:pPr>
        <w:spacing w:after="160" w:line="259" w:lineRule="auto"/>
        <w:ind w:right="0"/>
        <w:jc w:val="left"/>
      </w:pPr>
      <w:r w:rsidRPr="00335788">
        <w:t xml:space="preserve">2. podatke o dokumentaciji vlasništva imovine i njihovoj vrsti </w:t>
      </w:r>
    </w:p>
    <w:p w14:paraId="42F93986" w14:textId="77777777" w:rsidR="00335788" w:rsidRPr="00335788" w:rsidRDefault="00335788" w:rsidP="00335788">
      <w:pPr>
        <w:spacing w:after="160" w:line="259" w:lineRule="auto"/>
        <w:ind w:right="0"/>
        <w:jc w:val="left"/>
      </w:pPr>
      <w:r w:rsidRPr="00335788">
        <w:t xml:space="preserve">3. podatke o vremenu i području nastanka prirodne nepogode </w:t>
      </w:r>
    </w:p>
    <w:p w14:paraId="6E20A04B" w14:textId="77777777" w:rsidR="00335788" w:rsidRPr="00335788" w:rsidRDefault="00335788" w:rsidP="00335788">
      <w:pPr>
        <w:spacing w:after="160" w:line="259" w:lineRule="auto"/>
        <w:ind w:right="0"/>
        <w:jc w:val="left"/>
      </w:pPr>
      <w:r w:rsidRPr="00335788">
        <w:t xml:space="preserve">4. podatke o uzroku i opsegu štete </w:t>
      </w:r>
    </w:p>
    <w:p w14:paraId="74B25C8C" w14:textId="3D82B35C" w:rsidR="00335788" w:rsidRPr="00335788" w:rsidRDefault="00335788" w:rsidP="00335788">
      <w:pPr>
        <w:spacing w:after="160" w:line="259" w:lineRule="auto"/>
        <w:ind w:right="0"/>
        <w:jc w:val="left"/>
      </w:pPr>
      <w:r w:rsidRPr="00335788">
        <w:t xml:space="preserve">5. podatke o posljedicama prirodne nepogode za javni i gospodarski život Općine </w:t>
      </w:r>
      <w:r w:rsidR="00594B80">
        <w:t>Jelenje</w:t>
      </w:r>
    </w:p>
    <w:p w14:paraId="79955813" w14:textId="77777777" w:rsidR="00335788" w:rsidRPr="00335788" w:rsidRDefault="00335788" w:rsidP="00335788">
      <w:pPr>
        <w:spacing w:after="160" w:line="259" w:lineRule="auto"/>
        <w:ind w:right="0"/>
        <w:jc w:val="left"/>
      </w:pPr>
      <w:r w:rsidRPr="00335788">
        <w:t xml:space="preserve">6. ostale statističke i vrijednosne podatke uređene Zakonom. </w:t>
      </w:r>
    </w:p>
    <w:p w14:paraId="0D19DAD3" w14:textId="27296E40" w:rsidR="00335788" w:rsidRPr="00335788" w:rsidRDefault="00335788" w:rsidP="006A5954">
      <w:pPr>
        <w:spacing w:after="160" w:line="276" w:lineRule="auto"/>
        <w:ind w:left="0" w:right="0" w:firstLine="355"/>
      </w:pPr>
      <w:r w:rsidRPr="00335788">
        <w:t>Prijavu konačne procjene štete Općinsko povjerenstvo unosi u Registar šteta u roku od 50 dana.</w:t>
      </w:r>
    </w:p>
    <w:p w14:paraId="183C45B8" w14:textId="77777777" w:rsidR="00335788" w:rsidRPr="00335788" w:rsidRDefault="00335788" w:rsidP="006A5954">
      <w:pPr>
        <w:spacing w:after="160" w:line="276" w:lineRule="auto"/>
        <w:ind w:right="0"/>
      </w:pPr>
      <w:r w:rsidRPr="00335788">
        <w:t xml:space="preserve">Županijsko povjerenstvo prijavljene konačne procjene štete dostavlja Državnom povjerenstvu i nadležnim ministarstvima u roku od 60 dana od dana donošenja Odluke o proglašenju prirodne nepogode putem Registra šteta. </w:t>
      </w:r>
    </w:p>
    <w:p w14:paraId="0DC07ED9" w14:textId="5B4B573E" w:rsidR="00335788" w:rsidRDefault="00335788" w:rsidP="006A5954">
      <w:pPr>
        <w:spacing w:after="160" w:line="276" w:lineRule="auto"/>
        <w:ind w:right="0"/>
      </w:pPr>
      <w:r w:rsidRPr="00335788">
        <w:t>Prilikom konačne procjene štete Županijsko povjerenstvo prihvaća isključivo procjene koje je obavilo Općinsko povjerenstvo.</w:t>
      </w:r>
    </w:p>
    <w:p w14:paraId="2102442A" w14:textId="77777777" w:rsidR="006A5954" w:rsidRDefault="006A5954" w:rsidP="006A5954">
      <w:pPr>
        <w:spacing w:after="160" w:line="276" w:lineRule="auto"/>
        <w:ind w:right="0"/>
      </w:pPr>
    </w:p>
    <w:p w14:paraId="409361C1" w14:textId="0881C495" w:rsidR="00335788" w:rsidRPr="00335788" w:rsidRDefault="00335788" w:rsidP="00335788">
      <w:pPr>
        <w:spacing w:after="160" w:line="259" w:lineRule="auto"/>
        <w:ind w:right="0"/>
        <w:jc w:val="left"/>
      </w:pPr>
      <w:r w:rsidRPr="00335788">
        <w:rPr>
          <w:b/>
          <w:bCs/>
        </w:rPr>
        <w:lastRenderedPageBreak/>
        <w:t xml:space="preserve">POPIS MJERA I NOSITELJA MJERA U SLUČAJU POJAVE PRIRODNE NEPOGODE NA PODRUČJU OPĆINE </w:t>
      </w:r>
      <w:r>
        <w:rPr>
          <w:b/>
          <w:bCs/>
        </w:rPr>
        <w:t>JELENJE</w:t>
      </w:r>
      <w:r w:rsidRPr="00335788">
        <w:rPr>
          <w:b/>
          <w:bCs/>
        </w:rPr>
        <w:t xml:space="preserve"> </w:t>
      </w:r>
    </w:p>
    <w:p w14:paraId="711A12FC" w14:textId="2DB8B904" w:rsidR="00335788" w:rsidRPr="00335788" w:rsidRDefault="00335788" w:rsidP="0062682F">
      <w:pPr>
        <w:spacing w:after="160" w:line="276" w:lineRule="auto"/>
        <w:ind w:right="0"/>
      </w:pPr>
      <w:r w:rsidRPr="00335788">
        <w:t>Pod pojmom mjere u smislu</w:t>
      </w:r>
      <w:r w:rsidRPr="0062682F">
        <w:t xml:space="preserve"> Zakona</w:t>
      </w:r>
      <w:r w:rsidRPr="00335788">
        <w:rPr>
          <w:i/>
          <w:iCs/>
        </w:rPr>
        <w:t xml:space="preserve"> </w:t>
      </w:r>
      <w:r w:rsidRPr="00335788">
        <w:t xml:space="preserve">smatraju se sva djelovanja od strane Općine </w:t>
      </w:r>
      <w:r w:rsidR="0062682F">
        <w:t>Jelenje</w:t>
      </w:r>
      <w:r w:rsidRPr="00335788">
        <w:t xml:space="preserve"> vezana za sanaciju nastalih šteta, ovisno o naravi, odnosno vrsti prirodne nepogode koja je izgledna za određeno područje, odnosno o posljedicama istih. Kako se prirodne nepogode uglavnom javljaju iznenada i ne nastaju uvijek štete istih razmjera, u ovom dijelu moguće je provesti: </w:t>
      </w:r>
    </w:p>
    <w:p w14:paraId="105740A4" w14:textId="47836EB0" w:rsidR="00335788" w:rsidRPr="00335788" w:rsidRDefault="00335788" w:rsidP="0062682F">
      <w:pPr>
        <w:pStyle w:val="Odlomakpopisa"/>
        <w:numPr>
          <w:ilvl w:val="1"/>
          <w:numId w:val="29"/>
        </w:numPr>
        <w:spacing w:after="160" w:line="276" w:lineRule="auto"/>
        <w:ind w:right="0"/>
      </w:pPr>
      <w:r w:rsidRPr="00335788">
        <w:t xml:space="preserve">preventivne mjere radi umanjenja posljedica prirodne nepogode, </w:t>
      </w:r>
    </w:p>
    <w:p w14:paraId="62129869" w14:textId="2DBEDEE9" w:rsidR="0062682F" w:rsidRPr="00335788" w:rsidRDefault="00335788" w:rsidP="00A82AFF">
      <w:pPr>
        <w:pStyle w:val="Odlomakpopisa"/>
        <w:numPr>
          <w:ilvl w:val="1"/>
          <w:numId w:val="29"/>
        </w:numPr>
        <w:spacing w:after="160" w:line="276" w:lineRule="auto"/>
        <w:ind w:right="0"/>
      </w:pPr>
      <w:r w:rsidRPr="00335788">
        <w:t xml:space="preserve">mjere za ublažavanje i otklanjanje izravnih posljedica prirodne nepogode. </w:t>
      </w:r>
    </w:p>
    <w:p w14:paraId="30B4ED04" w14:textId="77777777" w:rsidR="00335788" w:rsidRPr="00335788" w:rsidRDefault="00335788" w:rsidP="0062682F">
      <w:pPr>
        <w:spacing w:after="160" w:line="276" w:lineRule="auto"/>
        <w:ind w:right="0"/>
      </w:pPr>
      <w:r w:rsidRPr="00335788">
        <w:t xml:space="preserve">Preventivne mjere radi umanjenja posljedica prirodne nepogode obuhvaćaju: saniranje postojećih klizišta, uređivanje kanala i propusta uz prometnice, uređivanje korita potoka, rječica i rijeka, uređenje retencija, izgradnju barijera za sprečavanje odnošenja zemlje izvan poljoprivrednih površina, rušenje starih i trulih stabala, postavljanje zaštitnih mreža protiv tuče i slično. </w:t>
      </w:r>
    </w:p>
    <w:p w14:paraId="705515E8" w14:textId="41D8F0CB" w:rsidR="0062682F" w:rsidRPr="0062682F" w:rsidRDefault="00335788" w:rsidP="0062682F">
      <w:pPr>
        <w:spacing w:after="0" w:line="276" w:lineRule="auto"/>
        <w:ind w:right="0"/>
      </w:pPr>
      <w:r w:rsidRPr="00335788">
        <w:t>Mjere za ublažavanje i otklanjanje izravnih posljedica prirodne nepogode podrazumijevaju procjenu šteta i posljedica; sanaciju nastalih oštećenja i šteta. Sanacija obuhvaća aktivnosti kojima se otklanjaju posljedice prirodne nepogode – pružanje prve pomoći unesrećenim</w:t>
      </w:r>
      <w:r w:rsidR="0062682F">
        <w:t>a ako ih je bilo, čišćenje stambenih, gospodarskih i drugih objekata</w:t>
      </w:r>
      <w:r w:rsidR="0062682F" w:rsidRPr="0062682F">
        <w:t xml:space="preserve"> od nanosa mulja, šljunka, drveća i slično, odstranjivanje odronjene zemlje, mulja i šljunka s cesta i lokalnih putova te sve ostale radnje kojima se smanjuju nastala oštećenja. </w:t>
      </w:r>
    </w:p>
    <w:p w14:paraId="61AF33B1" w14:textId="77777777" w:rsidR="0062682F" w:rsidRPr="00335788" w:rsidRDefault="0062682F" w:rsidP="0062682F">
      <w:pPr>
        <w:spacing w:after="0" w:line="276" w:lineRule="auto"/>
        <w:ind w:left="0" w:right="0" w:firstLine="0"/>
      </w:pPr>
    </w:p>
    <w:p w14:paraId="00BF5D52" w14:textId="0B19A120" w:rsidR="0062682F" w:rsidRDefault="00335788" w:rsidP="00A82AFF">
      <w:pPr>
        <w:spacing w:after="160" w:line="276" w:lineRule="auto"/>
        <w:ind w:right="0"/>
      </w:pPr>
      <w:r w:rsidRPr="00335788">
        <w:t>Ove mjere provode se organizirano na državnoj, regionalnoj i lokalnoj razini sukladno pravima i obvezama sudionika. U cilju pravovremenog i učinkovitog ublažavanja i uklanjanja izravnih posljedica, procjena štete od ekstremnih prirodnih uvjeta u pravilu se obavlja odmah ili u najkraćem roku.</w:t>
      </w:r>
    </w:p>
    <w:p w14:paraId="5D825364" w14:textId="73578CBE" w:rsidR="00F46B84" w:rsidRPr="0062682F" w:rsidRDefault="00F46B84" w:rsidP="0062682F">
      <w:pPr>
        <w:spacing w:after="160" w:line="259" w:lineRule="auto"/>
        <w:ind w:left="0" w:right="0" w:firstLine="355"/>
        <w:jc w:val="left"/>
        <w:rPr>
          <w:i/>
          <w:iCs/>
        </w:rPr>
      </w:pPr>
      <w:r w:rsidRPr="0062682F">
        <w:rPr>
          <w:b/>
          <w:bCs/>
          <w:i/>
          <w:iCs/>
        </w:rPr>
        <w:t xml:space="preserve">Nositelji mjera </w:t>
      </w:r>
    </w:p>
    <w:p w14:paraId="6BC6034F" w14:textId="77777777" w:rsidR="00F46B84" w:rsidRPr="00F46B84" w:rsidRDefault="00F46B84" w:rsidP="00E01CD3">
      <w:pPr>
        <w:spacing w:after="160" w:line="259" w:lineRule="auto"/>
        <w:ind w:right="0"/>
      </w:pPr>
      <w:r w:rsidRPr="00F46B84">
        <w:t xml:space="preserve">Nositelji mjera za ublažavanje te otklanjanje izravnih posljedica prirodnih nepogoda su operativne snage sustava civilne zaštite koje su definirane Zakonom o sustavu civilne zaštite: </w:t>
      </w:r>
    </w:p>
    <w:p w14:paraId="2CD3FDAC" w14:textId="4877AF0D" w:rsidR="00F46B84" w:rsidRPr="00F46B84" w:rsidRDefault="00F46B84" w:rsidP="00450A51">
      <w:pPr>
        <w:pStyle w:val="Odlomakpopisa"/>
        <w:numPr>
          <w:ilvl w:val="1"/>
          <w:numId w:val="30"/>
        </w:numPr>
        <w:spacing w:after="160" w:line="276" w:lineRule="auto"/>
        <w:ind w:right="0"/>
      </w:pPr>
      <w:r w:rsidRPr="00F46B84">
        <w:t xml:space="preserve">Stožer civilne zaštite Općine </w:t>
      </w:r>
      <w:r w:rsidR="00E01CD3">
        <w:t>Jelenje</w:t>
      </w:r>
      <w:r w:rsidRPr="00F46B84">
        <w:t xml:space="preserve">, </w:t>
      </w:r>
    </w:p>
    <w:p w14:paraId="5BB77611" w14:textId="182633D6" w:rsidR="00F46B84" w:rsidRPr="00F46B84" w:rsidRDefault="00F46B84" w:rsidP="00E01CD3">
      <w:pPr>
        <w:pStyle w:val="Odlomakpopisa"/>
        <w:numPr>
          <w:ilvl w:val="1"/>
          <w:numId w:val="30"/>
        </w:numPr>
        <w:spacing w:after="160" w:line="276" w:lineRule="auto"/>
        <w:ind w:right="0"/>
      </w:pPr>
      <w:r w:rsidRPr="00F46B84">
        <w:t xml:space="preserve">Operativne snage vatrogastva Općine </w:t>
      </w:r>
      <w:r w:rsidR="00E01CD3">
        <w:t>Jelenje</w:t>
      </w:r>
      <w:r w:rsidRPr="00F46B84">
        <w:t xml:space="preserve"> (DVD </w:t>
      </w:r>
      <w:r w:rsidR="00E01CD3">
        <w:t xml:space="preserve">Ivan </w:t>
      </w:r>
      <w:proofErr w:type="spellStart"/>
      <w:r w:rsidR="00E01CD3">
        <w:t>Zoretić</w:t>
      </w:r>
      <w:proofErr w:type="spellEnd"/>
      <w:r w:rsidR="00E01CD3">
        <w:t xml:space="preserve"> </w:t>
      </w:r>
      <w:proofErr w:type="spellStart"/>
      <w:r w:rsidR="00E01CD3">
        <w:t>Španac</w:t>
      </w:r>
      <w:proofErr w:type="spellEnd"/>
      <w:r w:rsidRPr="00F46B84">
        <w:t xml:space="preserve"> i JVP Rijeka), </w:t>
      </w:r>
    </w:p>
    <w:p w14:paraId="28394810" w14:textId="2173E26A" w:rsidR="00F46B84" w:rsidRPr="00F46B84" w:rsidRDefault="00F46B84" w:rsidP="00E01CD3">
      <w:pPr>
        <w:pStyle w:val="Odlomakpopisa"/>
        <w:numPr>
          <w:ilvl w:val="1"/>
          <w:numId w:val="30"/>
        </w:numPr>
        <w:spacing w:after="160" w:line="276" w:lineRule="auto"/>
        <w:ind w:right="0"/>
      </w:pPr>
      <w:r w:rsidRPr="00F46B84">
        <w:t xml:space="preserve">Gradsko društvo Crvenog križa Grada Rijeke, </w:t>
      </w:r>
    </w:p>
    <w:p w14:paraId="388E5824" w14:textId="7D443A90" w:rsidR="00F46B84" w:rsidRPr="00F46B84" w:rsidRDefault="00F46B84" w:rsidP="00E01CD3">
      <w:pPr>
        <w:pStyle w:val="Odlomakpopisa"/>
        <w:numPr>
          <w:ilvl w:val="1"/>
          <w:numId w:val="30"/>
        </w:numPr>
        <w:spacing w:after="160" w:line="276" w:lineRule="auto"/>
        <w:ind w:right="0"/>
      </w:pPr>
      <w:r w:rsidRPr="00F46B84">
        <w:t xml:space="preserve">Općinska organizacija Crvenog križa Općine </w:t>
      </w:r>
      <w:r w:rsidR="00E01CD3">
        <w:t>Jelenje</w:t>
      </w:r>
      <w:r w:rsidRPr="00F46B84">
        <w:t xml:space="preserve">, </w:t>
      </w:r>
    </w:p>
    <w:p w14:paraId="47D83E1C" w14:textId="3E84F3B5" w:rsidR="00F46B84" w:rsidRPr="00F46B84" w:rsidRDefault="00F46B84" w:rsidP="00E01CD3">
      <w:pPr>
        <w:pStyle w:val="Odlomakpopisa"/>
        <w:numPr>
          <w:ilvl w:val="1"/>
          <w:numId w:val="30"/>
        </w:numPr>
        <w:spacing w:after="160" w:line="276" w:lineRule="auto"/>
        <w:ind w:right="0"/>
      </w:pPr>
      <w:r w:rsidRPr="00F46B84">
        <w:t xml:space="preserve">HGSS – Stanica Rijeka, </w:t>
      </w:r>
    </w:p>
    <w:p w14:paraId="4DD39AA1" w14:textId="56DF45CD" w:rsidR="00F46B84" w:rsidRPr="00F46B84" w:rsidRDefault="00F46B84" w:rsidP="00E01CD3">
      <w:pPr>
        <w:pStyle w:val="Odlomakpopisa"/>
        <w:numPr>
          <w:ilvl w:val="1"/>
          <w:numId w:val="30"/>
        </w:numPr>
        <w:spacing w:after="160" w:line="276" w:lineRule="auto"/>
        <w:ind w:right="0"/>
      </w:pPr>
      <w:r w:rsidRPr="00F46B84">
        <w:t xml:space="preserve">Povjerenici civilne zaštite i njihovi zamjenici, </w:t>
      </w:r>
    </w:p>
    <w:p w14:paraId="49DFDFE4" w14:textId="3B828844" w:rsidR="00F46B84" w:rsidRPr="00F46B84" w:rsidRDefault="00F46B84" w:rsidP="00E01CD3">
      <w:pPr>
        <w:pStyle w:val="Odlomakpopisa"/>
        <w:numPr>
          <w:ilvl w:val="1"/>
          <w:numId w:val="30"/>
        </w:numPr>
        <w:spacing w:after="160" w:line="276" w:lineRule="auto"/>
        <w:ind w:right="0"/>
      </w:pPr>
      <w:r w:rsidRPr="00F46B84">
        <w:t xml:space="preserve">Udruge građana, </w:t>
      </w:r>
    </w:p>
    <w:p w14:paraId="1D2274FB" w14:textId="28CE4C4F" w:rsidR="00F46B84" w:rsidRPr="00F46B84" w:rsidRDefault="00F46B84" w:rsidP="00E01CD3">
      <w:pPr>
        <w:pStyle w:val="Odlomakpopisa"/>
        <w:numPr>
          <w:ilvl w:val="1"/>
          <w:numId w:val="30"/>
        </w:numPr>
        <w:spacing w:after="160" w:line="276" w:lineRule="auto"/>
        <w:ind w:right="0"/>
      </w:pPr>
      <w:r w:rsidRPr="00F46B84">
        <w:t xml:space="preserve">Pravne osobe od interesa za sustav civilne zaštite Općine </w:t>
      </w:r>
      <w:r w:rsidR="00E01CD3">
        <w:t>Jelenje</w:t>
      </w:r>
      <w:r w:rsidRPr="00F46B84">
        <w:t xml:space="preserve">. </w:t>
      </w:r>
    </w:p>
    <w:p w14:paraId="4DEE7795" w14:textId="77777777" w:rsidR="00F46B84" w:rsidRPr="00F46B84" w:rsidRDefault="00F46B84" w:rsidP="00E01CD3">
      <w:pPr>
        <w:spacing w:after="160" w:line="259" w:lineRule="auto"/>
        <w:ind w:right="0"/>
      </w:pPr>
      <w:r w:rsidRPr="00F46B84">
        <w:t xml:space="preserve">Pored operativnih snaga sustava civilne zaštite kao nositelji određenih mjera u pojedinim ugrozama pojavit će se i: </w:t>
      </w:r>
    </w:p>
    <w:p w14:paraId="506E6406" w14:textId="7191A358" w:rsidR="00F46B84" w:rsidRPr="00F46B84" w:rsidRDefault="00F46B84" w:rsidP="00E01CD3">
      <w:pPr>
        <w:pStyle w:val="Odlomakpopisa"/>
        <w:numPr>
          <w:ilvl w:val="1"/>
          <w:numId w:val="32"/>
        </w:numPr>
        <w:spacing w:after="160" w:line="276" w:lineRule="auto"/>
        <w:ind w:right="0"/>
      </w:pPr>
      <w:r w:rsidRPr="00F46B84">
        <w:t xml:space="preserve">Centar za socijalnu skrb Rijeka, </w:t>
      </w:r>
    </w:p>
    <w:p w14:paraId="36000C4D" w14:textId="44D2055B" w:rsidR="00F46B84" w:rsidRPr="00F46B84" w:rsidRDefault="00F46B84" w:rsidP="00E01CD3">
      <w:pPr>
        <w:pStyle w:val="Odlomakpopisa"/>
        <w:numPr>
          <w:ilvl w:val="1"/>
          <w:numId w:val="32"/>
        </w:numPr>
        <w:spacing w:after="160" w:line="276" w:lineRule="auto"/>
        <w:ind w:right="0"/>
      </w:pPr>
      <w:r w:rsidRPr="00F46B84">
        <w:t xml:space="preserve">Zavod za hitnu medicinu Primorsko - goranske županije, </w:t>
      </w:r>
    </w:p>
    <w:p w14:paraId="3AE4C2CF" w14:textId="76D74C14" w:rsidR="00F46B84" w:rsidRPr="00F46B84" w:rsidRDefault="00F46B84" w:rsidP="00E01CD3">
      <w:pPr>
        <w:pStyle w:val="Odlomakpopisa"/>
        <w:numPr>
          <w:ilvl w:val="1"/>
          <w:numId w:val="32"/>
        </w:numPr>
        <w:spacing w:after="160" w:line="276" w:lineRule="auto"/>
        <w:ind w:right="0"/>
      </w:pPr>
      <w:r w:rsidRPr="00F46B84">
        <w:t xml:space="preserve">Hrvatske vode </w:t>
      </w:r>
      <w:proofErr w:type="spellStart"/>
      <w:r w:rsidRPr="00F46B84">
        <w:t>d.d</w:t>
      </w:r>
      <w:proofErr w:type="spellEnd"/>
      <w:r w:rsidRPr="00F46B84">
        <w:t xml:space="preserve">, </w:t>
      </w:r>
    </w:p>
    <w:p w14:paraId="75125B0F" w14:textId="429677C4" w:rsidR="00F46B84" w:rsidRPr="00F46B84" w:rsidRDefault="00F46B84" w:rsidP="00E01CD3">
      <w:pPr>
        <w:pStyle w:val="Odlomakpopisa"/>
        <w:numPr>
          <w:ilvl w:val="1"/>
          <w:numId w:val="32"/>
        </w:numPr>
        <w:spacing w:after="160" w:line="276" w:lineRule="auto"/>
        <w:ind w:right="0"/>
      </w:pPr>
      <w:r w:rsidRPr="00F46B84">
        <w:t xml:space="preserve">HEP-interventne službe HEP ODS d.o.o., </w:t>
      </w:r>
    </w:p>
    <w:p w14:paraId="5C3C42D0" w14:textId="310AC5F4" w:rsidR="00F46B84" w:rsidRPr="00F46B84" w:rsidRDefault="00F46B84" w:rsidP="00E01CD3">
      <w:pPr>
        <w:pStyle w:val="Odlomakpopisa"/>
        <w:numPr>
          <w:ilvl w:val="1"/>
          <w:numId w:val="32"/>
        </w:numPr>
        <w:spacing w:after="160" w:line="276" w:lineRule="auto"/>
        <w:ind w:right="0"/>
      </w:pPr>
      <w:r w:rsidRPr="00F46B84">
        <w:t xml:space="preserve">Hrvatske šume, </w:t>
      </w:r>
    </w:p>
    <w:p w14:paraId="0EDC02DA" w14:textId="44C89C9B" w:rsidR="00F46B84" w:rsidRPr="00F46B84" w:rsidRDefault="00F46B84" w:rsidP="00E01CD3">
      <w:pPr>
        <w:pStyle w:val="Odlomakpopisa"/>
        <w:numPr>
          <w:ilvl w:val="1"/>
          <w:numId w:val="32"/>
        </w:numPr>
        <w:spacing w:after="160" w:line="276" w:lineRule="auto"/>
        <w:ind w:right="0"/>
      </w:pPr>
      <w:r w:rsidRPr="00F46B84">
        <w:t xml:space="preserve">ŽUC Primorsko - goranske županije, </w:t>
      </w:r>
    </w:p>
    <w:p w14:paraId="4D9F26B7" w14:textId="59AE5F48" w:rsidR="00F46B84" w:rsidRPr="00F46B84" w:rsidRDefault="00F46B84" w:rsidP="00E01CD3">
      <w:pPr>
        <w:pStyle w:val="Odlomakpopisa"/>
        <w:numPr>
          <w:ilvl w:val="1"/>
          <w:numId w:val="32"/>
        </w:numPr>
        <w:spacing w:after="160" w:line="276" w:lineRule="auto"/>
        <w:ind w:right="0"/>
      </w:pPr>
      <w:r w:rsidRPr="00F46B84">
        <w:t xml:space="preserve">Zavod za javno zdravstvo Primorsko - goranske županije. </w:t>
      </w:r>
    </w:p>
    <w:p w14:paraId="7B1B2C60" w14:textId="0E7A6970" w:rsidR="00F46B84" w:rsidRDefault="00F46B84" w:rsidP="00A82AFF">
      <w:pPr>
        <w:spacing w:after="160" w:line="276" w:lineRule="auto"/>
        <w:ind w:right="0"/>
      </w:pPr>
      <w:r w:rsidRPr="00F46B84">
        <w:lastRenderedPageBreak/>
        <w:t>Sve navedene snage koristit će se u provođenju mjera kod svih prirodnih nepogoda ovisno o potrebama za istima.</w:t>
      </w:r>
    </w:p>
    <w:p w14:paraId="6B39E9C3" w14:textId="77777777" w:rsidR="00A82AFF" w:rsidRDefault="00A82AFF" w:rsidP="00A82AFF">
      <w:pPr>
        <w:spacing w:after="160" w:line="276" w:lineRule="auto"/>
        <w:ind w:right="0"/>
      </w:pPr>
    </w:p>
    <w:p w14:paraId="6FEA728C" w14:textId="2280FB63" w:rsidR="00F46B84" w:rsidRPr="00F46B84" w:rsidRDefault="00F46B84" w:rsidP="00E01CD3">
      <w:pPr>
        <w:spacing w:after="160" w:line="259" w:lineRule="auto"/>
        <w:ind w:right="0"/>
      </w:pPr>
      <w:r w:rsidRPr="00F46B84">
        <w:rPr>
          <w:b/>
          <w:bCs/>
        </w:rPr>
        <w:t>PROCJENA OSIGURANJA OPREME I DRUGIH SREDSTVA ZA ZAŠTITU I SPAŠAVANJE</w:t>
      </w:r>
      <w:r w:rsidR="00E01CD3">
        <w:rPr>
          <w:b/>
          <w:bCs/>
        </w:rPr>
        <w:t xml:space="preserve"> </w:t>
      </w:r>
      <w:r w:rsidRPr="00F46B84">
        <w:rPr>
          <w:b/>
          <w:bCs/>
        </w:rPr>
        <w:t xml:space="preserve">STRADAVANJA IMOVINE, GOSPODARSKIH FUNKCIJA I STRADANJA STANOVNIŠTVA </w:t>
      </w:r>
    </w:p>
    <w:p w14:paraId="10396956" w14:textId="77777777" w:rsidR="00F46B84" w:rsidRPr="00F46B84" w:rsidRDefault="00F46B84" w:rsidP="00E01CD3">
      <w:pPr>
        <w:spacing w:after="160" w:line="276" w:lineRule="auto"/>
        <w:ind w:right="0"/>
      </w:pPr>
      <w:r w:rsidRPr="00F46B84">
        <w:t xml:space="preserve">Pod pojmom procjena osiguranja opreme i drugih sredstava za zaštitu i spašavanje stradanja imovine, gospodarskih funkcija i stradanja stanovništva podrazumijeva se procjena opreme i drugih sredstava nužnih za sanaciju, djelomično otklanjanje i ublažavanje štete nastale uslijed djelovanja prirodne nepogode. </w:t>
      </w:r>
    </w:p>
    <w:p w14:paraId="058AC11E" w14:textId="77777777" w:rsidR="00F46B84" w:rsidRPr="00F46B84" w:rsidRDefault="00F46B84" w:rsidP="00E01CD3">
      <w:pPr>
        <w:spacing w:after="160" w:line="276" w:lineRule="auto"/>
        <w:ind w:right="0"/>
      </w:pPr>
      <w:r w:rsidRPr="00F46B84">
        <w:t xml:space="preserve">Opremom i sredstvima raspolažu subjekti koji su navedeni kao nositelji mjera za otklanjanje izravnih posljedica prirodnih nepogoda. </w:t>
      </w:r>
    </w:p>
    <w:p w14:paraId="1F8F273C" w14:textId="60F46E5A" w:rsidR="00F46B84" w:rsidRDefault="00F46B84" w:rsidP="00E01CD3">
      <w:pPr>
        <w:spacing w:after="160" w:line="276" w:lineRule="auto"/>
        <w:ind w:right="0"/>
      </w:pPr>
      <w:r w:rsidRPr="00F46B84">
        <w:t xml:space="preserve">Općina </w:t>
      </w:r>
      <w:r w:rsidR="00E01CD3">
        <w:t>Jelenje</w:t>
      </w:r>
      <w:r w:rsidRPr="00F46B84">
        <w:t xml:space="preserve"> svake godine unaprjeđuje sustav civilne zaštite na području </w:t>
      </w:r>
      <w:r w:rsidR="006C3E96">
        <w:t>o</w:t>
      </w:r>
      <w:r w:rsidRPr="00F46B84">
        <w:t>pćine</w:t>
      </w:r>
      <w:r w:rsidR="006C3E96">
        <w:t xml:space="preserve"> Jelenje</w:t>
      </w:r>
      <w:r w:rsidRPr="00F46B84">
        <w:t xml:space="preserve">, i to kontinuiranim osposobljavanjem snaga sustava civilne zaštite, educiranjem stanovništva o mogućim opasnostima od evidentiranih rizika, provođenjem vježbi kako bi svi sudionici sustava civilne zaštite bili upoznati sa svojim aktivnostima u slučaju mogućih rizika na području </w:t>
      </w:r>
      <w:r w:rsidR="00645918">
        <w:t>o</w:t>
      </w:r>
      <w:r w:rsidRPr="00F46B84">
        <w:t>pćine</w:t>
      </w:r>
      <w:r w:rsidR="00645918">
        <w:t xml:space="preserve"> Jelenje</w:t>
      </w:r>
      <w:r w:rsidRPr="00F46B84">
        <w:t xml:space="preserve">. Također, Općina </w:t>
      </w:r>
      <w:r w:rsidR="00E01CD3">
        <w:t>Jelenje</w:t>
      </w:r>
      <w:r w:rsidRPr="00F46B84">
        <w:t xml:space="preserve"> je odgovorna za osnivanje, razvoj, financiranje i opremanje sustava civilne zaštite na području </w:t>
      </w:r>
      <w:r w:rsidR="00645918">
        <w:t>o</w:t>
      </w:r>
      <w:r w:rsidRPr="00F46B84">
        <w:t>pćine</w:t>
      </w:r>
      <w:r w:rsidR="00645918">
        <w:t xml:space="preserve"> Jelenje</w:t>
      </w:r>
      <w:r w:rsidRPr="00F46B84">
        <w:t xml:space="preserve">. </w:t>
      </w:r>
    </w:p>
    <w:p w14:paraId="50325DC1" w14:textId="77777777" w:rsidR="00E01CD3" w:rsidRDefault="00E01CD3" w:rsidP="00E01CD3">
      <w:pPr>
        <w:spacing w:after="160" w:line="259" w:lineRule="auto"/>
        <w:ind w:left="0" w:right="0" w:firstLine="0"/>
        <w:jc w:val="left"/>
      </w:pPr>
    </w:p>
    <w:p w14:paraId="2A7070A6" w14:textId="7D2D5C14" w:rsidR="00F46B84" w:rsidRPr="00F46B84" w:rsidRDefault="00F46B84" w:rsidP="00E01CD3">
      <w:pPr>
        <w:spacing w:after="160" w:line="259" w:lineRule="auto"/>
        <w:ind w:left="0" w:right="0" w:firstLine="355"/>
        <w:jc w:val="left"/>
      </w:pPr>
      <w:r w:rsidRPr="00F46B84">
        <w:rPr>
          <w:b/>
          <w:bCs/>
        </w:rPr>
        <w:t xml:space="preserve">OSTALE MJERE KOJE UKLJUČUJU SURADNJU S NADLEŽNIM TIJELIMA </w:t>
      </w:r>
    </w:p>
    <w:p w14:paraId="369E565D" w14:textId="77777777" w:rsidR="00F46B84" w:rsidRPr="00F46B84" w:rsidRDefault="00F46B84" w:rsidP="00E01CD3">
      <w:pPr>
        <w:spacing w:after="160" w:line="276" w:lineRule="auto"/>
        <w:ind w:right="0"/>
      </w:pPr>
      <w:r w:rsidRPr="00F46B84">
        <w:t xml:space="preserve">Sukladno propisima kojima se uređuju pitanja u vezi elementarnih mjera kao mjera sanacije šteta od prirodnih nepogoda utvrđuje se: </w:t>
      </w:r>
    </w:p>
    <w:p w14:paraId="73640141" w14:textId="22A352C9" w:rsidR="00F46B84" w:rsidRPr="00F46B84" w:rsidRDefault="00F46B84" w:rsidP="00E01CD3">
      <w:pPr>
        <w:pStyle w:val="Odlomakpopisa"/>
        <w:numPr>
          <w:ilvl w:val="1"/>
          <w:numId w:val="33"/>
        </w:numPr>
        <w:spacing w:after="160" w:line="276" w:lineRule="auto"/>
        <w:ind w:right="0"/>
      </w:pPr>
      <w:r w:rsidRPr="00F46B84">
        <w:t xml:space="preserve">provedba mjera s ciljem dodjeljivanja pomoći za ublažavanje i djelomično uklanjanje šteta od prirodnih nepogoda, </w:t>
      </w:r>
    </w:p>
    <w:p w14:paraId="5E9101CA" w14:textId="03D2FC3C" w:rsidR="00F46B84" w:rsidRPr="00F46B84" w:rsidRDefault="00F46B84" w:rsidP="00E01CD3">
      <w:pPr>
        <w:pStyle w:val="Odlomakpopisa"/>
        <w:numPr>
          <w:ilvl w:val="1"/>
          <w:numId w:val="33"/>
        </w:numPr>
        <w:spacing w:after="160" w:line="276" w:lineRule="auto"/>
        <w:ind w:right="0"/>
      </w:pPr>
      <w:r w:rsidRPr="00F46B84">
        <w:t xml:space="preserve">provedba mjera s ciljem dodjeljivanja žurne pomoći u svrhu djelomične sanacije šteta od prirodnih nepogoda. </w:t>
      </w:r>
    </w:p>
    <w:p w14:paraId="7BFE80DD" w14:textId="77777777" w:rsidR="00F46B84" w:rsidRPr="00F46B84" w:rsidRDefault="00F46B84" w:rsidP="00F46B84">
      <w:pPr>
        <w:spacing w:after="160" w:line="259" w:lineRule="auto"/>
        <w:ind w:right="0"/>
        <w:jc w:val="left"/>
      </w:pPr>
    </w:p>
    <w:p w14:paraId="6DA2A05C" w14:textId="4B7D6EF4" w:rsidR="00F46B84" w:rsidRPr="00F46B84" w:rsidRDefault="00F46B84" w:rsidP="00E01CD3">
      <w:pPr>
        <w:spacing w:after="160" w:line="259" w:lineRule="auto"/>
        <w:ind w:right="0"/>
      </w:pPr>
      <w:r w:rsidRPr="00F46B84">
        <w:rPr>
          <w:b/>
          <w:bCs/>
        </w:rPr>
        <w:t xml:space="preserve">Način dodjele pomoći i raspodjele sredstva pomoći za ublažavanje i djelomično uklanjanje šteta od prirodnih nepogoda </w:t>
      </w:r>
    </w:p>
    <w:p w14:paraId="46C76E0B" w14:textId="12EECFDA" w:rsidR="00F46B84" w:rsidRDefault="00F46B84" w:rsidP="00F46B84">
      <w:pPr>
        <w:spacing w:after="160" w:line="259" w:lineRule="auto"/>
        <w:ind w:right="0"/>
        <w:jc w:val="left"/>
      </w:pPr>
      <w:r w:rsidRPr="00F46B84">
        <w:t>Ako posljedice štete ne zahtijevaju žurni postupak i odobrenje žurne pomoći, šteta se procjenjuje u redovitom postupku.</w:t>
      </w:r>
    </w:p>
    <w:p w14:paraId="0061B7D1" w14:textId="77777777" w:rsidR="00F46B84" w:rsidRPr="00F46B84" w:rsidRDefault="00F46B84" w:rsidP="00E01CD3">
      <w:pPr>
        <w:spacing w:after="160" w:line="276" w:lineRule="auto"/>
        <w:ind w:right="0"/>
      </w:pPr>
      <w:r w:rsidRPr="00F46B84">
        <w:t xml:space="preserve">Općinsko povjerenstvo prijavljene konačne procjene štete dostavlja Županijskom povjerenstvu za procjenu šteta od prirodnih nepogoda i nadležnim ministarstvima u roku 50 dana od dana donošenja Odluke o proglašenju prirodne nepogode preko Registra šteta. </w:t>
      </w:r>
    </w:p>
    <w:p w14:paraId="3FD57756" w14:textId="77777777" w:rsidR="00F46B84" w:rsidRPr="00F46B84" w:rsidRDefault="00F46B84" w:rsidP="00E01CD3">
      <w:pPr>
        <w:spacing w:after="160" w:line="276" w:lineRule="auto"/>
        <w:ind w:right="0"/>
      </w:pPr>
      <w:r w:rsidRPr="00F46B84">
        <w:t xml:space="preserve">Državno povjerenstvo za procjenu šteta od prirodnih nepogoda provjerava i obrađuje podatke o konačnim procjenama šteta na temelju podataka iz Registra šteta i ostale dokumentacije te utvrđuje iznos pomoći za pojedinu vrstu štete i oštećenike tako da određuje postotak isplate novčanih sredstava u odnosu na iznos konačno potvrđene štete na imovini oštećenika. </w:t>
      </w:r>
    </w:p>
    <w:p w14:paraId="1905383F" w14:textId="71ACC0D5" w:rsidR="00E01CD3" w:rsidRPr="00F46B84" w:rsidRDefault="00F46B84" w:rsidP="00A82AFF">
      <w:pPr>
        <w:spacing w:after="160" w:line="276" w:lineRule="auto"/>
        <w:ind w:right="0"/>
      </w:pPr>
      <w:r w:rsidRPr="00F46B84">
        <w:t xml:space="preserve">Vlada Republike Hrvatske, na prijedlog Državnog povjerenstva za procjenu šteta od prirodnih nepogoda, donosi Odluku o dodjeli pomoći za ublažavanje i djelomično uklanjanje posljedica prirodnih nepogoda. </w:t>
      </w:r>
    </w:p>
    <w:p w14:paraId="44D36A5C" w14:textId="1988865D" w:rsidR="00F46B84" w:rsidRPr="00F46B84" w:rsidRDefault="00F46B84" w:rsidP="00E01CD3">
      <w:pPr>
        <w:spacing w:after="160" w:line="276" w:lineRule="auto"/>
        <w:ind w:right="0"/>
      </w:pPr>
      <w:r w:rsidRPr="00F46B84">
        <w:rPr>
          <w:b/>
          <w:bCs/>
        </w:rPr>
        <w:lastRenderedPageBreak/>
        <w:t xml:space="preserve">Izvori sredstava pomoći za ublažavanje i djelomično uklanjanje posljedica prirodnih nepogoda </w:t>
      </w:r>
    </w:p>
    <w:p w14:paraId="7DA4343E" w14:textId="77777777" w:rsidR="00F46B84" w:rsidRPr="00F46B84" w:rsidRDefault="00F46B84" w:rsidP="003E130C">
      <w:pPr>
        <w:spacing w:after="160" w:line="276" w:lineRule="auto"/>
        <w:ind w:right="0"/>
      </w:pPr>
      <w:r w:rsidRPr="00F46B84">
        <w:t xml:space="preserve">Sredstva pomoći za ublažavanje i djelomično uklanjanje posljedica prirodnih nepogoda odnose se na novčana sredstva ili ostala materijalna sredstva, kao što su oprema za zaštitu imovine fizičkih i/ili pravnih osoba, javne infrastrukture te zdravlja i života stanovništva. </w:t>
      </w:r>
    </w:p>
    <w:p w14:paraId="1F753326" w14:textId="77777777" w:rsidR="00F46B84" w:rsidRPr="00F46B84" w:rsidRDefault="00F46B84" w:rsidP="003E130C">
      <w:pPr>
        <w:spacing w:after="160" w:line="276" w:lineRule="auto"/>
        <w:ind w:right="0"/>
      </w:pPr>
      <w:r w:rsidRPr="00F46B84">
        <w:t xml:space="preserve">Novčana sredstva i druge vrste pomoći za djelomičnu sanaciju šteta od prirodnih nepogoda na imovini oštećenika osiguravaju se iz: </w:t>
      </w:r>
    </w:p>
    <w:p w14:paraId="6E37FFC2" w14:textId="308D9E8C" w:rsidR="00F46B84" w:rsidRPr="00F46B84" w:rsidRDefault="00F46B84" w:rsidP="003E130C">
      <w:pPr>
        <w:pStyle w:val="Odlomakpopisa"/>
        <w:numPr>
          <w:ilvl w:val="1"/>
          <w:numId w:val="34"/>
        </w:numPr>
        <w:spacing w:after="160" w:line="276" w:lineRule="auto"/>
        <w:ind w:right="0"/>
      </w:pPr>
      <w:r w:rsidRPr="00F46B84">
        <w:t xml:space="preserve">Državnog proračuna s proračunskog razdjela ministarstva nadležnog za financije, </w:t>
      </w:r>
    </w:p>
    <w:p w14:paraId="755BB633" w14:textId="4F3069A4" w:rsidR="00F46B84" w:rsidRPr="00F46B84" w:rsidRDefault="00F46B84" w:rsidP="003E130C">
      <w:pPr>
        <w:pStyle w:val="Odlomakpopisa"/>
        <w:numPr>
          <w:ilvl w:val="1"/>
          <w:numId w:val="34"/>
        </w:numPr>
        <w:spacing w:after="160" w:line="276" w:lineRule="auto"/>
        <w:ind w:right="0"/>
      </w:pPr>
      <w:r w:rsidRPr="00F46B84">
        <w:t xml:space="preserve">Fondova Europske unije </w:t>
      </w:r>
    </w:p>
    <w:p w14:paraId="26BC4D8B" w14:textId="60938AD9" w:rsidR="00F46B84" w:rsidRDefault="00F46B84" w:rsidP="003E130C">
      <w:pPr>
        <w:pStyle w:val="Odlomakpopisa"/>
        <w:numPr>
          <w:ilvl w:val="1"/>
          <w:numId w:val="34"/>
        </w:numPr>
        <w:spacing w:after="160" w:line="276" w:lineRule="auto"/>
        <w:ind w:right="0"/>
      </w:pPr>
      <w:r w:rsidRPr="00F46B84">
        <w:t xml:space="preserve">Donacija. </w:t>
      </w:r>
    </w:p>
    <w:p w14:paraId="6E09EFBF" w14:textId="77777777" w:rsidR="003E130C" w:rsidRPr="00F46B84" w:rsidRDefault="003E130C" w:rsidP="003E130C">
      <w:pPr>
        <w:pStyle w:val="Odlomakpopisa"/>
        <w:spacing w:after="160" w:line="276" w:lineRule="auto"/>
        <w:ind w:left="1075" w:right="0" w:firstLine="0"/>
      </w:pPr>
    </w:p>
    <w:p w14:paraId="20F79D12" w14:textId="77777777" w:rsidR="00F46B84" w:rsidRPr="00F46B84" w:rsidRDefault="00F46B84" w:rsidP="003E130C">
      <w:pPr>
        <w:spacing w:after="160" w:line="276" w:lineRule="auto"/>
        <w:ind w:left="355" w:right="0" w:firstLine="0"/>
      </w:pPr>
      <w:r w:rsidRPr="00F46B84">
        <w:t xml:space="preserve">Sredstva iz fondova EU se ne mogu osigurati unaprijed, njihova dodjela se provodi prema posebnim propisima kojima se uređuje korištenje sredstava iz fondova EU. </w:t>
      </w:r>
    </w:p>
    <w:p w14:paraId="565191A1" w14:textId="40326960" w:rsidR="00F46B84" w:rsidRPr="00F46B84" w:rsidRDefault="00F46B84" w:rsidP="003E130C">
      <w:pPr>
        <w:spacing w:after="160" w:line="276" w:lineRule="auto"/>
        <w:ind w:right="0"/>
      </w:pPr>
      <w:r w:rsidRPr="00F46B84">
        <w:t xml:space="preserve">Sredstva pomoći za ublažavanje i djelomično uklanjanje posljedica prirodnih nepogoda strogo su namjenska sredstva te se raspoređuju prema postotku oštećenja vrijednosti potvrđene konačne procjene štete, o čemu odlučuju nadležna tijela. Navedena sredstva su nepovratna i namjenska te se ne mogu koristiti kao kreditna sredstva niti zadržati kao prihod proračuna Općine </w:t>
      </w:r>
      <w:r w:rsidR="003E130C">
        <w:t>Jelenje</w:t>
      </w:r>
      <w:r w:rsidRPr="00F46B84">
        <w:t xml:space="preserve">. </w:t>
      </w:r>
    </w:p>
    <w:p w14:paraId="124CC261" w14:textId="2AADE404" w:rsidR="00F46B84" w:rsidRPr="00F46B84" w:rsidRDefault="00F46B84" w:rsidP="003E130C">
      <w:pPr>
        <w:spacing w:after="160" w:line="276" w:lineRule="auto"/>
        <w:ind w:right="0"/>
      </w:pPr>
      <w:r w:rsidRPr="00F46B84">
        <w:t>Općinsk</w:t>
      </w:r>
      <w:r w:rsidR="003E130C">
        <w:t>i</w:t>
      </w:r>
      <w:r w:rsidRPr="00F46B84">
        <w:t xml:space="preserve"> načelni</w:t>
      </w:r>
      <w:r w:rsidR="003E130C">
        <w:t>k</w:t>
      </w:r>
      <w:r w:rsidRPr="00F46B84">
        <w:t xml:space="preserve"> te krajnji korisnici odgovorni su za namjensko korištenje sredstava pomoći za ublažavanje i djelomično uklanjanje posljedica prirodnih nepogoda. </w:t>
      </w:r>
    </w:p>
    <w:p w14:paraId="25C9C481" w14:textId="77777777" w:rsidR="00F46B84" w:rsidRPr="00F46B84" w:rsidRDefault="00F46B84" w:rsidP="003E130C">
      <w:pPr>
        <w:spacing w:after="160" w:line="276" w:lineRule="auto"/>
        <w:ind w:right="0"/>
      </w:pPr>
      <w:r w:rsidRPr="00F46B84">
        <w:t xml:space="preserve">Pomoć za ublažavanje i djelomično uklanjanje posljedica prirodnih nepogoda ne dodjeljuje se za: </w:t>
      </w:r>
    </w:p>
    <w:p w14:paraId="4884445B" w14:textId="2720333C" w:rsidR="00F46B84" w:rsidRPr="00F46B84" w:rsidRDefault="00F46B84" w:rsidP="003E130C">
      <w:pPr>
        <w:pStyle w:val="Odlomakpopisa"/>
        <w:numPr>
          <w:ilvl w:val="1"/>
          <w:numId w:val="35"/>
        </w:numPr>
        <w:spacing w:after="160" w:line="276" w:lineRule="auto"/>
        <w:ind w:right="0"/>
      </w:pPr>
      <w:r w:rsidRPr="00F46B84">
        <w:t xml:space="preserve">štete na imovini koja je osigurana, </w:t>
      </w:r>
    </w:p>
    <w:p w14:paraId="7CEB1A20" w14:textId="53C2B4B3" w:rsidR="00F46B84" w:rsidRDefault="00F46B84" w:rsidP="003E130C">
      <w:pPr>
        <w:pStyle w:val="Odlomakpopisa"/>
        <w:numPr>
          <w:ilvl w:val="1"/>
          <w:numId w:val="35"/>
        </w:numPr>
        <w:spacing w:after="160" w:line="276" w:lineRule="auto"/>
        <w:ind w:right="0"/>
      </w:pPr>
      <w:r w:rsidRPr="00F46B84">
        <w:t xml:space="preserve">štete na imovini koje nastanu od prirodnih nepogoda, a izazvane su namjerno, iz krajnjeg nemara ili nisu bile poduzete propisane mjere zaštite od strane korisnika ili vlasnika imovine, </w:t>
      </w:r>
    </w:p>
    <w:p w14:paraId="24B7B59D" w14:textId="73F9CC48" w:rsidR="00F46B84" w:rsidRDefault="00F46B84" w:rsidP="003E130C">
      <w:pPr>
        <w:pStyle w:val="Odlomakpopisa"/>
        <w:numPr>
          <w:ilvl w:val="1"/>
          <w:numId w:val="36"/>
        </w:numPr>
        <w:spacing w:after="160" w:line="276" w:lineRule="auto"/>
        <w:ind w:right="0"/>
      </w:pPr>
      <w:r>
        <w:t>neizravne štete,</w:t>
      </w:r>
    </w:p>
    <w:p w14:paraId="36BF027B" w14:textId="511ED007" w:rsidR="00F46B84" w:rsidRDefault="00F46B84" w:rsidP="003E130C">
      <w:pPr>
        <w:pStyle w:val="Odlomakpopisa"/>
        <w:numPr>
          <w:ilvl w:val="1"/>
          <w:numId w:val="37"/>
        </w:numPr>
        <w:spacing w:after="160" w:line="276" w:lineRule="auto"/>
        <w:ind w:right="0"/>
      </w:pPr>
      <w:r>
        <w:t>štete nastale na nezakonito izgrađenim zgradama javne namjene, gospodarskim zgradama i stambenim zgradama za koje nije doneseno rješenje o izvedenom stanju prema posebnim propisima, osim kada je prije nastanka prirodne nepogode, pokrenut postupak donošenja rješenja o izvedenom stanju, u kojem slučaju će sredstva pomoći biti dodijeljena tek kada oštećenik dostavi pravomoćno rješenje nadležnog tijela (iznimno, sredstva se mogu dodijeliti i za štete na nezakonito izgrađenim stambenim zgradama korisnicima socijalne skrbi s priznatim pravom u sustavu socijalne skrbi određenim propisima kojima se uređuje područje socijalne skrbi i drugim pripadajućim aktima nadležnih tijela državne uprave),</w:t>
      </w:r>
    </w:p>
    <w:p w14:paraId="58CEF63C" w14:textId="3B4EF914" w:rsidR="00F46B84" w:rsidRDefault="00F46B84" w:rsidP="003E130C">
      <w:pPr>
        <w:pStyle w:val="Odlomakpopisa"/>
        <w:numPr>
          <w:ilvl w:val="1"/>
          <w:numId w:val="37"/>
        </w:numPr>
        <w:spacing w:after="160" w:line="276" w:lineRule="auto"/>
        <w:ind w:right="0"/>
      </w:pPr>
      <w:r>
        <w:t>štete nastale na građevini ili području koje je, u skladu s propisima kojima se uređuje zaštita kulturnog dobra, aktom proglašeno kulturnim dobrom ili je u vrijeme nastanka prirodne nepogode u postupku proglašavanja kulturnim dobrom,</w:t>
      </w:r>
    </w:p>
    <w:p w14:paraId="16C93590" w14:textId="5FB65AD8" w:rsidR="00F46B84" w:rsidRDefault="00F46B84" w:rsidP="003E130C">
      <w:pPr>
        <w:pStyle w:val="Odlomakpopisa"/>
        <w:numPr>
          <w:ilvl w:val="1"/>
          <w:numId w:val="37"/>
        </w:numPr>
        <w:spacing w:after="160" w:line="276" w:lineRule="auto"/>
        <w:ind w:right="0"/>
      </w:pPr>
      <w:r>
        <w:t>štete koje nisu na propisan način i u zadanom roku unesene u Registar šteta prema odredbama Zakona,</w:t>
      </w:r>
    </w:p>
    <w:p w14:paraId="51611B5A" w14:textId="71C7F47F" w:rsidR="00F46B84" w:rsidRPr="00F46B84" w:rsidRDefault="00F46B84" w:rsidP="003E130C">
      <w:pPr>
        <w:pStyle w:val="Odlomakpopisa"/>
        <w:numPr>
          <w:ilvl w:val="1"/>
          <w:numId w:val="37"/>
        </w:numPr>
        <w:spacing w:after="160" w:line="276" w:lineRule="auto"/>
        <w:ind w:right="0"/>
      </w:pPr>
      <w:r>
        <w:t xml:space="preserve">štete u slučaju </w:t>
      </w:r>
      <w:proofErr w:type="spellStart"/>
      <w:r>
        <w:t>osigurljivih</w:t>
      </w:r>
      <w:proofErr w:type="spellEnd"/>
      <w:r>
        <w:t xml:space="preserve"> rizika na imovini koja nije osigurana ako je vrijednost oštećene imovine manja od 60 % vrijednosti imovine.</w:t>
      </w:r>
    </w:p>
    <w:p w14:paraId="3DB25FE3" w14:textId="77777777" w:rsidR="00F46B84" w:rsidRDefault="00F46B84" w:rsidP="003E130C">
      <w:pPr>
        <w:spacing w:after="160" w:line="276" w:lineRule="auto"/>
        <w:ind w:right="0"/>
      </w:pPr>
      <w:r>
        <w:t>Iznimno, sredstva pomoći za ublažavanje i djelomično uklanjanje posljedica prirodnih nepogoda mogu se dodijeliti i za štete na nezakonito izgrađenim stambenim zgradama korisnicima socijalne skrbi s priznatim pravom u sustavu socijalne skrbi određenim propisima kojima se uređuje područje socijalne skrbi i drugim pripadajućim aktima nadležnih tijela državne uprave.</w:t>
      </w:r>
    </w:p>
    <w:p w14:paraId="7D07F2EA" w14:textId="097D8D0C" w:rsidR="00A82AFF" w:rsidRDefault="00F46B84" w:rsidP="00A82AFF">
      <w:pPr>
        <w:spacing w:after="160" w:line="276" w:lineRule="auto"/>
        <w:ind w:right="0"/>
      </w:pPr>
      <w:r>
        <w:lastRenderedPageBreak/>
        <w:t>Iznimno, za manje štete, oštećenicima se mogu dodijeliti sredstva pomoći za ublažavanje i djelomično uklanjanje posljedica prirodnih nepogoda u slučajevima otežanih gospodarskih uvjeta, socijalnih, zdravstvenih ili drugih razloga koji ugrožavaju život stanovništva na području zahvaćenom prirodnom nepogodom. O prijedlogu i prihvaćanju uvjeta odlučuje Županijsko povjerenstvo na prijedlog Općinskog povjerenstva.</w:t>
      </w:r>
    </w:p>
    <w:p w14:paraId="709E1CE4" w14:textId="77777777" w:rsidR="00A82AFF" w:rsidRPr="00A82AFF" w:rsidRDefault="00A82AFF" w:rsidP="00A82AFF">
      <w:pPr>
        <w:spacing w:after="160" w:line="276" w:lineRule="auto"/>
        <w:ind w:right="0"/>
      </w:pPr>
    </w:p>
    <w:p w14:paraId="3808B6EE" w14:textId="07F27F3D" w:rsidR="00F46B84" w:rsidRPr="00F46B84" w:rsidRDefault="00F46B84" w:rsidP="003E130C">
      <w:pPr>
        <w:spacing w:after="160" w:line="259" w:lineRule="auto"/>
        <w:ind w:right="0"/>
      </w:pPr>
      <w:r w:rsidRPr="00F46B84">
        <w:rPr>
          <w:b/>
          <w:bCs/>
        </w:rPr>
        <w:t xml:space="preserve">Izvješće o utrošku sredstava za ublažavanje i djelomično uklanjanje posljedica prirodnih nepogoda </w:t>
      </w:r>
    </w:p>
    <w:p w14:paraId="41BC262D" w14:textId="415E9B7B" w:rsidR="00F46B84" w:rsidRDefault="00F46B84" w:rsidP="003E130C">
      <w:pPr>
        <w:spacing w:after="160" w:line="276" w:lineRule="auto"/>
        <w:ind w:right="0"/>
      </w:pPr>
      <w:r w:rsidRPr="00F46B84">
        <w:t>Općinsko povjerenstvo putem Registra šteta podnosi Županijskom povjerenstvu Izvješće o utrošku sredstava za ublažavanje i djelomično uklanjanje posljedica prirodnih nepogoda dodijeljenih iz državnog proračuna Republike Hrvatske.</w:t>
      </w:r>
    </w:p>
    <w:p w14:paraId="79FA578F" w14:textId="155A1965" w:rsidR="00F46B84" w:rsidRDefault="00F46B84" w:rsidP="003E130C">
      <w:pPr>
        <w:spacing w:after="160" w:line="276" w:lineRule="auto"/>
        <w:ind w:right="0"/>
        <w:rPr>
          <w:i/>
          <w:iCs/>
        </w:rPr>
      </w:pPr>
      <w:r w:rsidRPr="00F46B84">
        <w:t xml:space="preserve">Oblik i način unosa podataka u Registar šteta propisan je </w:t>
      </w:r>
      <w:r w:rsidRPr="00F46B84">
        <w:rPr>
          <w:i/>
          <w:iCs/>
        </w:rPr>
        <w:t xml:space="preserve">Pravilnikom o registru šteta od prirodnih nepogoda (Narodne novine </w:t>
      </w:r>
      <w:r>
        <w:rPr>
          <w:i/>
          <w:iCs/>
        </w:rPr>
        <w:t xml:space="preserve">broj </w:t>
      </w:r>
      <w:r w:rsidRPr="00F46B84">
        <w:rPr>
          <w:i/>
          <w:iCs/>
        </w:rPr>
        <w:t xml:space="preserve">65/19). </w:t>
      </w:r>
    </w:p>
    <w:p w14:paraId="366C68D6" w14:textId="77777777" w:rsidR="003E130C" w:rsidRPr="00F46B84" w:rsidRDefault="003E130C" w:rsidP="003E130C">
      <w:pPr>
        <w:spacing w:after="160" w:line="276" w:lineRule="auto"/>
        <w:ind w:right="0"/>
      </w:pPr>
    </w:p>
    <w:p w14:paraId="13FDFA65" w14:textId="774DA964" w:rsidR="00F46B84" w:rsidRPr="00F46B84" w:rsidRDefault="00F46B84" w:rsidP="003E130C">
      <w:pPr>
        <w:spacing w:after="160" w:line="276" w:lineRule="auto"/>
        <w:ind w:right="0"/>
      </w:pPr>
      <w:r w:rsidRPr="00F46B84">
        <w:rPr>
          <w:b/>
          <w:bCs/>
        </w:rPr>
        <w:t xml:space="preserve">Način dodjele i raspodjela sredstava žurne pomoći </w:t>
      </w:r>
    </w:p>
    <w:p w14:paraId="117BA878" w14:textId="77777777" w:rsidR="00F46B84" w:rsidRPr="00F46B84" w:rsidRDefault="00F46B84" w:rsidP="003E130C">
      <w:pPr>
        <w:spacing w:after="160" w:line="276" w:lineRule="auto"/>
        <w:ind w:right="0"/>
      </w:pPr>
      <w:r w:rsidRPr="00F46B84">
        <w:t xml:space="preserve">Žurna pomoć dodjeljuje se u svrhu djelomične sanacije štete od prirodnih nepogoda u tekućoj kalendarskoj godini za podmirenje troškova sanacije šteta na javnoj infrastrukturi, troškova nabave opreme za saniranje posljedica prirodne nepogode, za podmirenje drugih troškova saniranja šteta od prirodne nepogode za koje ne postoje dostatni financijski izvori namijenjeni sprječavanju daljnjih šteta koje mogu ugroziti gospodarsko funkcioniranje i štetno djelovati na život i zdravlje stanovništva te onečistiti prirodni okoliš. Žurna pomoć dodjeljuje se i oštećenicima fizičkim osobama koje nisu poduzetnici, a koji su pretrpjeli štete na imovini, posebice ugroženim skupinama, starijima i bolesnima i ostalima kojima prijeti ugroza zdravlja i života na području zahvaćenom prirodnom nepogodom. </w:t>
      </w:r>
    </w:p>
    <w:p w14:paraId="4FFACAC6" w14:textId="77777777" w:rsidR="00F46B84" w:rsidRPr="00F46B84" w:rsidRDefault="00F46B84" w:rsidP="003E130C">
      <w:pPr>
        <w:spacing w:after="160" w:line="276" w:lineRule="auto"/>
        <w:ind w:right="0"/>
      </w:pPr>
      <w:r w:rsidRPr="00F46B84">
        <w:t xml:space="preserve">Žurnu pomoć Vlade Republike Hrvatske dodjeljuje se na temelju Odluke o dodjeli žurne pomoći, na prijedlog Državnog, županijskog i općinskog/gradskog povjerenstva. </w:t>
      </w:r>
    </w:p>
    <w:p w14:paraId="6341FD32" w14:textId="09C7BF66" w:rsidR="00F46B84" w:rsidRPr="00F46B84" w:rsidRDefault="00F46B84" w:rsidP="003E130C">
      <w:pPr>
        <w:spacing w:after="160" w:line="276" w:lineRule="auto"/>
        <w:ind w:right="0"/>
      </w:pPr>
      <w:r w:rsidRPr="00F46B84">
        <w:t xml:space="preserve">Općina </w:t>
      </w:r>
      <w:r w:rsidR="003E130C">
        <w:t>Jelenje</w:t>
      </w:r>
      <w:r w:rsidRPr="00F46B84">
        <w:t xml:space="preserve"> može isplatiti žurnu pomoć iz raspoloživih sredstava proračuna. </w:t>
      </w:r>
    </w:p>
    <w:p w14:paraId="759B5D40" w14:textId="18997226" w:rsidR="00F46B84" w:rsidRPr="00F46B84" w:rsidRDefault="00F46B84" w:rsidP="003E130C">
      <w:pPr>
        <w:spacing w:after="160" w:line="276" w:lineRule="auto"/>
        <w:ind w:right="0"/>
      </w:pPr>
      <w:r w:rsidRPr="00F46B84">
        <w:t xml:space="preserve">Sukladno članku 65. </w:t>
      </w:r>
      <w:r w:rsidRPr="00F46B84">
        <w:rPr>
          <w:i/>
          <w:iCs/>
        </w:rPr>
        <w:t xml:space="preserve">Zakona o proračunu („Narodne Novine“ </w:t>
      </w:r>
      <w:r w:rsidR="003E130C">
        <w:rPr>
          <w:i/>
          <w:iCs/>
        </w:rPr>
        <w:t xml:space="preserve">broj </w:t>
      </w:r>
      <w:r w:rsidRPr="00F46B84">
        <w:rPr>
          <w:i/>
          <w:iCs/>
        </w:rPr>
        <w:t xml:space="preserve">144/21) </w:t>
      </w:r>
      <w:r w:rsidRPr="00F46B84">
        <w:t xml:space="preserve">sredstva proračunske zalihe mogu se koristiti za nepredviđene namjene za koje u proračunu nisu osigurana sredstva ili za namjene za koje se tijekom godine pokaže da nisu utvrđena dovoljna sredstva jer ih pri planiranju proračuna nije bilo moguće predvidjeti, za financiranje rashoda nastalih pri otklanjanju posljedica prirodnih nepogoda, epidemija, ekoloških nesreća ili izvanrednih događaja i ostalih nepredvidivih nesreća te za druge nepredviđene rashode tijekom godine. Nadalje, člankom 66. </w:t>
      </w:r>
      <w:r w:rsidR="003E130C">
        <w:t>spomenutog</w:t>
      </w:r>
      <w:r w:rsidRPr="00F46B84">
        <w:t xml:space="preserve"> </w:t>
      </w:r>
      <w:r w:rsidR="003E130C">
        <w:t>Z</w:t>
      </w:r>
      <w:r w:rsidRPr="00F46B84">
        <w:t>akona utvrđeno je da o korištenju sredstava proračunske zalihe odlučuje općin</w:t>
      </w:r>
      <w:r w:rsidR="003E130C">
        <w:t>ski načelnik Općine Jelenje.</w:t>
      </w:r>
    </w:p>
    <w:p w14:paraId="64554447" w14:textId="34C96A89" w:rsidR="00F46B84" w:rsidRPr="00F46B84" w:rsidRDefault="00F46B84" w:rsidP="003E130C">
      <w:pPr>
        <w:spacing w:after="160" w:line="276" w:lineRule="auto"/>
        <w:ind w:right="0"/>
      </w:pPr>
      <w:r w:rsidRPr="00F46B84">
        <w:t xml:space="preserve">Prijedlog dodjele žurne pomoći Općinskom vijeću Općine </w:t>
      </w:r>
      <w:r w:rsidR="003E130C">
        <w:t>Jelenje</w:t>
      </w:r>
      <w:r w:rsidRPr="00F46B84">
        <w:t xml:space="preserve"> upućuje općinsk</w:t>
      </w:r>
      <w:r w:rsidR="003E130C">
        <w:t>i načelnik Općine Jelenje.</w:t>
      </w:r>
      <w:r w:rsidRPr="00F46B84">
        <w:t xml:space="preserve"> </w:t>
      </w:r>
    </w:p>
    <w:p w14:paraId="36294484" w14:textId="639FDA28" w:rsidR="00F46B84" w:rsidRPr="00F46B84" w:rsidRDefault="00F46B84" w:rsidP="003E130C">
      <w:pPr>
        <w:spacing w:after="160" w:line="276" w:lineRule="auto"/>
        <w:ind w:right="0"/>
      </w:pPr>
      <w:r w:rsidRPr="00F46B84">
        <w:t xml:space="preserve">Općinsko vijeće Općine </w:t>
      </w:r>
      <w:r w:rsidR="003E130C">
        <w:t>Jelenje</w:t>
      </w:r>
      <w:r w:rsidRPr="00F46B84">
        <w:t xml:space="preserve"> donosi Odluku o dodjeli žurne pomoći kojom se određuje: </w:t>
      </w:r>
    </w:p>
    <w:p w14:paraId="683644EE" w14:textId="00335B2B" w:rsidR="00F46B84" w:rsidRPr="00F46B84" w:rsidRDefault="00F46B84" w:rsidP="003E130C">
      <w:pPr>
        <w:pStyle w:val="Odlomakpopisa"/>
        <w:numPr>
          <w:ilvl w:val="1"/>
          <w:numId w:val="38"/>
        </w:numPr>
        <w:spacing w:after="160" w:line="276" w:lineRule="auto"/>
        <w:ind w:right="0"/>
      </w:pPr>
      <w:r w:rsidRPr="00F46B84">
        <w:t xml:space="preserve">vrijednost novčanih sredstava žurne pomoći, </w:t>
      </w:r>
    </w:p>
    <w:p w14:paraId="04FF5B85" w14:textId="7338BB64" w:rsidR="00F46B84" w:rsidRPr="00F46B84" w:rsidRDefault="00F46B84" w:rsidP="003E130C">
      <w:pPr>
        <w:pStyle w:val="Odlomakpopisa"/>
        <w:numPr>
          <w:ilvl w:val="1"/>
          <w:numId w:val="38"/>
        </w:numPr>
        <w:spacing w:after="160" w:line="276" w:lineRule="auto"/>
        <w:ind w:right="0"/>
      </w:pPr>
      <w:r w:rsidRPr="00F46B84">
        <w:t xml:space="preserve">kriteriji, način raspodjele i namjena žurne pomoći, </w:t>
      </w:r>
    </w:p>
    <w:p w14:paraId="268202F2" w14:textId="56FAFDC9" w:rsidR="00F46B84" w:rsidRPr="00F46B84" w:rsidRDefault="00F46B84" w:rsidP="00A82AFF">
      <w:pPr>
        <w:pStyle w:val="Odlomakpopisa"/>
        <w:numPr>
          <w:ilvl w:val="1"/>
          <w:numId w:val="38"/>
        </w:numPr>
        <w:spacing w:after="160" w:line="276" w:lineRule="auto"/>
        <w:ind w:right="0"/>
      </w:pPr>
      <w:r w:rsidRPr="00F46B84">
        <w:t xml:space="preserve">drugi uvjeti i postupanja u raspodjeli žurne pomoći. </w:t>
      </w:r>
    </w:p>
    <w:p w14:paraId="0CAF1037" w14:textId="75E6F0B1" w:rsidR="003E130C" w:rsidRDefault="00F46B84" w:rsidP="00A82AFF">
      <w:pPr>
        <w:spacing w:after="160" w:line="276" w:lineRule="auto"/>
        <w:ind w:right="0"/>
      </w:pPr>
      <w:r w:rsidRPr="00F46B84">
        <w:lastRenderedPageBreak/>
        <w:t>Žurna se pomoć u pravilu dodjeljuje kao predujam i ne isključuje dodjelu pomoći u postupku redovne dodjele sredstava pomoći za ublažavanje i djelomično uklanjanje posljedica prirodnih nepogoda.</w:t>
      </w:r>
    </w:p>
    <w:p w14:paraId="767534F5" w14:textId="77777777" w:rsidR="00A82AFF" w:rsidRDefault="00A82AFF" w:rsidP="00A82AFF">
      <w:pPr>
        <w:spacing w:after="160" w:line="276" w:lineRule="auto"/>
        <w:ind w:right="0"/>
      </w:pPr>
    </w:p>
    <w:p w14:paraId="1C0E4F44" w14:textId="2B3E628D" w:rsidR="00672F92" w:rsidRPr="00672F92" w:rsidRDefault="00672F92" w:rsidP="00017734">
      <w:pPr>
        <w:spacing w:after="160" w:line="259" w:lineRule="auto"/>
        <w:ind w:left="0" w:right="0" w:firstLine="355"/>
        <w:jc w:val="left"/>
      </w:pPr>
      <w:r w:rsidRPr="00672F92">
        <w:rPr>
          <w:b/>
          <w:bCs/>
        </w:rPr>
        <w:t xml:space="preserve">ZAKLJUČAK </w:t>
      </w:r>
    </w:p>
    <w:p w14:paraId="68CAFF3E" w14:textId="35CE3C09" w:rsidR="00017734" w:rsidRPr="00017734" w:rsidRDefault="00017734" w:rsidP="00A12944">
      <w:pPr>
        <w:spacing w:after="160" w:line="276" w:lineRule="auto"/>
        <w:ind w:right="0"/>
      </w:pPr>
      <w:r w:rsidRPr="00017734">
        <w:t xml:space="preserve">Zbog globalnih klimatskih promjena Republika Hrvatska je suočena s čestim prirodnim nepogodama koje uzrokuju štete na imovini. Iz tog razloga donesen je Zakon o ublažavanju i uklanjanju posljedica prirodnih nepogoda kojim su promijenjeni postojeći uvjeti za dodjelu pomoći na način da se štete prijave u Registar šteta, a pomoć će biti dodijeljena ovisno o vrsti i visini oštećene imovine iz državnog proračuna Republike Hrvatske, a može se dodijeliti i iz fondova Europske unije. </w:t>
      </w:r>
    </w:p>
    <w:p w14:paraId="191246BE" w14:textId="77777777" w:rsidR="00017734" w:rsidRPr="00017734" w:rsidRDefault="00017734" w:rsidP="00A12944">
      <w:pPr>
        <w:spacing w:after="160" w:line="276" w:lineRule="auto"/>
        <w:ind w:right="0"/>
      </w:pPr>
      <w:r w:rsidRPr="00017734">
        <w:t xml:space="preserve">Zakonom je precizno određeno da su sredstva dodijeljene pomoći za ublažavanje i djelomično uklanjanje posljedica od prirodnih nepogoda strogo namjenska (ne mogu se koristiti za druge namjene). </w:t>
      </w:r>
    </w:p>
    <w:p w14:paraId="53753F95" w14:textId="10812A2B" w:rsidR="00017734" w:rsidRDefault="00017734" w:rsidP="00A12944">
      <w:pPr>
        <w:spacing w:after="160" w:line="276" w:lineRule="auto"/>
        <w:ind w:right="0"/>
      </w:pPr>
      <w:r w:rsidRPr="00017734">
        <w:t xml:space="preserve">Svrha izrade ovog Plana je prikaz specifičnosti prirodnih nepogoda na području </w:t>
      </w:r>
      <w:r>
        <w:t>općine Jelenje</w:t>
      </w:r>
      <w:r w:rsidRPr="00017734">
        <w:t xml:space="preserve">, prikaz prijašnjih šteta te posljedica istih kako bi se stanovništvo uputilo na primjene mjera sprečavanja nepogoda odnosno ublažavanja njihovih posljedica u slučaju kada su one nepredvidive. </w:t>
      </w:r>
    </w:p>
    <w:p w14:paraId="11988109" w14:textId="40A22745" w:rsidR="00017734" w:rsidRDefault="00017734" w:rsidP="00A12944">
      <w:pPr>
        <w:spacing w:after="160" w:line="276" w:lineRule="auto"/>
        <w:ind w:right="0"/>
      </w:pPr>
      <w:r w:rsidRPr="00017734">
        <w:t xml:space="preserve">Ovog trenutka moguće je utvrditi kako je postotak osiguranja imovine na području </w:t>
      </w:r>
      <w:r>
        <w:t>općine Jelenje</w:t>
      </w:r>
      <w:r w:rsidRPr="00017734">
        <w:t xml:space="preserve"> iznimno malen. Potrebno je u budućnosti u većoj mjeri osigurati imovinu što bi u konačnici imalo pozitivne učinke na gospodarstvo jer pomoć iz državnog proračuna nije obvezna, a ni dostatna za pokriće nastalih šteta, a posebice za stabiliziranje poslovanja oštećenika koji se bave određenim gospodarskim djelatnostima. </w:t>
      </w:r>
    </w:p>
    <w:p w14:paraId="2F86EDB6" w14:textId="607697B4" w:rsidR="00017734" w:rsidRDefault="00017734" w:rsidP="00A12944">
      <w:pPr>
        <w:spacing w:after="160" w:line="276" w:lineRule="auto"/>
        <w:ind w:right="0"/>
      </w:pPr>
      <w:r w:rsidRPr="00017734">
        <w:t xml:space="preserve">U cilju sprečavanja nastanka i ublažavanja posljedica prirodnih nepogoda bitna je suradnja </w:t>
      </w:r>
      <w:r>
        <w:t>Općinskog</w:t>
      </w:r>
      <w:r w:rsidRPr="00017734">
        <w:t xml:space="preserve"> i Županijskog povjerenstva za procjenu šteta od prirodnih nepogoda</w:t>
      </w:r>
      <w:r w:rsidR="00631F53">
        <w:t xml:space="preserve"> te</w:t>
      </w:r>
      <w:r w:rsidRPr="00017734">
        <w:t xml:space="preserve"> operativnih snaga sustava civilne zaštite</w:t>
      </w:r>
      <w:r w:rsidR="00A82AFF">
        <w:t>.</w:t>
      </w:r>
      <w:r w:rsidRPr="00017734">
        <w:t xml:space="preserve"> </w:t>
      </w:r>
    </w:p>
    <w:p w14:paraId="08798140" w14:textId="77777777" w:rsidR="002341A3" w:rsidRDefault="002341A3" w:rsidP="00017734">
      <w:pPr>
        <w:pStyle w:val="Naslov1"/>
        <w:ind w:left="0"/>
      </w:pPr>
    </w:p>
    <w:p w14:paraId="5B56E273" w14:textId="77777777" w:rsidR="002341A3" w:rsidRDefault="002341A3">
      <w:pPr>
        <w:pStyle w:val="Naslov1"/>
      </w:pPr>
    </w:p>
    <w:p w14:paraId="67164880" w14:textId="77777777" w:rsidR="002341A3" w:rsidRDefault="002341A3">
      <w:pPr>
        <w:pStyle w:val="Naslov1"/>
      </w:pPr>
    </w:p>
    <w:p w14:paraId="52CCC8B1" w14:textId="77777777" w:rsidR="002341A3" w:rsidRDefault="002341A3">
      <w:pPr>
        <w:pStyle w:val="Naslov1"/>
      </w:pPr>
    </w:p>
    <w:p w14:paraId="3A25695B" w14:textId="77777777" w:rsidR="002341A3" w:rsidRDefault="002341A3">
      <w:pPr>
        <w:pStyle w:val="Naslov1"/>
      </w:pPr>
    </w:p>
    <w:p w14:paraId="7A5127EE" w14:textId="70E9A2FD" w:rsidR="00F86233" w:rsidRDefault="004C058A">
      <w:pPr>
        <w:spacing w:after="0" w:line="259" w:lineRule="auto"/>
        <w:ind w:right="0" w:firstLine="0"/>
        <w:jc w:val="left"/>
      </w:pPr>
      <w:r>
        <w:t xml:space="preserve"> </w:t>
      </w:r>
    </w:p>
    <w:sectPr w:rsidR="00F86233">
      <w:headerReference w:type="even" r:id="rId8"/>
      <w:headerReference w:type="default" r:id="rId9"/>
      <w:footerReference w:type="even" r:id="rId10"/>
      <w:footerReference w:type="default" r:id="rId11"/>
      <w:headerReference w:type="first" r:id="rId12"/>
      <w:footerReference w:type="first" r:id="rId13"/>
      <w:pgSz w:w="11906" w:h="16838"/>
      <w:pgMar w:top="767" w:right="1146" w:bottom="979" w:left="884" w:header="720" w:footer="70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208A8" w14:textId="77777777" w:rsidR="000E711F" w:rsidRDefault="000E711F">
      <w:pPr>
        <w:spacing w:after="0" w:line="240" w:lineRule="auto"/>
      </w:pPr>
      <w:r>
        <w:separator/>
      </w:r>
    </w:p>
  </w:endnote>
  <w:endnote w:type="continuationSeparator" w:id="0">
    <w:p w14:paraId="3885DD46" w14:textId="77777777" w:rsidR="000E711F" w:rsidRDefault="000E7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2A27" w14:textId="77777777" w:rsidR="00F86233" w:rsidRDefault="004C058A">
    <w:pPr>
      <w:spacing w:after="3" w:line="259" w:lineRule="auto"/>
      <w:ind w:left="267" w:right="0" w:firstLine="0"/>
      <w:jc w:val="center"/>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20B42FF3" wp14:editId="3BA04715">
              <wp:simplePos x="0" y="0"/>
              <wp:positionH relativeFrom="page">
                <wp:posOffset>774065</wp:posOffset>
              </wp:positionH>
              <wp:positionV relativeFrom="page">
                <wp:posOffset>9884410</wp:posOffset>
              </wp:positionV>
              <wp:extent cx="6014085" cy="8572"/>
              <wp:effectExtent l="0" t="0" r="0" b="0"/>
              <wp:wrapSquare wrapText="bothSides"/>
              <wp:docPr id="21447" name="Group 21447"/>
              <wp:cNvGraphicFramePr/>
              <a:graphic xmlns:a="http://schemas.openxmlformats.org/drawingml/2006/main">
                <a:graphicData uri="http://schemas.microsoft.com/office/word/2010/wordprocessingGroup">
                  <wpg:wgp>
                    <wpg:cNvGrpSpPr/>
                    <wpg:grpSpPr>
                      <a:xfrm>
                        <a:off x="0" y="0"/>
                        <a:ext cx="6014085" cy="8572"/>
                        <a:chOff x="0" y="0"/>
                        <a:chExt cx="6014085" cy="8572"/>
                      </a:xfrm>
                    </wpg:grpSpPr>
                    <wps:wsp>
                      <wps:cNvPr id="22075" name="Shape 22075"/>
                      <wps:cNvSpPr/>
                      <wps:spPr>
                        <a:xfrm>
                          <a:off x="0" y="0"/>
                          <a:ext cx="6014085" cy="9144"/>
                        </a:xfrm>
                        <a:custGeom>
                          <a:avLst/>
                          <a:gdLst/>
                          <a:ahLst/>
                          <a:cxnLst/>
                          <a:rect l="0" t="0" r="0" b="0"/>
                          <a:pathLst>
                            <a:path w="6014085" h="9144">
                              <a:moveTo>
                                <a:pt x="0" y="0"/>
                              </a:moveTo>
                              <a:lnTo>
                                <a:pt x="6014085" y="0"/>
                              </a:lnTo>
                              <a:lnTo>
                                <a:pt x="60140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447" style="width:473.55pt;height:0.674988pt;position:absolute;mso-position-horizontal-relative:page;mso-position-horizontal:absolute;margin-left:60.95pt;mso-position-vertical-relative:page;margin-top:778.3pt;" coordsize="60140,85">
              <v:shape id="Shape 22076" style="position:absolute;width:60140;height:91;left:0;top:0;" coordsize="6014085,9144" path="m0,0l6014085,0l6014085,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r>
      <w:t xml:space="preserve"> </w:t>
    </w:r>
  </w:p>
  <w:p w14:paraId="621C162C" w14:textId="77777777" w:rsidR="00F86233" w:rsidRDefault="004C058A">
    <w:pPr>
      <w:spacing w:after="0" w:line="259" w:lineRule="auto"/>
      <w:ind w:right="0" w:firstLine="0"/>
      <w:jc w:val="left"/>
    </w:pPr>
    <w:r>
      <w:rPr>
        <w:rFonts w:ascii="Calibri" w:eastAsia="Calibri" w:hAnsi="Calibri" w:cs="Calibri"/>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1A76" w14:textId="77777777" w:rsidR="00F86233" w:rsidRDefault="004C058A">
    <w:pPr>
      <w:spacing w:after="3" w:line="259" w:lineRule="auto"/>
      <w:ind w:left="267" w:right="0" w:firstLine="0"/>
      <w:jc w:val="center"/>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0ED3C740" wp14:editId="6D8F94D3">
              <wp:simplePos x="0" y="0"/>
              <wp:positionH relativeFrom="page">
                <wp:posOffset>774065</wp:posOffset>
              </wp:positionH>
              <wp:positionV relativeFrom="page">
                <wp:posOffset>9884410</wp:posOffset>
              </wp:positionV>
              <wp:extent cx="6014085" cy="8572"/>
              <wp:effectExtent l="0" t="0" r="0" b="0"/>
              <wp:wrapSquare wrapText="bothSides"/>
              <wp:docPr id="21421" name="Group 21421"/>
              <wp:cNvGraphicFramePr/>
              <a:graphic xmlns:a="http://schemas.openxmlformats.org/drawingml/2006/main">
                <a:graphicData uri="http://schemas.microsoft.com/office/word/2010/wordprocessingGroup">
                  <wpg:wgp>
                    <wpg:cNvGrpSpPr/>
                    <wpg:grpSpPr>
                      <a:xfrm>
                        <a:off x="0" y="0"/>
                        <a:ext cx="6014085" cy="8572"/>
                        <a:chOff x="0" y="0"/>
                        <a:chExt cx="6014085" cy="8572"/>
                      </a:xfrm>
                    </wpg:grpSpPr>
                    <wps:wsp>
                      <wps:cNvPr id="22073" name="Shape 22073"/>
                      <wps:cNvSpPr/>
                      <wps:spPr>
                        <a:xfrm>
                          <a:off x="0" y="0"/>
                          <a:ext cx="6014085" cy="9144"/>
                        </a:xfrm>
                        <a:custGeom>
                          <a:avLst/>
                          <a:gdLst/>
                          <a:ahLst/>
                          <a:cxnLst/>
                          <a:rect l="0" t="0" r="0" b="0"/>
                          <a:pathLst>
                            <a:path w="6014085" h="9144">
                              <a:moveTo>
                                <a:pt x="0" y="0"/>
                              </a:moveTo>
                              <a:lnTo>
                                <a:pt x="6014085" y="0"/>
                              </a:lnTo>
                              <a:lnTo>
                                <a:pt x="60140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421" style="width:473.55pt;height:0.674988pt;position:absolute;mso-position-horizontal-relative:page;mso-position-horizontal:absolute;margin-left:60.95pt;mso-position-vertical-relative:page;margin-top:778.3pt;" coordsize="60140,85">
              <v:shape id="Shape 22074" style="position:absolute;width:60140;height:91;left:0;top:0;" coordsize="6014085,9144" path="m0,0l6014085,0l6014085,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r>
      <w:t xml:space="preserve"> </w:t>
    </w:r>
  </w:p>
  <w:p w14:paraId="1B35D5FE" w14:textId="77777777" w:rsidR="00F86233" w:rsidRDefault="004C058A">
    <w:pPr>
      <w:spacing w:after="0" w:line="259" w:lineRule="auto"/>
      <w:ind w:right="0" w:firstLine="0"/>
      <w:jc w:val="left"/>
    </w:pPr>
    <w:r>
      <w:rPr>
        <w:rFonts w:ascii="Calibri" w:eastAsia="Calibri" w:hAnsi="Calibri" w:cs="Calibri"/>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B7489" w14:textId="77777777" w:rsidR="00F86233" w:rsidRDefault="004C058A">
    <w:pPr>
      <w:spacing w:after="4" w:line="259" w:lineRule="auto"/>
      <w:ind w:left="476" w:right="0" w:firstLine="0"/>
      <w:jc w:val="center"/>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384D53CB" wp14:editId="09947761">
              <wp:simplePos x="0" y="0"/>
              <wp:positionH relativeFrom="page">
                <wp:posOffset>774065</wp:posOffset>
              </wp:positionH>
              <wp:positionV relativeFrom="page">
                <wp:posOffset>9896475</wp:posOffset>
              </wp:positionV>
              <wp:extent cx="6014085" cy="8572"/>
              <wp:effectExtent l="0" t="0" r="0" b="0"/>
              <wp:wrapSquare wrapText="bothSides"/>
              <wp:docPr id="21395" name="Group 21395"/>
              <wp:cNvGraphicFramePr/>
              <a:graphic xmlns:a="http://schemas.openxmlformats.org/drawingml/2006/main">
                <a:graphicData uri="http://schemas.microsoft.com/office/word/2010/wordprocessingGroup">
                  <wpg:wgp>
                    <wpg:cNvGrpSpPr/>
                    <wpg:grpSpPr>
                      <a:xfrm>
                        <a:off x="0" y="0"/>
                        <a:ext cx="6014085" cy="8572"/>
                        <a:chOff x="0" y="0"/>
                        <a:chExt cx="6014085" cy="8572"/>
                      </a:xfrm>
                    </wpg:grpSpPr>
                    <wps:wsp>
                      <wps:cNvPr id="22071" name="Shape 22071"/>
                      <wps:cNvSpPr/>
                      <wps:spPr>
                        <a:xfrm>
                          <a:off x="0" y="0"/>
                          <a:ext cx="6014085" cy="9144"/>
                        </a:xfrm>
                        <a:custGeom>
                          <a:avLst/>
                          <a:gdLst/>
                          <a:ahLst/>
                          <a:cxnLst/>
                          <a:rect l="0" t="0" r="0" b="0"/>
                          <a:pathLst>
                            <a:path w="6014085" h="9144">
                              <a:moveTo>
                                <a:pt x="0" y="0"/>
                              </a:moveTo>
                              <a:lnTo>
                                <a:pt x="6014085" y="0"/>
                              </a:lnTo>
                              <a:lnTo>
                                <a:pt x="60140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395" style="width:473.55pt;height:0.674988pt;position:absolute;mso-position-horizontal-relative:page;mso-position-horizontal:absolute;margin-left:60.95pt;mso-position-vertical-relative:page;margin-top:779.25pt;" coordsize="60140,85">
              <v:shape id="Shape 22072" style="position:absolute;width:60140;height:91;left:0;top:0;" coordsize="6014085,9144" path="m0,0l6014085,0l6014085,9144l0,9144l0,0">
                <v:stroke weight="0pt" endcap="flat" joinstyle="miter" miterlimit="10" on="false" color="#000000" opacity="0"/>
                <v:fill on="true" color="#000000"/>
              </v:shape>
              <w10:wrap type="square"/>
            </v:group>
          </w:pict>
        </mc:Fallback>
      </mc:AlternateContent>
    </w:r>
    <w:r>
      <w:t xml:space="preserve"> </w:t>
    </w:r>
  </w:p>
  <w:p w14:paraId="6902544E" w14:textId="77777777" w:rsidR="00F86233" w:rsidRDefault="004C058A">
    <w:pPr>
      <w:spacing w:after="0" w:line="259" w:lineRule="auto"/>
      <w:ind w:right="0" w:firstLine="0"/>
      <w:jc w:val="left"/>
    </w:pPr>
    <w:r>
      <w:rPr>
        <w:rFonts w:ascii="Calibri" w:eastAsia="Calibri" w:hAnsi="Calibri" w:cs="Calibri"/>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B0BC9" w14:textId="77777777" w:rsidR="000E711F" w:rsidRDefault="000E711F">
      <w:pPr>
        <w:spacing w:after="0" w:line="240" w:lineRule="auto"/>
      </w:pPr>
      <w:r>
        <w:separator/>
      </w:r>
    </w:p>
  </w:footnote>
  <w:footnote w:type="continuationSeparator" w:id="0">
    <w:p w14:paraId="2A4DBFDE" w14:textId="77777777" w:rsidR="000E711F" w:rsidRDefault="000E7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B5C59" w14:textId="77777777" w:rsidR="00F86233" w:rsidRDefault="004C058A">
    <w:pPr>
      <w:spacing w:after="0" w:line="259" w:lineRule="auto"/>
      <w:ind w:left="263" w:right="0" w:firstLine="0"/>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5109923A" wp14:editId="773B9668">
              <wp:simplePos x="0" y="0"/>
              <wp:positionH relativeFrom="page">
                <wp:posOffset>774065</wp:posOffset>
              </wp:positionH>
              <wp:positionV relativeFrom="page">
                <wp:posOffset>621665</wp:posOffset>
              </wp:positionV>
              <wp:extent cx="6014085" cy="8572"/>
              <wp:effectExtent l="0" t="0" r="0" b="0"/>
              <wp:wrapSquare wrapText="bothSides"/>
              <wp:docPr id="21437" name="Group 21437"/>
              <wp:cNvGraphicFramePr/>
              <a:graphic xmlns:a="http://schemas.openxmlformats.org/drawingml/2006/main">
                <a:graphicData uri="http://schemas.microsoft.com/office/word/2010/wordprocessingGroup">
                  <wpg:wgp>
                    <wpg:cNvGrpSpPr/>
                    <wpg:grpSpPr>
                      <a:xfrm>
                        <a:off x="0" y="0"/>
                        <a:ext cx="6014085" cy="8572"/>
                        <a:chOff x="0" y="0"/>
                        <a:chExt cx="6014085" cy="8572"/>
                      </a:xfrm>
                    </wpg:grpSpPr>
                    <wps:wsp>
                      <wps:cNvPr id="22069" name="Shape 22069"/>
                      <wps:cNvSpPr/>
                      <wps:spPr>
                        <a:xfrm>
                          <a:off x="0" y="0"/>
                          <a:ext cx="6014085" cy="9144"/>
                        </a:xfrm>
                        <a:custGeom>
                          <a:avLst/>
                          <a:gdLst/>
                          <a:ahLst/>
                          <a:cxnLst/>
                          <a:rect l="0" t="0" r="0" b="0"/>
                          <a:pathLst>
                            <a:path w="6014085" h="9144">
                              <a:moveTo>
                                <a:pt x="0" y="0"/>
                              </a:moveTo>
                              <a:lnTo>
                                <a:pt x="6014085" y="0"/>
                              </a:lnTo>
                              <a:lnTo>
                                <a:pt x="60140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437" style="width:473.55pt;height:0.674988pt;position:absolute;mso-position-horizontal-relative:page;mso-position-horizontal:absolute;margin-left:60.95pt;mso-position-vertical-relative:page;margin-top:48.95pt;" coordsize="60140,85">
              <v:shape id="Shape 22070" style="position:absolute;width:60140;height:91;left:0;top:0;" coordsize="6014085,9144" path="m0,0l6014085,0l6014085,9144l0,9144l0,0">
                <v:stroke weight="0pt" endcap="flat" joinstyle="miter" miterlimit="10" on="false" color="#000000" opacity="0"/>
                <v:fill on="true" color="#000000"/>
              </v:shape>
              <w10:wrap type="square"/>
            </v:group>
          </w:pict>
        </mc:Fallback>
      </mc:AlternateContent>
    </w:r>
    <w:r>
      <w:t xml:space="preserve">Općina Jelenje - Plan djelovanja u području prirodnih nepogoda za 2021. godinu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6BC1" w14:textId="127F7EC7" w:rsidR="00F86233" w:rsidRDefault="004C058A">
    <w:pPr>
      <w:spacing w:after="0" w:line="259" w:lineRule="auto"/>
      <w:ind w:left="263" w:right="0" w:firstLine="0"/>
      <w:jc w:val="center"/>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4405FDBB" wp14:editId="34E3C2C8">
              <wp:simplePos x="0" y="0"/>
              <wp:positionH relativeFrom="page">
                <wp:posOffset>774065</wp:posOffset>
              </wp:positionH>
              <wp:positionV relativeFrom="page">
                <wp:posOffset>621665</wp:posOffset>
              </wp:positionV>
              <wp:extent cx="6014085" cy="8572"/>
              <wp:effectExtent l="0" t="0" r="0" b="0"/>
              <wp:wrapSquare wrapText="bothSides"/>
              <wp:docPr id="21411" name="Group 21411"/>
              <wp:cNvGraphicFramePr/>
              <a:graphic xmlns:a="http://schemas.openxmlformats.org/drawingml/2006/main">
                <a:graphicData uri="http://schemas.microsoft.com/office/word/2010/wordprocessingGroup">
                  <wpg:wgp>
                    <wpg:cNvGrpSpPr/>
                    <wpg:grpSpPr>
                      <a:xfrm>
                        <a:off x="0" y="0"/>
                        <a:ext cx="6014085" cy="8572"/>
                        <a:chOff x="0" y="0"/>
                        <a:chExt cx="6014085" cy="8572"/>
                      </a:xfrm>
                    </wpg:grpSpPr>
                    <wps:wsp>
                      <wps:cNvPr id="22067" name="Shape 22067"/>
                      <wps:cNvSpPr/>
                      <wps:spPr>
                        <a:xfrm>
                          <a:off x="0" y="0"/>
                          <a:ext cx="6014085" cy="9144"/>
                        </a:xfrm>
                        <a:custGeom>
                          <a:avLst/>
                          <a:gdLst/>
                          <a:ahLst/>
                          <a:cxnLst/>
                          <a:rect l="0" t="0" r="0" b="0"/>
                          <a:pathLst>
                            <a:path w="6014085" h="9144">
                              <a:moveTo>
                                <a:pt x="0" y="0"/>
                              </a:moveTo>
                              <a:lnTo>
                                <a:pt x="6014085" y="0"/>
                              </a:lnTo>
                              <a:lnTo>
                                <a:pt x="60140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1411" style="width:473.55pt;height:0.674988pt;position:absolute;mso-position-horizontal-relative:page;mso-position-horizontal:absolute;margin-left:60.95pt;mso-position-vertical-relative:page;margin-top:48.95pt;" coordsize="60140,85">
              <v:shape id="Shape 22068" style="position:absolute;width:60140;height:91;left:0;top:0;" coordsize="6014085,9144" path="m0,0l6014085,0l6014085,9144l0,9144l0,0">
                <v:stroke weight="0pt" endcap="flat" joinstyle="miter" miterlimit="10" on="false" color="#000000" opacity="0"/>
                <v:fill on="true" color="#000000"/>
              </v:shape>
              <w10:wrap type="square"/>
            </v:group>
          </w:pict>
        </mc:Fallback>
      </mc:AlternateContent>
    </w:r>
    <w:r>
      <w:t>Općina Jelenje - Plan djelovanja u području prirodnih nepogoda za 202</w:t>
    </w:r>
    <w:r w:rsidR="00613903">
      <w:t>4</w:t>
    </w:r>
    <w:r>
      <w:t xml:space="preserve">. godinu </w:t>
    </w:r>
  </w:p>
  <w:p w14:paraId="18AC990A" w14:textId="77777777" w:rsidR="00CB228F" w:rsidRDefault="00CB228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25791" w14:textId="77777777" w:rsidR="00F86233" w:rsidRDefault="00F86233">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4E94"/>
    <w:multiLevelType w:val="hybridMultilevel"/>
    <w:tmpl w:val="B8EE2AC0"/>
    <w:lvl w:ilvl="0" w:tplc="783CFDE8">
      <w:start w:val="1"/>
      <w:numFmt w:val="bullet"/>
      <w:lvlText w:val="•"/>
      <w:lvlJc w:val="left"/>
      <w:pPr>
        <w:ind w:left="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44EC96">
      <w:start w:val="1"/>
      <w:numFmt w:val="bullet"/>
      <w:lvlText w:val="o"/>
      <w:lvlJc w:val="left"/>
      <w:pPr>
        <w:ind w:left="1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EE6958">
      <w:start w:val="1"/>
      <w:numFmt w:val="bullet"/>
      <w:lvlText w:val="▪"/>
      <w:lvlJc w:val="left"/>
      <w:pPr>
        <w:ind w:left="2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208C24">
      <w:start w:val="1"/>
      <w:numFmt w:val="bullet"/>
      <w:lvlText w:val="•"/>
      <w:lvlJc w:val="left"/>
      <w:pPr>
        <w:ind w:left="3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B6F224">
      <w:start w:val="1"/>
      <w:numFmt w:val="bullet"/>
      <w:lvlText w:val="o"/>
      <w:lvlJc w:val="left"/>
      <w:pPr>
        <w:ind w:left="3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04A124">
      <w:start w:val="1"/>
      <w:numFmt w:val="bullet"/>
      <w:lvlText w:val="▪"/>
      <w:lvlJc w:val="left"/>
      <w:pPr>
        <w:ind w:left="4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60D492">
      <w:start w:val="1"/>
      <w:numFmt w:val="bullet"/>
      <w:lvlText w:val="•"/>
      <w:lvlJc w:val="left"/>
      <w:pPr>
        <w:ind w:left="5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AC0D0A">
      <w:start w:val="1"/>
      <w:numFmt w:val="bullet"/>
      <w:lvlText w:val="o"/>
      <w:lvlJc w:val="left"/>
      <w:pPr>
        <w:ind w:left="5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E49FDE">
      <w:start w:val="1"/>
      <w:numFmt w:val="bullet"/>
      <w:lvlText w:val="▪"/>
      <w:lvlJc w:val="left"/>
      <w:pPr>
        <w:ind w:left="6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6E7530"/>
    <w:multiLevelType w:val="hybridMultilevel"/>
    <w:tmpl w:val="FD5C50D8"/>
    <w:lvl w:ilvl="0" w:tplc="C5C231E2">
      <w:start w:val="1"/>
      <w:numFmt w:val="bullet"/>
      <w:lvlText w:val="-"/>
      <w:lvlJc w:val="left"/>
      <w:pPr>
        <w:ind w:left="1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1AA40C">
      <w:start w:val="1"/>
      <w:numFmt w:val="bullet"/>
      <w:lvlText w:val="o"/>
      <w:lvlJc w:val="left"/>
      <w:pPr>
        <w:ind w:left="1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D63614">
      <w:start w:val="1"/>
      <w:numFmt w:val="bullet"/>
      <w:lvlText w:val="▪"/>
      <w:lvlJc w:val="left"/>
      <w:pPr>
        <w:ind w:left="2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88694C">
      <w:start w:val="1"/>
      <w:numFmt w:val="bullet"/>
      <w:lvlText w:val="•"/>
      <w:lvlJc w:val="left"/>
      <w:pPr>
        <w:ind w:left="2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52A618">
      <w:start w:val="1"/>
      <w:numFmt w:val="bullet"/>
      <w:lvlText w:val="o"/>
      <w:lvlJc w:val="left"/>
      <w:pPr>
        <w:ind w:left="3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40CEE8">
      <w:start w:val="1"/>
      <w:numFmt w:val="bullet"/>
      <w:lvlText w:val="▪"/>
      <w:lvlJc w:val="left"/>
      <w:pPr>
        <w:ind w:left="4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7422BE">
      <w:start w:val="1"/>
      <w:numFmt w:val="bullet"/>
      <w:lvlText w:val="•"/>
      <w:lvlJc w:val="left"/>
      <w:pPr>
        <w:ind w:left="51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F48600">
      <w:start w:val="1"/>
      <w:numFmt w:val="bullet"/>
      <w:lvlText w:val="o"/>
      <w:lvlJc w:val="left"/>
      <w:pPr>
        <w:ind w:left="5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1CCCE6">
      <w:start w:val="1"/>
      <w:numFmt w:val="bullet"/>
      <w:lvlText w:val="▪"/>
      <w:lvlJc w:val="left"/>
      <w:pPr>
        <w:ind w:left="65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3B7B33"/>
    <w:multiLevelType w:val="hybridMultilevel"/>
    <w:tmpl w:val="2A1A93BE"/>
    <w:lvl w:ilvl="0" w:tplc="8E443106">
      <w:start w:val="1"/>
      <w:numFmt w:val="bullet"/>
      <w:lvlText w:val="•"/>
      <w:lvlJc w:val="left"/>
      <w:pPr>
        <w:ind w:left="1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8807C0">
      <w:start w:val="1"/>
      <w:numFmt w:val="bullet"/>
      <w:lvlText w:val="o"/>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60068C">
      <w:start w:val="1"/>
      <w:numFmt w:val="bullet"/>
      <w:lvlText w:val="▪"/>
      <w:lvlJc w:val="left"/>
      <w:pPr>
        <w:ind w:left="2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C030EE">
      <w:start w:val="1"/>
      <w:numFmt w:val="bullet"/>
      <w:lvlText w:val="•"/>
      <w:lvlJc w:val="left"/>
      <w:pPr>
        <w:ind w:left="2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600984">
      <w:start w:val="1"/>
      <w:numFmt w:val="bullet"/>
      <w:lvlText w:val="o"/>
      <w:lvlJc w:val="left"/>
      <w:pPr>
        <w:ind w:left="3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F8F16E">
      <w:start w:val="1"/>
      <w:numFmt w:val="bullet"/>
      <w:lvlText w:val="▪"/>
      <w:lvlJc w:val="left"/>
      <w:pPr>
        <w:ind w:left="4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A4C82E">
      <w:start w:val="1"/>
      <w:numFmt w:val="bullet"/>
      <w:lvlText w:val="•"/>
      <w:lvlJc w:val="left"/>
      <w:pPr>
        <w:ind w:left="5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3EAE3C">
      <w:start w:val="1"/>
      <w:numFmt w:val="bullet"/>
      <w:lvlText w:val="o"/>
      <w:lvlJc w:val="left"/>
      <w:pPr>
        <w:ind w:left="5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F24C16">
      <w:start w:val="1"/>
      <w:numFmt w:val="bullet"/>
      <w:lvlText w:val="▪"/>
      <w:lvlJc w:val="left"/>
      <w:pPr>
        <w:ind w:left="6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D9194B"/>
    <w:multiLevelType w:val="hybridMultilevel"/>
    <w:tmpl w:val="073A95D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E4C1BE6"/>
    <w:multiLevelType w:val="hybridMultilevel"/>
    <w:tmpl w:val="BF48CBDA"/>
    <w:lvl w:ilvl="0" w:tplc="FFFFFFFF">
      <w:start w:val="1"/>
      <w:numFmt w:val="bullet"/>
      <w:lvlText w:val=""/>
      <w:lvlJc w:val="left"/>
      <w:pPr>
        <w:ind w:left="1075" w:hanging="360"/>
      </w:pPr>
      <w:rPr>
        <w:rFonts w:ascii="Wingdings" w:hAnsi="Wingdings" w:hint="default"/>
      </w:rPr>
    </w:lvl>
    <w:lvl w:ilvl="1" w:tplc="041A0005">
      <w:start w:val="1"/>
      <w:numFmt w:val="bullet"/>
      <w:lvlText w:val=""/>
      <w:lvlJc w:val="left"/>
      <w:pPr>
        <w:ind w:left="1075" w:hanging="360"/>
      </w:pPr>
      <w:rPr>
        <w:rFonts w:ascii="Wingdings" w:hAnsi="Wingdings"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5" w15:restartNumberingAfterBreak="0">
    <w:nsid w:val="0FE61D88"/>
    <w:multiLevelType w:val="hybridMultilevel"/>
    <w:tmpl w:val="67E412E4"/>
    <w:lvl w:ilvl="0" w:tplc="F9FAB646">
      <w:start w:val="1"/>
      <w:numFmt w:val="bullet"/>
      <w:lvlText w:val="-"/>
      <w:lvlJc w:val="left"/>
      <w:pPr>
        <w:ind w:left="10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E80C52">
      <w:start w:val="1"/>
      <w:numFmt w:val="bullet"/>
      <w:lvlText w:val="o"/>
      <w:lvlJc w:val="left"/>
      <w:pPr>
        <w:ind w:left="15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642B2A">
      <w:start w:val="1"/>
      <w:numFmt w:val="bullet"/>
      <w:lvlText w:val="▪"/>
      <w:lvlJc w:val="left"/>
      <w:pPr>
        <w:ind w:left="22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B5EB91E">
      <w:start w:val="1"/>
      <w:numFmt w:val="bullet"/>
      <w:lvlText w:val="•"/>
      <w:lvlJc w:val="left"/>
      <w:pPr>
        <w:ind w:left="29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B36E8FE">
      <w:start w:val="1"/>
      <w:numFmt w:val="bullet"/>
      <w:lvlText w:val="o"/>
      <w:lvlJc w:val="left"/>
      <w:pPr>
        <w:ind w:left="36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9C3A52">
      <w:start w:val="1"/>
      <w:numFmt w:val="bullet"/>
      <w:lvlText w:val="▪"/>
      <w:lvlJc w:val="left"/>
      <w:pPr>
        <w:ind w:left="43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4BA8876">
      <w:start w:val="1"/>
      <w:numFmt w:val="bullet"/>
      <w:lvlText w:val="•"/>
      <w:lvlJc w:val="left"/>
      <w:pPr>
        <w:ind w:left="51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E9A56B4">
      <w:start w:val="1"/>
      <w:numFmt w:val="bullet"/>
      <w:lvlText w:val="o"/>
      <w:lvlJc w:val="left"/>
      <w:pPr>
        <w:ind w:left="58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BFE7DD2">
      <w:start w:val="1"/>
      <w:numFmt w:val="bullet"/>
      <w:lvlText w:val="▪"/>
      <w:lvlJc w:val="left"/>
      <w:pPr>
        <w:ind w:left="65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0065F83"/>
    <w:multiLevelType w:val="hybridMultilevel"/>
    <w:tmpl w:val="E716C65E"/>
    <w:lvl w:ilvl="0" w:tplc="041A0005">
      <w:start w:val="1"/>
      <w:numFmt w:val="bullet"/>
      <w:lvlText w:val=""/>
      <w:lvlJc w:val="left"/>
      <w:pPr>
        <w:ind w:left="1075" w:hanging="360"/>
      </w:pPr>
      <w:rPr>
        <w:rFonts w:ascii="Wingdings" w:hAnsi="Wingdings" w:hint="default"/>
      </w:rPr>
    </w:lvl>
    <w:lvl w:ilvl="1" w:tplc="041A0003" w:tentative="1">
      <w:start w:val="1"/>
      <w:numFmt w:val="bullet"/>
      <w:lvlText w:val="o"/>
      <w:lvlJc w:val="left"/>
      <w:pPr>
        <w:ind w:left="1795" w:hanging="360"/>
      </w:pPr>
      <w:rPr>
        <w:rFonts w:ascii="Courier New" w:hAnsi="Courier New" w:cs="Courier New" w:hint="default"/>
      </w:rPr>
    </w:lvl>
    <w:lvl w:ilvl="2" w:tplc="041A0005" w:tentative="1">
      <w:start w:val="1"/>
      <w:numFmt w:val="bullet"/>
      <w:lvlText w:val=""/>
      <w:lvlJc w:val="left"/>
      <w:pPr>
        <w:ind w:left="2515" w:hanging="360"/>
      </w:pPr>
      <w:rPr>
        <w:rFonts w:ascii="Wingdings" w:hAnsi="Wingdings" w:hint="default"/>
      </w:rPr>
    </w:lvl>
    <w:lvl w:ilvl="3" w:tplc="041A0001" w:tentative="1">
      <w:start w:val="1"/>
      <w:numFmt w:val="bullet"/>
      <w:lvlText w:val=""/>
      <w:lvlJc w:val="left"/>
      <w:pPr>
        <w:ind w:left="3235" w:hanging="360"/>
      </w:pPr>
      <w:rPr>
        <w:rFonts w:ascii="Symbol" w:hAnsi="Symbol" w:hint="default"/>
      </w:rPr>
    </w:lvl>
    <w:lvl w:ilvl="4" w:tplc="041A0003" w:tentative="1">
      <w:start w:val="1"/>
      <w:numFmt w:val="bullet"/>
      <w:lvlText w:val="o"/>
      <w:lvlJc w:val="left"/>
      <w:pPr>
        <w:ind w:left="3955" w:hanging="360"/>
      </w:pPr>
      <w:rPr>
        <w:rFonts w:ascii="Courier New" w:hAnsi="Courier New" w:cs="Courier New" w:hint="default"/>
      </w:rPr>
    </w:lvl>
    <w:lvl w:ilvl="5" w:tplc="041A0005" w:tentative="1">
      <w:start w:val="1"/>
      <w:numFmt w:val="bullet"/>
      <w:lvlText w:val=""/>
      <w:lvlJc w:val="left"/>
      <w:pPr>
        <w:ind w:left="4675" w:hanging="360"/>
      </w:pPr>
      <w:rPr>
        <w:rFonts w:ascii="Wingdings" w:hAnsi="Wingdings" w:hint="default"/>
      </w:rPr>
    </w:lvl>
    <w:lvl w:ilvl="6" w:tplc="041A0001" w:tentative="1">
      <w:start w:val="1"/>
      <w:numFmt w:val="bullet"/>
      <w:lvlText w:val=""/>
      <w:lvlJc w:val="left"/>
      <w:pPr>
        <w:ind w:left="5395" w:hanging="360"/>
      </w:pPr>
      <w:rPr>
        <w:rFonts w:ascii="Symbol" w:hAnsi="Symbol" w:hint="default"/>
      </w:rPr>
    </w:lvl>
    <w:lvl w:ilvl="7" w:tplc="041A0003" w:tentative="1">
      <w:start w:val="1"/>
      <w:numFmt w:val="bullet"/>
      <w:lvlText w:val="o"/>
      <w:lvlJc w:val="left"/>
      <w:pPr>
        <w:ind w:left="6115" w:hanging="360"/>
      </w:pPr>
      <w:rPr>
        <w:rFonts w:ascii="Courier New" w:hAnsi="Courier New" w:cs="Courier New" w:hint="default"/>
      </w:rPr>
    </w:lvl>
    <w:lvl w:ilvl="8" w:tplc="041A0005" w:tentative="1">
      <w:start w:val="1"/>
      <w:numFmt w:val="bullet"/>
      <w:lvlText w:val=""/>
      <w:lvlJc w:val="left"/>
      <w:pPr>
        <w:ind w:left="6835" w:hanging="360"/>
      </w:pPr>
      <w:rPr>
        <w:rFonts w:ascii="Wingdings" w:hAnsi="Wingdings" w:hint="default"/>
      </w:rPr>
    </w:lvl>
  </w:abstractNum>
  <w:abstractNum w:abstractNumId="7" w15:restartNumberingAfterBreak="0">
    <w:nsid w:val="126736C7"/>
    <w:multiLevelType w:val="hybridMultilevel"/>
    <w:tmpl w:val="29FABFAA"/>
    <w:lvl w:ilvl="0" w:tplc="FFFFFFFF">
      <w:start w:val="1"/>
      <w:numFmt w:val="bullet"/>
      <w:lvlText w:val=""/>
      <w:lvlJc w:val="left"/>
      <w:pPr>
        <w:ind w:left="1075" w:hanging="360"/>
      </w:pPr>
      <w:rPr>
        <w:rFonts w:ascii="Wingdings" w:hAnsi="Wingdings" w:hint="default"/>
      </w:rPr>
    </w:lvl>
    <w:lvl w:ilvl="1" w:tplc="041A0005">
      <w:start w:val="1"/>
      <w:numFmt w:val="bullet"/>
      <w:lvlText w:val=""/>
      <w:lvlJc w:val="left"/>
      <w:pPr>
        <w:ind w:left="1075" w:hanging="360"/>
      </w:pPr>
      <w:rPr>
        <w:rFonts w:ascii="Wingdings" w:hAnsi="Wingdings"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8" w15:restartNumberingAfterBreak="0">
    <w:nsid w:val="14291C3F"/>
    <w:multiLevelType w:val="hybridMultilevel"/>
    <w:tmpl w:val="8CC4CB22"/>
    <w:lvl w:ilvl="0" w:tplc="8912E452">
      <w:start w:val="1"/>
      <w:numFmt w:val="bullet"/>
      <w:lvlText w:val="-"/>
      <w:lvlJc w:val="left"/>
      <w:pPr>
        <w:ind w:left="17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3CE370C">
      <w:start w:val="1"/>
      <w:numFmt w:val="bullet"/>
      <w:lvlText w:val="o"/>
      <w:lvlJc w:val="left"/>
      <w:pPr>
        <w:ind w:left="1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3C23A7E">
      <w:start w:val="1"/>
      <w:numFmt w:val="bullet"/>
      <w:lvlText w:val="▪"/>
      <w:lvlJc w:val="left"/>
      <w:pPr>
        <w:ind w:left="2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38A0948">
      <w:start w:val="1"/>
      <w:numFmt w:val="bullet"/>
      <w:lvlText w:val="•"/>
      <w:lvlJc w:val="left"/>
      <w:pPr>
        <w:ind w:left="2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F46962E">
      <w:start w:val="1"/>
      <w:numFmt w:val="bullet"/>
      <w:lvlText w:val="o"/>
      <w:lvlJc w:val="left"/>
      <w:pPr>
        <w:ind w:left="3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DBC545E">
      <w:start w:val="1"/>
      <w:numFmt w:val="bullet"/>
      <w:lvlText w:val="▪"/>
      <w:lvlJc w:val="left"/>
      <w:pPr>
        <w:ind w:left="43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024E5E6">
      <w:start w:val="1"/>
      <w:numFmt w:val="bullet"/>
      <w:lvlText w:val="•"/>
      <w:lvlJc w:val="left"/>
      <w:pPr>
        <w:ind w:left="5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7F8DB50">
      <w:start w:val="1"/>
      <w:numFmt w:val="bullet"/>
      <w:lvlText w:val="o"/>
      <w:lvlJc w:val="left"/>
      <w:pPr>
        <w:ind w:left="5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020CC2">
      <w:start w:val="1"/>
      <w:numFmt w:val="bullet"/>
      <w:lvlText w:val="▪"/>
      <w:lvlJc w:val="left"/>
      <w:pPr>
        <w:ind w:left="6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7BF2E9C"/>
    <w:multiLevelType w:val="hybridMultilevel"/>
    <w:tmpl w:val="A058BA28"/>
    <w:lvl w:ilvl="0" w:tplc="041A0005">
      <w:start w:val="1"/>
      <w:numFmt w:val="bullet"/>
      <w:lvlText w:val=""/>
      <w:lvlJc w:val="left"/>
      <w:pPr>
        <w:ind w:left="1075" w:hanging="360"/>
      </w:pPr>
      <w:rPr>
        <w:rFonts w:ascii="Wingdings" w:hAnsi="Wingdings" w:hint="default"/>
      </w:rPr>
    </w:lvl>
    <w:lvl w:ilvl="1" w:tplc="041A0003" w:tentative="1">
      <w:start w:val="1"/>
      <w:numFmt w:val="bullet"/>
      <w:lvlText w:val="o"/>
      <w:lvlJc w:val="left"/>
      <w:pPr>
        <w:ind w:left="1795" w:hanging="360"/>
      </w:pPr>
      <w:rPr>
        <w:rFonts w:ascii="Courier New" w:hAnsi="Courier New" w:cs="Courier New" w:hint="default"/>
      </w:rPr>
    </w:lvl>
    <w:lvl w:ilvl="2" w:tplc="041A0005" w:tentative="1">
      <w:start w:val="1"/>
      <w:numFmt w:val="bullet"/>
      <w:lvlText w:val=""/>
      <w:lvlJc w:val="left"/>
      <w:pPr>
        <w:ind w:left="2515" w:hanging="360"/>
      </w:pPr>
      <w:rPr>
        <w:rFonts w:ascii="Wingdings" w:hAnsi="Wingdings" w:hint="default"/>
      </w:rPr>
    </w:lvl>
    <w:lvl w:ilvl="3" w:tplc="041A0001" w:tentative="1">
      <w:start w:val="1"/>
      <w:numFmt w:val="bullet"/>
      <w:lvlText w:val=""/>
      <w:lvlJc w:val="left"/>
      <w:pPr>
        <w:ind w:left="3235" w:hanging="360"/>
      </w:pPr>
      <w:rPr>
        <w:rFonts w:ascii="Symbol" w:hAnsi="Symbol" w:hint="default"/>
      </w:rPr>
    </w:lvl>
    <w:lvl w:ilvl="4" w:tplc="041A0003" w:tentative="1">
      <w:start w:val="1"/>
      <w:numFmt w:val="bullet"/>
      <w:lvlText w:val="o"/>
      <w:lvlJc w:val="left"/>
      <w:pPr>
        <w:ind w:left="3955" w:hanging="360"/>
      </w:pPr>
      <w:rPr>
        <w:rFonts w:ascii="Courier New" w:hAnsi="Courier New" w:cs="Courier New" w:hint="default"/>
      </w:rPr>
    </w:lvl>
    <w:lvl w:ilvl="5" w:tplc="041A0005" w:tentative="1">
      <w:start w:val="1"/>
      <w:numFmt w:val="bullet"/>
      <w:lvlText w:val=""/>
      <w:lvlJc w:val="left"/>
      <w:pPr>
        <w:ind w:left="4675" w:hanging="360"/>
      </w:pPr>
      <w:rPr>
        <w:rFonts w:ascii="Wingdings" w:hAnsi="Wingdings" w:hint="default"/>
      </w:rPr>
    </w:lvl>
    <w:lvl w:ilvl="6" w:tplc="041A0001" w:tentative="1">
      <w:start w:val="1"/>
      <w:numFmt w:val="bullet"/>
      <w:lvlText w:val=""/>
      <w:lvlJc w:val="left"/>
      <w:pPr>
        <w:ind w:left="5395" w:hanging="360"/>
      </w:pPr>
      <w:rPr>
        <w:rFonts w:ascii="Symbol" w:hAnsi="Symbol" w:hint="default"/>
      </w:rPr>
    </w:lvl>
    <w:lvl w:ilvl="7" w:tplc="041A0003" w:tentative="1">
      <w:start w:val="1"/>
      <w:numFmt w:val="bullet"/>
      <w:lvlText w:val="o"/>
      <w:lvlJc w:val="left"/>
      <w:pPr>
        <w:ind w:left="6115" w:hanging="360"/>
      </w:pPr>
      <w:rPr>
        <w:rFonts w:ascii="Courier New" w:hAnsi="Courier New" w:cs="Courier New" w:hint="default"/>
      </w:rPr>
    </w:lvl>
    <w:lvl w:ilvl="8" w:tplc="041A0005" w:tentative="1">
      <w:start w:val="1"/>
      <w:numFmt w:val="bullet"/>
      <w:lvlText w:val=""/>
      <w:lvlJc w:val="left"/>
      <w:pPr>
        <w:ind w:left="6835" w:hanging="360"/>
      </w:pPr>
      <w:rPr>
        <w:rFonts w:ascii="Wingdings" w:hAnsi="Wingdings" w:hint="default"/>
      </w:rPr>
    </w:lvl>
  </w:abstractNum>
  <w:abstractNum w:abstractNumId="10" w15:restartNumberingAfterBreak="0">
    <w:nsid w:val="21B96DFA"/>
    <w:multiLevelType w:val="hybridMultilevel"/>
    <w:tmpl w:val="4BE4E262"/>
    <w:lvl w:ilvl="0" w:tplc="041A0005">
      <w:start w:val="1"/>
      <w:numFmt w:val="bullet"/>
      <w:lvlText w:val=""/>
      <w:lvlJc w:val="left"/>
      <w:pPr>
        <w:ind w:left="720" w:hanging="360"/>
      </w:pPr>
      <w:rPr>
        <w:rFonts w:ascii="Wingdings" w:hAnsi="Wingdings" w:hint="default"/>
      </w:rPr>
    </w:lvl>
    <w:lvl w:ilvl="1" w:tplc="7F984A1C">
      <w:numFmt w:val="bullet"/>
      <w:lvlText w:val=""/>
      <w:lvlJc w:val="left"/>
      <w:pPr>
        <w:ind w:left="1440" w:hanging="360"/>
      </w:pPr>
      <w:rPr>
        <w:rFonts w:ascii="Arial" w:eastAsia="Arial"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3E12870"/>
    <w:multiLevelType w:val="multilevel"/>
    <w:tmpl w:val="FB905A98"/>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4C54F26"/>
    <w:multiLevelType w:val="hybridMultilevel"/>
    <w:tmpl w:val="76CCDDBA"/>
    <w:lvl w:ilvl="0" w:tplc="C97C0C8C">
      <w:start w:val="1"/>
      <w:numFmt w:val="bullet"/>
      <w:lvlText w:val="-"/>
      <w:lvlJc w:val="left"/>
      <w:pPr>
        <w:ind w:left="1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8D2CFC2">
      <w:start w:val="1"/>
      <w:numFmt w:val="bullet"/>
      <w:lvlText w:val="o"/>
      <w:lvlJc w:val="left"/>
      <w:pPr>
        <w:ind w:left="14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CC2E702">
      <w:start w:val="1"/>
      <w:numFmt w:val="bullet"/>
      <w:lvlText w:val="▪"/>
      <w:lvlJc w:val="left"/>
      <w:pPr>
        <w:ind w:left="21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666C4E6">
      <w:start w:val="1"/>
      <w:numFmt w:val="bullet"/>
      <w:lvlText w:val="•"/>
      <w:lvlJc w:val="left"/>
      <w:pPr>
        <w:ind w:left="28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A508F32">
      <w:start w:val="1"/>
      <w:numFmt w:val="bullet"/>
      <w:lvlText w:val="o"/>
      <w:lvlJc w:val="left"/>
      <w:pPr>
        <w:ind w:left="35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2425BDA">
      <w:start w:val="1"/>
      <w:numFmt w:val="bullet"/>
      <w:lvlText w:val="▪"/>
      <w:lvlJc w:val="left"/>
      <w:pPr>
        <w:ind w:left="43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B264E2E">
      <w:start w:val="1"/>
      <w:numFmt w:val="bullet"/>
      <w:lvlText w:val="•"/>
      <w:lvlJc w:val="left"/>
      <w:pPr>
        <w:ind w:left="50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77A4C96">
      <w:start w:val="1"/>
      <w:numFmt w:val="bullet"/>
      <w:lvlText w:val="o"/>
      <w:lvlJc w:val="left"/>
      <w:pPr>
        <w:ind w:left="57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52E6B58">
      <w:start w:val="1"/>
      <w:numFmt w:val="bullet"/>
      <w:lvlText w:val="▪"/>
      <w:lvlJc w:val="left"/>
      <w:pPr>
        <w:ind w:left="64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D3C0C3B"/>
    <w:multiLevelType w:val="hybridMultilevel"/>
    <w:tmpl w:val="B3D47EE0"/>
    <w:lvl w:ilvl="0" w:tplc="041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63D0439"/>
    <w:multiLevelType w:val="hybridMultilevel"/>
    <w:tmpl w:val="115EBE3C"/>
    <w:lvl w:ilvl="0" w:tplc="FFFFFFFF">
      <w:start w:val="1"/>
      <w:numFmt w:val="bullet"/>
      <w:lvlText w:val=""/>
      <w:lvlJc w:val="left"/>
      <w:pPr>
        <w:ind w:left="1075" w:hanging="360"/>
      </w:pPr>
      <w:rPr>
        <w:rFonts w:ascii="Wingdings" w:hAnsi="Wingdings" w:hint="default"/>
      </w:rPr>
    </w:lvl>
    <w:lvl w:ilvl="1" w:tplc="041A0005">
      <w:start w:val="1"/>
      <w:numFmt w:val="bullet"/>
      <w:lvlText w:val=""/>
      <w:lvlJc w:val="left"/>
      <w:pPr>
        <w:ind w:left="1075" w:hanging="360"/>
      </w:pPr>
      <w:rPr>
        <w:rFonts w:ascii="Wingdings" w:hAnsi="Wingdings"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5" w15:restartNumberingAfterBreak="0">
    <w:nsid w:val="36BA40EF"/>
    <w:multiLevelType w:val="hybridMultilevel"/>
    <w:tmpl w:val="E2E05F3C"/>
    <w:lvl w:ilvl="0" w:tplc="FFFFFFFF">
      <w:start w:val="1"/>
      <w:numFmt w:val="bullet"/>
      <w:lvlText w:val=""/>
      <w:lvlJc w:val="left"/>
      <w:pPr>
        <w:ind w:left="1075" w:hanging="360"/>
      </w:pPr>
      <w:rPr>
        <w:rFonts w:ascii="Wingdings" w:hAnsi="Wingdings" w:hint="default"/>
      </w:rPr>
    </w:lvl>
    <w:lvl w:ilvl="1" w:tplc="041A0005">
      <w:start w:val="1"/>
      <w:numFmt w:val="bullet"/>
      <w:lvlText w:val=""/>
      <w:lvlJc w:val="left"/>
      <w:pPr>
        <w:ind w:left="1075" w:hanging="360"/>
      </w:pPr>
      <w:rPr>
        <w:rFonts w:ascii="Wingdings" w:hAnsi="Wingdings"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6" w15:restartNumberingAfterBreak="0">
    <w:nsid w:val="3DD715DB"/>
    <w:multiLevelType w:val="hybridMultilevel"/>
    <w:tmpl w:val="689A3290"/>
    <w:lvl w:ilvl="0" w:tplc="39480958">
      <w:start w:val="1"/>
      <w:numFmt w:val="bullet"/>
      <w:lvlText w:val="•"/>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2A0450">
      <w:start w:val="1"/>
      <w:numFmt w:val="bullet"/>
      <w:lvlText w:val="o"/>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D2909C">
      <w:start w:val="1"/>
      <w:numFmt w:val="bullet"/>
      <w:lvlText w:val="▪"/>
      <w:lvlJc w:val="left"/>
      <w:pPr>
        <w:ind w:left="2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EC72E6">
      <w:start w:val="1"/>
      <w:numFmt w:val="bullet"/>
      <w:lvlText w:val="•"/>
      <w:lvlJc w:val="left"/>
      <w:pPr>
        <w:ind w:left="2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D836B8">
      <w:start w:val="1"/>
      <w:numFmt w:val="bullet"/>
      <w:lvlText w:val="o"/>
      <w:lvlJc w:val="left"/>
      <w:pPr>
        <w:ind w:left="3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D2F1CA">
      <w:start w:val="1"/>
      <w:numFmt w:val="bullet"/>
      <w:lvlText w:val="▪"/>
      <w:lvlJc w:val="left"/>
      <w:pPr>
        <w:ind w:left="4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165C9C">
      <w:start w:val="1"/>
      <w:numFmt w:val="bullet"/>
      <w:lvlText w:val="•"/>
      <w:lvlJc w:val="left"/>
      <w:pPr>
        <w:ind w:left="5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E0FE8E">
      <w:start w:val="1"/>
      <w:numFmt w:val="bullet"/>
      <w:lvlText w:val="o"/>
      <w:lvlJc w:val="left"/>
      <w:pPr>
        <w:ind w:left="5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702DBC">
      <w:start w:val="1"/>
      <w:numFmt w:val="bullet"/>
      <w:lvlText w:val="▪"/>
      <w:lvlJc w:val="left"/>
      <w:pPr>
        <w:ind w:left="6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F8F11F0"/>
    <w:multiLevelType w:val="hybridMultilevel"/>
    <w:tmpl w:val="C42C82D8"/>
    <w:lvl w:ilvl="0" w:tplc="2D7A0562">
      <w:start w:val="1"/>
      <w:numFmt w:val="lowerLetter"/>
      <w:lvlText w:val="%1)"/>
      <w:lvlJc w:val="left"/>
      <w:pPr>
        <w:ind w:left="16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B845E24">
      <w:start w:val="1"/>
      <w:numFmt w:val="lowerLetter"/>
      <w:lvlText w:val="%2"/>
      <w:lvlJc w:val="left"/>
      <w:pPr>
        <w:ind w:left="20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60E6A6A">
      <w:start w:val="1"/>
      <w:numFmt w:val="lowerRoman"/>
      <w:lvlText w:val="%3"/>
      <w:lvlJc w:val="left"/>
      <w:pPr>
        <w:ind w:left="27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338997A">
      <w:start w:val="1"/>
      <w:numFmt w:val="decimal"/>
      <w:lvlText w:val="%4"/>
      <w:lvlJc w:val="left"/>
      <w:pPr>
        <w:ind w:left="34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BE453F8">
      <w:start w:val="1"/>
      <w:numFmt w:val="lowerLetter"/>
      <w:lvlText w:val="%5"/>
      <w:lvlJc w:val="left"/>
      <w:pPr>
        <w:ind w:left="41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63CFB30">
      <w:start w:val="1"/>
      <w:numFmt w:val="lowerRoman"/>
      <w:lvlText w:val="%6"/>
      <w:lvlJc w:val="left"/>
      <w:pPr>
        <w:ind w:left="4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9FEB696">
      <w:start w:val="1"/>
      <w:numFmt w:val="decimal"/>
      <w:lvlText w:val="%7"/>
      <w:lvlJc w:val="left"/>
      <w:pPr>
        <w:ind w:left="5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BD0CC12">
      <w:start w:val="1"/>
      <w:numFmt w:val="lowerLetter"/>
      <w:lvlText w:val="%8"/>
      <w:lvlJc w:val="left"/>
      <w:pPr>
        <w:ind w:left="6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52E0A0A">
      <w:start w:val="1"/>
      <w:numFmt w:val="lowerRoman"/>
      <w:lvlText w:val="%9"/>
      <w:lvlJc w:val="left"/>
      <w:pPr>
        <w:ind w:left="70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0F94A0A"/>
    <w:multiLevelType w:val="hybridMultilevel"/>
    <w:tmpl w:val="5A561C0E"/>
    <w:lvl w:ilvl="0" w:tplc="97704A88">
      <w:start w:val="1"/>
      <w:numFmt w:val="bullet"/>
      <w:lvlText w:val="•"/>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9827B2">
      <w:start w:val="1"/>
      <w:numFmt w:val="bullet"/>
      <w:lvlText w:val="o"/>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347DB0">
      <w:start w:val="1"/>
      <w:numFmt w:val="bullet"/>
      <w:lvlText w:val="▪"/>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684B2E">
      <w:start w:val="1"/>
      <w:numFmt w:val="bullet"/>
      <w:lvlText w:val="•"/>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568E36">
      <w:start w:val="1"/>
      <w:numFmt w:val="bullet"/>
      <w:lvlText w:val="o"/>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FEB866">
      <w:start w:val="1"/>
      <w:numFmt w:val="bullet"/>
      <w:lvlText w:val="▪"/>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2C75E4">
      <w:start w:val="1"/>
      <w:numFmt w:val="bullet"/>
      <w:lvlText w:val="•"/>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244CCA">
      <w:start w:val="1"/>
      <w:numFmt w:val="bullet"/>
      <w:lvlText w:val="o"/>
      <w:lvlJc w:val="left"/>
      <w:pPr>
        <w:ind w:left="6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904436">
      <w:start w:val="1"/>
      <w:numFmt w:val="bullet"/>
      <w:lvlText w:val="▪"/>
      <w:lvlJc w:val="left"/>
      <w:pPr>
        <w:ind w:left="6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20755F7"/>
    <w:multiLevelType w:val="hybridMultilevel"/>
    <w:tmpl w:val="751C568A"/>
    <w:lvl w:ilvl="0" w:tplc="61DA6DCA">
      <w:start w:val="1"/>
      <w:numFmt w:val="bullet"/>
      <w:lvlText w:val="•"/>
      <w:lvlJc w:val="left"/>
      <w:pPr>
        <w:ind w:left="1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743458">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AA6B20">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704082">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D8F91E">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A83F08">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F6B546">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0E3A5C">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84507C">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2E80FA6"/>
    <w:multiLevelType w:val="hybridMultilevel"/>
    <w:tmpl w:val="7696E1E2"/>
    <w:lvl w:ilvl="0" w:tplc="FFFFFFFF">
      <w:start w:val="1"/>
      <w:numFmt w:val="bullet"/>
      <w:lvlText w:val="o"/>
      <w:lvlJc w:val="left"/>
      <w:pPr>
        <w:ind w:left="720" w:hanging="360"/>
      </w:pPr>
      <w:rPr>
        <w:rFonts w:ascii="Courier New" w:hAnsi="Courier New" w:cs="Courier New" w:hint="default"/>
      </w:rPr>
    </w:lvl>
    <w:lvl w:ilvl="1" w:tplc="041A0005">
      <w:start w:val="1"/>
      <w:numFmt w:val="bullet"/>
      <w:lvlText w:val=""/>
      <w:lvlJc w:val="left"/>
      <w:pPr>
        <w:ind w:left="1075"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740137A"/>
    <w:multiLevelType w:val="hybridMultilevel"/>
    <w:tmpl w:val="CF44FF22"/>
    <w:lvl w:ilvl="0" w:tplc="40463AEA">
      <w:start w:val="1"/>
      <w:numFmt w:val="bullet"/>
      <w:lvlText w:val="•"/>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4CD888">
      <w:start w:val="1"/>
      <w:numFmt w:val="decimal"/>
      <w:lvlText w:val="%2."/>
      <w:lvlJc w:val="left"/>
      <w:pPr>
        <w:ind w:left="1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A2430A">
      <w:start w:val="1"/>
      <w:numFmt w:val="lowerRoman"/>
      <w:lvlText w:val="%3"/>
      <w:lvlJc w:val="left"/>
      <w:pPr>
        <w:ind w:left="1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FA6D64">
      <w:start w:val="1"/>
      <w:numFmt w:val="decimal"/>
      <w:lvlText w:val="%4"/>
      <w:lvlJc w:val="left"/>
      <w:pPr>
        <w:ind w:left="2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94F31A">
      <w:start w:val="1"/>
      <w:numFmt w:val="lowerLetter"/>
      <w:lvlText w:val="%5"/>
      <w:lvlJc w:val="left"/>
      <w:pPr>
        <w:ind w:left="3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5E8972">
      <w:start w:val="1"/>
      <w:numFmt w:val="lowerRoman"/>
      <w:lvlText w:val="%6"/>
      <w:lvlJc w:val="left"/>
      <w:pPr>
        <w:ind w:left="3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0A7F2A">
      <w:start w:val="1"/>
      <w:numFmt w:val="decimal"/>
      <w:lvlText w:val="%7"/>
      <w:lvlJc w:val="left"/>
      <w:pPr>
        <w:ind w:left="4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3EFCAC">
      <w:start w:val="1"/>
      <w:numFmt w:val="lowerLetter"/>
      <w:lvlText w:val="%8"/>
      <w:lvlJc w:val="left"/>
      <w:pPr>
        <w:ind w:left="5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D442548">
      <w:start w:val="1"/>
      <w:numFmt w:val="lowerRoman"/>
      <w:lvlText w:val="%9"/>
      <w:lvlJc w:val="left"/>
      <w:pPr>
        <w:ind w:left="6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B8C07AF"/>
    <w:multiLevelType w:val="hybridMultilevel"/>
    <w:tmpl w:val="08C2419E"/>
    <w:lvl w:ilvl="0" w:tplc="B750200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60D9A4">
      <w:start w:val="1"/>
      <w:numFmt w:val="lowerLetter"/>
      <w:lvlText w:val="%2"/>
      <w:lvlJc w:val="left"/>
      <w:pPr>
        <w:ind w:left="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DE2A02">
      <w:start w:val="1"/>
      <w:numFmt w:val="lowerRoman"/>
      <w:lvlText w:val="%3"/>
      <w:lvlJc w:val="left"/>
      <w:pPr>
        <w:ind w:left="1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664B26">
      <w:start w:val="1"/>
      <w:numFmt w:val="decimal"/>
      <w:lvlRestart w:val="0"/>
      <w:lvlText w:val="%4."/>
      <w:lvlJc w:val="left"/>
      <w:pPr>
        <w:ind w:left="1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BE645C">
      <w:start w:val="1"/>
      <w:numFmt w:val="lowerLetter"/>
      <w:lvlText w:val="%5"/>
      <w:lvlJc w:val="left"/>
      <w:pPr>
        <w:ind w:left="2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5449CA">
      <w:start w:val="1"/>
      <w:numFmt w:val="lowerRoman"/>
      <w:lvlText w:val="%6"/>
      <w:lvlJc w:val="left"/>
      <w:pPr>
        <w:ind w:left="2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B002CC">
      <w:start w:val="1"/>
      <w:numFmt w:val="decimal"/>
      <w:lvlText w:val="%7"/>
      <w:lvlJc w:val="left"/>
      <w:pPr>
        <w:ind w:left="3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94BCB0">
      <w:start w:val="1"/>
      <w:numFmt w:val="lowerLetter"/>
      <w:lvlText w:val="%8"/>
      <w:lvlJc w:val="left"/>
      <w:pPr>
        <w:ind w:left="4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A81E52">
      <w:start w:val="1"/>
      <w:numFmt w:val="lowerRoman"/>
      <w:lvlText w:val="%9"/>
      <w:lvlJc w:val="left"/>
      <w:pPr>
        <w:ind w:left="5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C326115"/>
    <w:multiLevelType w:val="hybridMultilevel"/>
    <w:tmpl w:val="B20C170E"/>
    <w:lvl w:ilvl="0" w:tplc="FFFFFFFF">
      <w:start w:val="1"/>
      <w:numFmt w:val="bullet"/>
      <w:lvlText w:val=""/>
      <w:lvlJc w:val="left"/>
      <w:pPr>
        <w:ind w:left="1075" w:hanging="360"/>
      </w:pPr>
      <w:rPr>
        <w:rFonts w:ascii="Wingdings" w:hAnsi="Wingdings" w:hint="default"/>
      </w:rPr>
    </w:lvl>
    <w:lvl w:ilvl="1" w:tplc="041A0005">
      <w:start w:val="1"/>
      <w:numFmt w:val="bullet"/>
      <w:lvlText w:val=""/>
      <w:lvlJc w:val="left"/>
      <w:pPr>
        <w:ind w:left="1075" w:hanging="360"/>
      </w:pPr>
      <w:rPr>
        <w:rFonts w:ascii="Wingdings" w:hAnsi="Wingdings"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24" w15:restartNumberingAfterBreak="0">
    <w:nsid w:val="519F0DE2"/>
    <w:multiLevelType w:val="hybridMultilevel"/>
    <w:tmpl w:val="905807B6"/>
    <w:lvl w:ilvl="0" w:tplc="17C41D88">
      <w:start w:val="1"/>
      <w:numFmt w:val="decimal"/>
      <w:lvlText w:val="%1."/>
      <w:lvlJc w:val="left"/>
      <w:pPr>
        <w:ind w:left="17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BA683DA">
      <w:start w:val="1"/>
      <w:numFmt w:val="bullet"/>
      <w:lvlText w:val="-"/>
      <w:lvlJc w:val="left"/>
      <w:pPr>
        <w:ind w:left="14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4C430E8">
      <w:start w:val="1"/>
      <w:numFmt w:val="bullet"/>
      <w:lvlText w:val="▪"/>
      <w:lvlJc w:val="left"/>
      <w:pPr>
        <w:ind w:left="2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6641E7C">
      <w:start w:val="1"/>
      <w:numFmt w:val="bullet"/>
      <w:lvlText w:val="•"/>
      <w:lvlJc w:val="left"/>
      <w:pPr>
        <w:ind w:left="2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FBAAFC8">
      <w:start w:val="1"/>
      <w:numFmt w:val="bullet"/>
      <w:lvlText w:val="o"/>
      <w:lvlJc w:val="left"/>
      <w:pPr>
        <w:ind w:left="3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B105286">
      <w:start w:val="1"/>
      <w:numFmt w:val="bullet"/>
      <w:lvlText w:val="▪"/>
      <w:lvlJc w:val="left"/>
      <w:pPr>
        <w:ind w:left="4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F888A70">
      <w:start w:val="1"/>
      <w:numFmt w:val="bullet"/>
      <w:lvlText w:val="•"/>
      <w:lvlJc w:val="left"/>
      <w:pPr>
        <w:ind w:left="4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F4E9A4A">
      <w:start w:val="1"/>
      <w:numFmt w:val="bullet"/>
      <w:lvlText w:val="o"/>
      <w:lvlJc w:val="left"/>
      <w:pPr>
        <w:ind w:left="56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9BA3D14">
      <w:start w:val="1"/>
      <w:numFmt w:val="bullet"/>
      <w:lvlText w:val="▪"/>
      <w:lvlJc w:val="left"/>
      <w:pPr>
        <w:ind w:left="63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3C31DB3"/>
    <w:multiLevelType w:val="hybridMultilevel"/>
    <w:tmpl w:val="07DE1458"/>
    <w:lvl w:ilvl="0" w:tplc="B642A5B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543FF2">
      <w:start w:val="1"/>
      <w:numFmt w:val="lowerLetter"/>
      <w:lvlText w:val="%2"/>
      <w:lvlJc w:val="left"/>
      <w:pPr>
        <w:ind w:left="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CCBF74">
      <w:start w:val="1"/>
      <w:numFmt w:val="lowerRoman"/>
      <w:lvlText w:val="%3"/>
      <w:lvlJc w:val="left"/>
      <w:pPr>
        <w:ind w:left="1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460150">
      <w:start w:val="1"/>
      <w:numFmt w:val="decimal"/>
      <w:lvlRestart w:val="0"/>
      <w:lvlText w:val="%4."/>
      <w:lvlJc w:val="left"/>
      <w:pPr>
        <w:ind w:left="1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FADF42">
      <w:start w:val="1"/>
      <w:numFmt w:val="lowerLetter"/>
      <w:lvlText w:val="%5"/>
      <w:lvlJc w:val="left"/>
      <w:pPr>
        <w:ind w:left="2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98B186">
      <w:start w:val="1"/>
      <w:numFmt w:val="lowerRoman"/>
      <w:lvlText w:val="%6"/>
      <w:lvlJc w:val="left"/>
      <w:pPr>
        <w:ind w:left="2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8E76F2">
      <w:start w:val="1"/>
      <w:numFmt w:val="decimal"/>
      <w:lvlText w:val="%7"/>
      <w:lvlJc w:val="left"/>
      <w:pPr>
        <w:ind w:left="3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A0EEC0">
      <w:start w:val="1"/>
      <w:numFmt w:val="lowerLetter"/>
      <w:lvlText w:val="%8"/>
      <w:lvlJc w:val="left"/>
      <w:pPr>
        <w:ind w:left="4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EC6989C">
      <w:start w:val="1"/>
      <w:numFmt w:val="lowerRoman"/>
      <w:lvlText w:val="%9"/>
      <w:lvlJc w:val="left"/>
      <w:pPr>
        <w:ind w:left="4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886565B"/>
    <w:multiLevelType w:val="hybridMultilevel"/>
    <w:tmpl w:val="623AE0E8"/>
    <w:lvl w:ilvl="0" w:tplc="041A0005">
      <w:start w:val="1"/>
      <w:numFmt w:val="bullet"/>
      <w:lvlText w:val=""/>
      <w:lvlJc w:val="left"/>
      <w:pPr>
        <w:ind w:left="1075" w:hanging="360"/>
      </w:pPr>
      <w:rPr>
        <w:rFonts w:ascii="Wingdings" w:hAnsi="Wingdings" w:hint="default"/>
      </w:rPr>
    </w:lvl>
    <w:lvl w:ilvl="1" w:tplc="041A0003" w:tentative="1">
      <w:start w:val="1"/>
      <w:numFmt w:val="bullet"/>
      <w:lvlText w:val="o"/>
      <w:lvlJc w:val="left"/>
      <w:pPr>
        <w:ind w:left="1795" w:hanging="360"/>
      </w:pPr>
      <w:rPr>
        <w:rFonts w:ascii="Courier New" w:hAnsi="Courier New" w:cs="Courier New" w:hint="default"/>
      </w:rPr>
    </w:lvl>
    <w:lvl w:ilvl="2" w:tplc="041A0005" w:tentative="1">
      <w:start w:val="1"/>
      <w:numFmt w:val="bullet"/>
      <w:lvlText w:val=""/>
      <w:lvlJc w:val="left"/>
      <w:pPr>
        <w:ind w:left="2515" w:hanging="360"/>
      </w:pPr>
      <w:rPr>
        <w:rFonts w:ascii="Wingdings" w:hAnsi="Wingdings" w:hint="default"/>
      </w:rPr>
    </w:lvl>
    <w:lvl w:ilvl="3" w:tplc="041A0001" w:tentative="1">
      <w:start w:val="1"/>
      <w:numFmt w:val="bullet"/>
      <w:lvlText w:val=""/>
      <w:lvlJc w:val="left"/>
      <w:pPr>
        <w:ind w:left="3235" w:hanging="360"/>
      </w:pPr>
      <w:rPr>
        <w:rFonts w:ascii="Symbol" w:hAnsi="Symbol" w:hint="default"/>
      </w:rPr>
    </w:lvl>
    <w:lvl w:ilvl="4" w:tplc="041A0003" w:tentative="1">
      <w:start w:val="1"/>
      <w:numFmt w:val="bullet"/>
      <w:lvlText w:val="o"/>
      <w:lvlJc w:val="left"/>
      <w:pPr>
        <w:ind w:left="3955" w:hanging="360"/>
      </w:pPr>
      <w:rPr>
        <w:rFonts w:ascii="Courier New" w:hAnsi="Courier New" w:cs="Courier New" w:hint="default"/>
      </w:rPr>
    </w:lvl>
    <w:lvl w:ilvl="5" w:tplc="041A0005" w:tentative="1">
      <w:start w:val="1"/>
      <w:numFmt w:val="bullet"/>
      <w:lvlText w:val=""/>
      <w:lvlJc w:val="left"/>
      <w:pPr>
        <w:ind w:left="4675" w:hanging="360"/>
      </w:pPr>
      <w:rPr>
        <w:rFonts w:ascii="Wingdings" w:hAnsi="Wingdings" w:hint="default"/>
      </w:rPr>
    </w:lvl>
    <w:lvl w:ilvl="6" w:tplc="041A0001" w:tentative="1">
      <w:start w:val="1"/>
      <w:numFmt w:val="bullet"/>
      <w:lvlText w:val=""/>
      <w:lvlJc w:val="left"/>
      <w:pPr>
        <w:ind w:left="5395" w:hanging="360"/>
      </w:pPr>
      <w:rPr>
        <w:rFonts w:ascii="Symbol" w:hAnsi="Symbol" w:hint="default"/>
      </w:rPr>
    </w:lvl>
    <w:lvl w:ilvl="7" w:tplc="041A0003" w:tentative="1">
      <w:start w:val="1"/>
      <w:numFmt w:val="bullet"/>
      <w:lvlText w:val="o"/>
      <w:lvlJc w:val="left"/>
      <w:pPr>
        <w:ind w:left="6115" w:hanging="360"/>
      </w:pPr>
      <w:rPr>
        <w:rFonts w:ascii="Courier New" w:hAnsi="Courier New" w:cs="Courier New" w:hint="default"/>
      </w:rPr>
    </w:lvl>
    <w:lvl w:ilvl="8" w:tplc="041A0005" w:tentative="1">
      <w:start w:val="1"/>
      <w:numFmt w:val="bullet"/>
      <w:lvlText w:val=""/>
      <w:lvlJc w:val="left"/>
      <w:pPr>
        <w:ind w:left="6835" w:hanging="360"/>
      </w:pPr>
      <w:rPr>
        <w:rFonts w:ascii="Wingdings" w:hAnsi="Wingdings" w:hint="default"/>
      </w:rPr>
    </w:lvl>
  </w:abstractNum>
  <w:abstractNum w:abstractNumId="27" w15:restartNumberingAfterBreak="0">
    <w:nsid w:val="5E3A2A97"/>
    <w:multiLevelType w:val="hybridMultilevel"/>
    <w:tmpl w:val="85A6B30A"/>
    <w:lvl w:ilvl="0" w:tplc="FFFFFFFF">
      <w:start w:val="1"/>
      <w:numFmt w:val="bullet"/>
      <w:lvlText w:val=""/>
      <w:lvlJc w:val="left"/>
      <w:pPr>
        <w:ind w:left="1075" w:hanging="360"/>
      </w:pPr>
      <w:rPr>
        <w:rFonts w:ascii="Wingdings" w:hAnsi="Wingdings" w:hint="default"/>
      </w:rPr>
    </w:lvl>
    <w:lvl w:ilvl="1" w:tplc="041A0005">
      <w:start w:val="1"/>
      <w:numFmt w:val="bullet"/>
      <w:lvlText w:val=""/>
      <w:lvlJc w:val="left"/>
      <w:pPr>
        <w:ind w:left="1075" w:hanging="360"/>
      </w:pPr>
      <w:rPr>
        <w:rFonts w:ascii="Wingdings" w:hAnsi="Wingdings"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28" w15:restartNumberingAfterBreak="0">
    <w:nsid w:val="5E7568D1"/>
    <w:multiLevelType w:val="hybridMultilevel"/>
    <w:tmpl w:val="B778F7C2"/>
    <w:lvl w:ilvl="0" w:tplc="041A0005">
      <w:start w:val="1"/>
      <w:numFmt w:val="bullet"/>
      <w:lvlText w:val=""/>
      <w:lvlJc w:val="left"/>
      <w:pPr>
        <w:ind w:left="1075" w:hanging="360"/>
      </w:pPr>
      <w:rPr>
        <w:rFonts w:ascii="Wingdings" w:hAnsi="Wingdings" w:hint="default"/>
      </w:rPr>
    </w:lvl>
    <w:lvl w:ilvl="1" w:tplc="041A0003" w:tentative="1">
      <w:start w:val="1"/>
      <w:numFmt w:val="bullet"/>
      <w:lvlText w:val="o"/>
      <w:lvlJc w:val="left"/>
      <w:pPr>
        <w:ind w:left="1795" w:hanging="360"/>
      </w:pPr>
      <w:rPr>
        <w:rFonts w:ascii="Courier New" w:hAnsi="Courier New" w:cs="Courier New" w:hint="default"/>
      </w:rPr>
    </w:lvl>
    <w:lvl w:ilvl="2" w:tplc="041A0005" w:tentative="1">
      <w:start w:val="1"/>
      <w:numFmt w:val="bullet"/>
      <w:lvlText w:val=""/>
      <w:lvlJc w:val="left"/>
      <w:pPr>
        <w:ind w:left="2515" w:hanging="360"/>
      </w:pPr>
      <w:rPr>
        <w:rFonts w:ascii="Wingdings" w:hAnsi="Wingdings" w:hint="default"/>
      </w:rPr>
    </w:lvl>
    <w:lvl w:ilvl="3" w:tplc="041A0001" w:tentative="1">
      <w:start w:val="1"/>
      <w:numFmt w:val="bullet"/>
      <w:lvlText w:val=""/>
      <w:lvlJc w:val="left"/>
      <w:pPr>
        <w:ind w:left="3235" w:hanging="360"/>
      </w:pPr>
      <w:rPr>
        <w:rFonts w:ascii="Symbol" w:hAnsi="Symbol" w:hint="default"/>
      </w:rPr>
    </w:lvl>
    <w:lvl w:ilvl="4" w:tplc="041A0003" w:tentative="1">
      <w:start w:val="1"/>
      <w:numFmt w:val="bullet"/>
      <w:lvlText w:val="o"/>
      <w:lvlJc w:val="left"/>
      <w:pPr>
        <w:ind w:left="3955" w:hanging="360"/>
      </w:pPr>
      <w:rPr>
        <w:rFonts w:ascii="Courier New" w:hAnsi="Courier New" w:cs="Courier New" w:hint="default"/>
      </w:rPr>
    </w:lvl>
    <w:lvl w:ilvl="5" w:tplc="041A0005" w:tentative="1">
      <w:start w:val="1"/>
      <w:numFmt w:val="bullet"/>
      <w:lvlText w:val=""/>
      <w:lvlJc w:val="left"/>
      <w:pPr>
        <w:ind w:left="4675" w:hanging="360"/>
      </w:pPr>
      <w:rPr>
        <w:rFonts w:ascii="Wingdings" w:hAnsi="Wingdings" w:hint="default"/>
      </w:rPr>
    </w:lvl>
    <w:lvl w:ilvl="6" w:tplc="041A0001" w:tentative="1">
      <w:start w:val="1"/>
      <w:numFmt w:val="bullet"/>
      <w:lvlText w:val=""/>
      <w:lvlJc w:val="left"/>
      <w:pPr>
        <w:ind w:left="5395" w:hanging="360"/>
      </w:pPr>
      <w:rPr>
        <w:rFonts w:ascii="Symbol" w:hAnsi="Symbol" w:hint="default"/>
      </w:rPr>
    </w:lvl>
    <w:lvl w:ilvl="7" w:tplc="041A0003" w:tentative="1">
      <w:start w:val="1"/>
      <w:numFmt w:val="bullet"/>
      <w:lvlText w:val="o"/>
      <w:lvlJc w:val="left"/>
      <w:pPr>
        <w:ind w:left="6115" w:hanging="360"/>
      </w:pPr>
      <w:rPr>
        <w:rFonts w:ascii="Courier New" w:hAnsi="Courier New" w:cs="Courier New" w:hint="default"/>
      </w:rPr>
    </w:lvl>
    <w:lvl w:ilvl="8" w:tplc="041A0005" w:tentative="1">
      <w:start w:val="1"/>
      <w:numFmt w:val="bullet"/>
      <w:lvlText w:val=""/>
      <w:lvlJc w:val="left"/>
      <w:pPr>
        <w:ind w:left="6835" w:hanging="360"/>
      </w:pPr>
      <w:rPr>
        <w:rFonts w:ascii="Wingdings" w:hAnsi="Wingdings" w:hint="default"/>
      </w:rPr>
    </w:lvl>
  </w:abstractNum>
  <w:abstractNum w:abstractNumId="29" w15:restartNumberingAfterBreak="0">
    <w:nsid w:val="62EC4A87"/>
    <w:multiLevelType w:val="hybridMultilevel"/>
    <w:tmpl w:val="E5B880CC"/>
    <w:lvl w:ilvl="0" w:tplc="FFFFFFFF">
      <w:start w:val="1"/>
      <w:numFmt w:val="bullet"/>
      <w:lvlText w:val=""/>
      <w:lvlJc w:val="left"/>
      <w:pPr>
        <w:ind w:left="1075" w:hanging="360"/>
      </w:pPr>
      <w:rPr>
        <w:rFonts w:ascii="Wingdings" w:hAnsi="Wingdings" w:hint="default"/>
      </w:rPr>
    </w:lvl>
    <w:lvl w:ilvl="1" w:tplc="041A0005">
      <w:start w:val="1"/>
      <w:numFmt w:val="bullet"/>
      <w:lvlText w:val=""/>
      <w:lvlJc w:val="left"/>
      <w:pPr>
        <w:ind w:left="1075" w:hanging="360"/>
      </w:pPr>
      <w:rPr>
        <w:rFonts w:ascii="Wingdings" w:hAnsi="Wingdings"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30" w15:restartNumberingAfterBreak="0">
    <w:nsid w:val="698E3AC8"/>
    <w:multiLevelType w:val="hybridMultilevel"/>
    <w:tmpl w:val="F96EA5E8"/>
    <w:lvl w:ilvl="0" w:tplc="FFFFFFFF">
      <w:start w:val="1"/>
      <w:numFmt w:val="bullet"/>
      <w:lvlText w:val="o"/>
      <w:lvlJc w:val="left"/>
      <w:pPr>
        <w:ind w:left="720" w:hanging="360"/>
      </w:pPr>
      <w:rPr>
        <w:rFonts w:ascii="Courier New" w:hAnsi="Courier New" w:cs="Courier New" w:hint="default"/>
      </w:rPr>
    </w:lvl>
    <w:lvl w:ilvl="1" w:tplc="041A0005">
      <w:start w:val="1"/>
      <w:numFmt w:val="bullet"/>
      <w:lvlText w:val=""/>
      <w:lvlJc w:val="left"/>
      <w:pPr>
        <w:ind w:left="1075"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09F5CD2"/>
    <w:multiLevelType w:val="hybridMultilevel"/>
    <w:tmpl w:val="4D5643C0"/>
    <w:lvl w:ilvl="0" w:tplc="9A3C8102">
      <w:start w:val="2"/>
      <w:numFmt w:val="lowerLetter"/>
      <w:lvlText w:val="%1)"/>
      <w:lvlJc w:val="left"/>
      <w:pPr>
        <w:ind w:left="14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13C32E8">
      <w:start w:val="1"/>
      <w:numFmt w:val="lowerLetter"/>
      <w:lvlText w:val="%2"/>
      <w:lvlJc w:val="left"/>
      <w:pPr>
        <w:ind w:left="1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39024AA">
      <w:start w:val="1"/>
      <w:numFmt w:val="lowerRoman"/>
      <w:lvlText w:val="%3"/>
      <w:lvlJc w:val="left"/>
      <w:pPr>
        <w:ind w:left="25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77EB940">
      <w:start w:val="1"/>
      <w:numFmt w:val="decimal"/>
      <w:lvlText w:val="%4"/>
      <w:lvlJc w:val="left"/>
      <w:pPr>
        <w:ind w:left="33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74D698">
      <w:start w:val="1"/>
      <w:numFmt w:val="lowerLetter"/>
      <w:lvlText w:val="%5"/>
      <w:lvlJc w:val="left"/>
      <w:pPr>
        <w:ind w:left="40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B864038">
      <w:start w:val="1"/>
      <w:numFmt w:val="lowerRoman"/>
      <w:lvlText w:val="%6"/>
      <w:lvlJc w:val="left"/>
      <w:pPr>
        <w:ind w:left="47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3AC9C0">
      <w:start w:val="1"/>
      <w:numFmt w:val="decimal"/>
      <w:lvlText w:val="%7"/>
      <w:lvlJc w:val="left"/>
      <w:pPr>
        <w:ind w:left="5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1C595C">
      <w:start w:val="1"/>
      <w:numFmt w:val="lowerLetter"/>
      <w:lvlText w:val="%8"/>
      <w:lvlJc w:val="left"/>
      <w:pPr>
        <w:ind w:left="61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58E27E0">
      <w:start w:val="1"/>
      <w:numFmt w:val="lowerRoman"/>
      <w:lvlText w:val="%9"/>
      <w:lvlJc w:val="left"/>
      <w:pPr>
        <w:ind w:left="69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16E578C"/>
    <w:multiLevelType w:val="hybridMultilevel"/>
    <w:tmpl w:val="A8A08BC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4C61469"/>
    <w:multiLevelType w:val="hybridMultilevel"/>
    <w:tmpl w:val="4C6C4B12"/>
    <w:lvl w:ilvl="0" w:tplc="6C7A06CC">
      <w:start w:val="1"/>
      <w:numFmt w:val="decimal"/>
      <w:lvlText w:val="%1."/>
      <w:lvlJc w:val="left"/>
      <w:pPr>
        <w:ind w:left="1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1B857B6">
      <w:start w:val="1"/>
      <w:numFmt w:val="lowerLetter"/>
      <w:lvlText w:val="%2"/>
      <w:lvlJc w:val="left"/>
      <w:pPr>
        <w:ind w:left="1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8983C70">
      <w:start w:val="1"/>
      <w:numFmt w:val="lowerRoman"/>
      <w:lvlText w:val="%3"/>
      <w:lvlJc w:val="left"/>
      <w:pPr>
        <w:ind w:left="2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B40748">
      <w:start w:val="1"/>
      <w:numFmt w:val="decimal"/>
      <w:lvlText w:val="%4"/>
      <w:lvlJc w:val="left"/>
      <w:pPr>
        <w:ind w:left="2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880BCA4">
      <w:start w:val="1"/>
      <w:numFmt w:val="lowerLetter"/>
      <w:lvlText w:val="%5"/>
      <w:lvlJc w:val="left"/>
      <w:pPr>
        <w:ind w:left="3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842E792">
      <w:start w:val="1"/>
      <w:numFmt w:val="lowerRoman"/>
      <w:lvlText w:val="%6"/>
      <w:lvlJc w:val="left"/>
      <w:pPr>
        <w:ind w:left="4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F5EA9FC">
      <w:start w:val="1"/>
      <w:numFmt w:val="decimal"/>
      <w:lvlText w:val="%7"/>
      <w:lvlJc w:val="left"/>
      <w:pPr>
        <w:ind w:left="5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02E622">
      <w:start w:val="1"/>
      <w:numFmt w:val="lowerLetter"/>
      <w:lvlText w:val="%8"/>
      <w:lvlJc w:val="left"/>
      <w:pPr>
        <w:ind w:left="5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1163794">
      <w:start w:val="1"/>
      <w:numFmt w:val="lowerRoman"/>
      <w:lvlText w:val="%9"/>
      <w:lvlJc w:val="left"/>
      <w:pPr>
        <w:ind w:left="6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6833EDA"/>
    <w:multiLevelType w:val="hybridMultilevel"/>
    <w:tmpl w:val="C46CD4AE"/>
    <w:lvl w:ilvl="0" w:tplc="9A80971E">
      <w:start w:val="1"/>
      <w:numFmt w:val="bullet"/>
      <w:lvlText w:val="•"/>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ACA52C">
      <w:start w:val="1"/>
      <w:numFmt w:val="bullet"/>
      <w:lvlText w:val="o"/>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3C878C">
      <w:start w:val="1"/>
      <w:numFmt w:val="bullet"/>
      <w:lvlText w:val="▪"/>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4E0FEA">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9AD060">
      <w:start w:val="1"/>
      <w:numFmt w:val="bullet"/>
      <w:lvlText w:val="o"/>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B62358">
      <w:start w:val="1"/>
      <w:numFmt w:val="bullet"/>
      <w:lvlText w:val="▪"/>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B26052">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286E44">
      <w:start w:val="1"/>
      <w:numFmt w:val="bullet"/>
      <w:lvlText w:val="o"/>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96AB66">
      <w:start w:val="1"/>
      <w:numFmt w:val="bullet"/>
      <w:lvlText w:val="▪"/>
      <w:lvlJc w:val="left"/>
      <w:pPr>
        <w:ind w:left="6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6E617DD"/>
    <w:multiLevelType w:val="hybridMultilevel"/>
    <w:tmpl w:val="69A20D4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7AD017D"/>
    <w:multiLevelType w:val="hybridMultilevel"/>
    <w:tmpl w:val="72A0BECE"/>
    <w:lvl w:ilvl="0" w:tplc="8DEE59AC">
      <w:start w:val="1"/>
      <w:numFmt w:val="decimal"/>
      <w:lvlText w:val="%1."/>
      <w:lvlJc w:val="left"/>
      <w:pPr>
        <w:ind w:left="10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78C3510">
      <w:start w:val="1"/>
      <w:numFmt w:val="lowerLetter"/>
      <w:lvlText w:val="%2"/>
      <w:lvlJc w:val="left"/>
      <w:pPr>
        <w:ind w:left="1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1D6395A">
      <w:start w:val="1"/>
      <w:numFmt w:val="lowerRoman"/>
      <w:lvlText w:val="%3"/>
      <w:lvlJc w:val="left"/>
      <w:pPr>
        <w:ind w:left="2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5A0C4BC">
      <w:start w:val="1"/>
      <w:numFmt w:val="decimal"/>
      <w:lvlText w:val="%4"/>
      <w:lvlJc w:val="left"/>
      <w:pPr>
        <w:ind w:left="2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5B42840">
      <w:start w:val="1"/>
      <w:numFmt w:val="lowerLetter"/>
      <w:lvlText w:val="%5"/>
      <w:lvlJc w:val="left"/>
      <w:pPr>
        <w:ind w:left="3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F4C0E64">
      <w:start w:val="1"/>
      <w:numFmt w:val="lowerRoman"/>
      <w:lvlText w:val="%6"/>
      <w:lvlJc w:val="left"/>
      <w:pPr>
        <w:ind w:left="4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D21E6C">
      <w:start w:val="1"/>
      <w:numFmt w:val="decimal"/>
      <w:lvlText w:val="%7"/>
      <w:lvlJc w:val="left"/>
      <w:pPr>
        <w:ind w:left="5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6702D76">
      <w:start w:val="1"/>
      <w:numFmt w:val="lowerLetter"/>
      <w:lvlText w:val="%8"/>
      <w:lvlJc w:val="left"/>
      <w:pPr>
        <w:ind w:left="58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1EC0CE">
      <w:start w:val="1"/>
      <w:numFmt w:val="lowerRoman"/>
      <w:lvlText w:val="%9"/>
      <w:lvlJc w:val="left"/>
      <w:pPr>
        <w:ind w:left="65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BCA4A08"/>
    <w:multiLevelType w:val="hybridMultilevel"/>
    <w:tmpl w:val="A2D66050"/>
    <w:lvl w:ilvl="0" w:tplc="FFFFFFFF">
      <w:start w:val="1"/>
      <w:numFmt w:val="bullet"/>
      <w:lvlText w:val=""/>
      <w:lvlJc w:val="left"/>
      <w:pPr>
        <w:ind w:left="1795" w:hanging="360"/>
      </w:pPr>
      <w:rPr>
        <w:rFonts w:ascii="Wingdings" w:hAnsi="Wingdings" w:hint="default"/>
      </w:rPr>
    </w:lvl>
    <w:lvl w:ilvl="1" w:tplc="041A0005">
      <w:start w:val="1"/>
      <w:numFmt w:val="bullet"/>
      <w:lvlText w:val=""/>
      <w:lvlJc w:val="left"/>
      <w:pPr>
        <w:ind w:left="1075" w:hanging="360"/>
      </w:pPr>
      <w:rPr>
        <w:rFonts w:ascii="Wingdings" w:hAnsi="Wingdings" w:hint="default"/>
      </w:rPr>
    </w:lvl>
    <w:lvl w:ilvl="2" w:tplc="FFFFFFFF" w:tentative="1">
      <w:start w:val="1"/>
      <w:numFmt w:val="bullet"/>
      <w:lvlText w:val=""/>
      <w:lvlJc w:val="left"/>
      <w:pPr>
        <w:ind w:left="3235" w:hanging="360"/>
      </w:pPr>
      <w:rPr>
        <w:rFonts w:ascii="Wingdings" w:hAnsi="Wingdings" w:hint="default"/>
      </w:rPr>
    </w:lvl>
    <w:lvl w:ilvl="3" w:tplc="FFFFFFFF" w:tentative="1">
      <w:start w:val="1"/>
      <w:numFmt w:val="bullet"/>
      <w:lvlText w:val=""/>
      <w:lvlJc w:val="left"/>
      <w:pPr>
        <w:ind w:left="3955" w:hanging="360"/>
      </w:pPr>
      <w:rPr>
        <w:rFonts w:ascii="Symbol" w:hAnsi="Symbol" w:hint="default"/>
      </w:rPr>
    </w:lvl>
    <w:lvl w:ilvl="4" w:tplc="FFFFFFFF" w:tentative="1">
      <w:start w:val="1"/>
      <w:numFmt w:val="bullet"/>
      <w:lvlText w:val="o"/>
      <w:lvlJc w:val="left"/>
      <w:pPr>
        <w:ind w:left="4675" w:hanging="360"/>
      </w:pPr>
      <w:rPr>
        <w:rFonts w:ascii="Courier New" w:hAnsi="Courier New" w:cs="Courier New" w:hint="default"/>
      </w:rPr>
    </w:lvl>
    <w:lvl w:ilvl="5" w:tplc="FFFFFFFF" w:tentative="1">
      <w:start w:val="1"/>
      <w:numFmt w:val="bullet"/>
      <w:lvlText w:val=""/>
      <w:lvlJc w:val="left"/>
      <w:pPr>
        <w:ind w:left="5395" w:hanging="360"/>
      </w:pPr>
      <w:rPr>
        <w:rFonts w:ascii="Wingdings" w:hAnsi="Wingdings" w:hint="default"/>
      </w:rPr>
    </w:lvl>
    <w:lvl w:ilvl="6" w:tplc="FFFFFFFF" w:tentative="1">
      <w:start w:val="1"/>
      <w:numFmt w:val="bullet"/>
      <w:lvlText w:val=""/>
      <w:lvlJc w:val="left"/>
      <w:pPr>
        <w:ind w:left="6115" w:hanging="360"/>
      </w:pPr>
      <w:rPr>
        <w:rFonts w:ascii="Symbol" w:hAnsi="Symbol" w:hint="default"/>
      </w:rPr>
    </w:lvl>
    <w:lvl w:ilvl="7" w:tplc="FFFFFFFF" w:tentative="1">
      <w:start w:val="1"/>
      <w:numFmt w:val="bullet"/>
      <w:lvlText w:val="o"/>
      <w:lvlJc w:val="left"/>
      <w:pPr>
        <w:ind w:left="6835" w:hanging="360"/>
      </w:pPr>
      <w:rPr>
        <w:rFonts w:ascii="Courier New" w:hAnsi="Courier New" w:cs="Courier New" w:hint="default"/>
      </w:rPr>
    </w:lvl>
    <w:lvl w:ilvl="8" w:tplc="FFFFFFFF" w:tentative="1">
      <w:start w:val="1"/>
      <w:numFmt w:val="bullet"/>
      <w:lvlText w:val=""/>
      <w:lvlJc w:val="left"/>
      <w:pPr>
        <w:ind w:left="7555" w:hanging="360"/>
      </w:pPr>
      <w:rPr>
        <w:rFonts w:ascii="Wingdings" w:hAnsi="Wingdings" w:hint="default"/>
      </w:rPr>
    </w:lvl>
  </w:abstractNum>
  <w:num w:numId="1" w16cid:durableId="1878547657">
    <w:abstractNumId w:val="31"/>
  </w:num>
  <w:num w:numId="2" w16cid:durableId="1942758407">
    <w:abstractNumId w:val="12"/>
  </w:num>
  <w:num w:numId="3" w16cid:durableId="1866598662">
    <w:abstractNumId w:val="19"/>
  </w:num>
  <w:num w:numId="4" w16cid:durableId="1705717158">
    <w:abstractNumId w:val="1"/>
  </w:num>
  <w:num w:numId="5" w16cid:durableId="513963186">
    <w:abstractNumId w:val="5"/>
  </w:num>
  <w:num w:numId="6" w16cid:durableId="2025397368">
    <w:abstractNumId w:val="18"/>
  </w:num>
  <w:num w:numId="7" w16cid:durableId="1650213124">
    <w:abstractNumId w:val="8"/>
  </w:num>
  <w:num w:numId="8" w16cid:durableId="1267663774">
    <w:abstractNumId w:val="33"/>
  </w:num>
  <w:num w:numId="9" w16cid:durableId="1072433803">
    <w:abstractNumId w:val="24"/>
  </w:num>
  <w:num w:numId="10" w16cid:durableId="448817604">
    <w:abstractNumId w:val="17"/>
  </w:num>
  <w:num w:numId="11" w16cid:durableId="408699093">
    <w:abstractNumId w:val="21"/>
  </w:num>
  <w:num w:numId="12" w16cid:durableId="643042931">
    <w:abstractNumId w:val="22"/>
  </w:num>
  <w:num w:numId="13" w16cid:durableId="1840998993">
    <w:abstractNumId w:val="25"/>
  </w:num>
  <w:num w:numId="14" w16cid:durableId="1777020468">
    <w:abstractNumId w:val="11"/>
  </w:num>
  <w:num w:numId="15" w16cid:durableId="573786460">
    <w:abstractNumId w:val="34"/>
  </w:num>
  <w:num w:numId="16" w16cid:durableId="1637838521">
    <w:abstractNumId w:val="36"/>
  </w:num>
  <w:num w:numId="17" w16cid:durableId="1703553722">
    <w:abstractNumId w:val="2"/>
  </w:num>
  <w:num w:numId="18" w16cid:durableId="320082797">
    <w:abstractNumId w:val="16"/>
  </w:num>
  <w:num w:numId="19" w16cid:durableId="64256480">
    <w:abstractNumId w:val="0"/>
  </w:num>
  <w:num w:numId="20" w16cid:durableId="1464733782">
    <w:abstractNumId w:val="13"/>
  </w:num>
  <w:num w:numId="21" w16cid:durableId="607742108">
    <w:abstractNumId w:val="32"/>
  </w:num>
  <w:num w:numId="22" w16cid:durableId="1186140397">
    <w:abstractNumId w:val="35"/>
  </w:num>
  <w:num w:numId="23" w16cid:durableId="1404335320">
    <w:abstractNumId w:val="28"/>
  </w:num>
  <w:num w:numId="24" w16cid:durableId="401372782">
    <w:abstractNumId w:val="10"/>
  </w:num>
  <w:num w:numId="25" w16cid:durableId="1230309643">
    <w:abstractNumId w:val="3"/>
  </w:num>
  <w:num w:numId="26" w16cid:durableId="87502210">
    <w:abstractNumId w:val="9"/>
  </w:num>
  <w:num w:numId="27" w16cid:durableId="98644990">
    <w:abstractNumId w:val="26"/>
  </w:num>
  <w:num w:numId="28" w16cid:durableId="760487771">
    <w:abstractNumId w:val="7"/>
  </w:num>
  <w:num w:numId="29" w16cid:durableId="691371546">
    <w:abstractNumId w:val="14"/>
  </w:num>
  <w:num w:numId="30" w16cid:durableId="411631920">
    <w:abstractNumId w:val="20"/>
  </w:num>
  <w:num w:numId="31" w16cid:durableId="1045564423">
    <w:abstractNumId w:val="6"/>
  </w:num>
  <w:num w:numId="32" w16cid:durableId="1617447232">
    <w:abstractNumId w:val="29"/>
  </w:num>
  <w:num w:numId="33" w16cid:durableId="1117335661">
    <w:abstractNumId w:val="15"/>
  </w:num>
  <w:num w:numId="34" w16cid:durableId="1020275056">
    <w:abstractNumId w:val="23"/>
  </w:num>
  <w:num w:numId="35" w16cid:durableId="614212408">
    <w:abstractNumId w:val="27"/>
  </w:num>
  <w:num w:numId="36" w16cid:durableId="1752652641">
    <w:abstractNumId w:val="37"/>
  </w:num>
  <w:num w:numId="37" w16cid:durableId="1275944342">
    <w:abstractNumId w:val="30"/>
  </w:num>
  <w:num w:numId="38" w16cid:durableId="16589798">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233"/>
    <w:rsid w:val="00017734"/>
    <w:rsid w:val="00051A26"/>
    <w:rsid w:val="00052B98"/>
    <w:rsid w:val="00054FFE"/>
    <w:rsid w:val="00081B2C"/>
    <w:rsid w:val="000A734E"/>
    <w:rsid w:val="000E711F"/>
    <w:rsid w:val="001D66F5"/>
    <w:rsid w:val="001E314E"/>
    <w:rsid w:val="00202C31"/>
    <w:rsid w:val="002135F1"/>
    <w:rsid w:val="002341A3"/>
    <w:rsid w:val="00241B18"/>
    <w:rsid w:val="002501F5"/>
    <w:rsid w:val="00255069"/>
    <w:rsid w:val="00272D6B"/>
    <w:rsid w:val="00310D23"/>
    <w:rsid w:val="00335788"/>
    <w:rsid w:val="00341A4D"/>
    <w:rsid w:val="003B4737"/>
    <w:rsid w:val="003E130C"/>
    <w:rsid w:val="003F000C"/>
    <w:rsid w:val="004211F0"/>
    <w:rsid w:val="00436C3E"/>
    <w:rsid w:val="00450A51"/>
    <w:rsid w:val="0046076A"/>
    <w:rsid w:val="004C058A"/>
    <w:rsid w:val="00523032"/>
    <w:rsid w:val="00547A3F"/>
    <w:rsid w:val="00594B80"/>
    <w:rsid w:val="005A664C"/>
    <w:rsid w:val="00613903"/>
    <w:rsid w:val="0062682F"/>
    <w:rsid w:val="00631F53"/>
    <w:rsid w:val="00645918"/>
    <w:rsid w:val="00672F92"/>
    <w:rsid w:val="006A5954"/>
    <w:rsid w:val="006C3BAA"/>
    <w:rsid w:val="006C3E96"/>
    <w:rsid w:val="006C432A"/>
    <w:rsid w:val="006D40D9"/>
    <w:rsid w:val="00721DC3"/>
    <w:rsid w:val="00762C31"/>
    <w:rsid w:val="007A7DBB"/>
    <w:rsid w:val="007E2598"/>
    <w:rsid w:val="0085279A"/>
    <w:rsid w:val="00884658"/>
    <w:rsid w:val="008F7942"/>
    <w:rsid w:val="009663B9"/>
    <w:rsid w:val="009711A5"/>
    <w:rsid w:val="009A0447"/>
    <w:rsid w:val="009A0EBB"/>
    <w:rsid w:val="009A2C46"/>
    <w:rsid w:val="00A12944"/>
    <w:rsid w:val="00A318DF"/>
    <w:rsid w:val="00A348BD"/>
    <w:rsid w:val="00A47E75"/>
    <w:rsid w:val="00A621FE"/>
    <w:rsid w:val="00A82AFF"/>
    <w:rsid w:val="00AC29B2"/>
    <w:rsid w:val="00AD57A3"/>
    <w:rsid w:val="00BC5373"/>
    <w:rsid w:val="00BD14E7"/>
    <w:rsid w:val="00BD4187"/>
    <w:rsid w:val="00BE1E9D"/>
    <w:rsid w:val="00BF3E6F"/>
    <w:rsid w:val="00CB228F"/>
    <w:rsid w:val="00CE1126"/>
    <w:rsid w:val="00CE4D1E"/>
    <w:rsid w:val="00DB47AA"/>
    <w:rsid w:val="00DF0B3B"/>
    <w:rsid w:val="00E01CD3"/>
    <w:rsid w:val="00E46EA4"/>
    <w:rsid w:val="00F46B84"/>
    <w:rsid w:val="00F50F7B"/>
    <w:rsid w:val="00F56CAD"/>
    <w:rsid w:val="00F86233"/>
    <w:rsid w:val="00FB2DA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E1CE7"/>
  <w15:docId w15:val="{BBF4E4CF-DD67-434D-A691-AAA5D40D4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69" w:lineRule="auto"/>
      <w:ind w:left="365" w:right="94" w:hanging="10"/>
      <w:jc w:val="both"/>
    </w:pPr>
    <w:rPr>
      <w:rFonts w:ascii="Arial" w:eastAsia="Arial" w:hAnsi="Arial" w:cs="Arial"/>
      <w:color w:val="000000"/>
    </w:rPr>
  </w:style>
  <w:style w:type="paragraph" w:styleId="Naslov1">
    <w:name w:val="heading 1"/>
    <w:next w:val="Normal"/>
    <w:link w:val="Naslov1Char"/>
    <w:uiPriority w:val="9"/>
    <w:qFormat/>
    <w:pPr>
      <w:keepNext/>
      <w:keepLines/>
      <w:spacing w:after="0"/>
      <w:ind w:left="365"/>
      <w:outlineLvl w:val="0"/>
    </w:pPr>
    <w:rPr>
      <w:rFonts w:ascii="Arial" w:eastAsia="Arial" w:hAnsi="Arial" w:cs="Arial"/>
      <w:b/>
      <w:color w:val="4472C4"/>
      <w:sz w:val="24"/>
    </w:rPr>
  </w:style>
  <w:style w:type="paragraph" w:styleId="Naslov2">
    <w:name w:val="heading 2"/>
    <w:next w:val="Normal"/>
    <w:link w:val="Naslov2Char"/>
    <w:uiPriority w:val="9"/>
    <w:unhideWhenUsed/>
    <w:qFormat/>
    <w:pPr>
      <w:keepNext/>
      <w:keepLines/>
      <w:spacing w:after="0"/>
      <w:ind w:left="375" w:hanging="10"/>
      <w:outlineLvl w:val="1"/>
    </w:pPr>
    <w:rPr>
      <w:rFonts w:ascii="Arial" w:eastAsia="Arial" w:hAnsi="Arial" w:cs="Arial"/>
      <w:color w:val="2E74B5"/>
      <w:sz w:val="24"/>
    </w:rPr>
  </w:style>
  <w:style w:type="paragraph" w:styleId="Naslov3">
    <w:name w:val="heading 3"/>
    <w:next w:val="Normal"/>
    <w:link w:val="Naslov3Char"/>
    <w:uiPriority w:val="9"/>
    <w:unhideWhenUsed/>
    <w:qFormat/>
    <w:pPr>
      <w:keepNext/>
      <w:keepLines/>
      <w:spacing w:after="4"/>
      <w:ind w:left="360" w:hanging="10"/>
      <w:outlineLvl w:val="2"/>
    </w:pPr>
    <w:rPr>
      <w:rFonts w:ascii="Arial" w:eastAsia="Arial" w:hAnsi="Arial" w:cs="Arial"/>
      <w:b/>
      <w:color w:val="0070C0"/>
    </w:rPr>
  </w:style>
  <w:style w:type="paragraph" w:styleId="Naslov4">
    <w:name w:val="heading 4"/>
    <w:next w:val="Normal"/>
    <w:link w:val="Naslov4Char"/>
    <w:uiPriority w:val="9"/>
    <w:unhideWhenUsed/>
    <w:qFormat/>
    <w:pPr>
      <w:keepNext/>
      <w:keepLines/>
      <w:spacing w:after="25"/>
      <w:ind w:left="796" w:hanging="10"/>
      <w:outlineLvl w:val="3"/>
    </w:pPr>
    <w:rPr>
      <w:rFonts w:ascii="Arial" w:eastAsia="Arial" w:hAnsi="Arial" w:cs="Arial"/>
      <w:color w:val="4472C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link w:val="Naslov3"/>
    <w:rPr>
      <w:rFonts w:ascii="Arial" w:eastAsia="Arial" w:hAnsi="Arial" w:cs="Arial"/>
      <w:b/>
      <w:color w:val="0070C0"/>
      <w:sz w:val="22"/>
    </w:rPr>
  </w:style>
  <w:style w:type="character" w:customStyle="1" w:styleId="Naslov2Char">
    <w:name w:val="Naslov 2 Char"/>
    <w:link w:val="Naslov2"/>
    <w:rPr>
      <w:rFonts w:ascii="Arial" w:eastAsia="Arial" w:hAnsi="Arial" w:cs="Arial"/>
      <w:color w:val="2E74B5"/>
      <w:sz w:val="24"/>
    </w:rPr>
  </w:style>
  <w:style w:type="character" w:customStyle="1" w:styleId="Naslov1Char">
    <w:name w:val="Naslov 1 Char"/>
    <w:link w:val="Naslov1"/>
    <w:rPr>
      <w:rFonts w:ascii="Arial" w:eastAsia="Arial" w:hAnsi="Arial" w:cs="Arial"/>
      <w:b/>
      <w:color w:val="4472C4"/>
      <w:sz w:val="24"/>
    </w:rPr>
  </w:style>
  <w:style w:type="character" w:customStyle="1" w:styleId="Naslov4Char">
    <w:name w:val="Naslov 4 Char"/>
    <w:link w:val="Naslov4"/>
    <w:rPr>
      <w:rFonts w:ascii="Arial" w:eastAsia="Arial" w:hAnsi="Arial" w:cs="Arial"/>
      <w:color w:val="4472C4"/>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lomakpopisa">
    <w:name w:val="List Paragraph"/>
    <w:basedOn w:val="Normal"/>
    <w:uiPriority w:val="34"/>
    <w:qFormat/>
    <w:rsid w:val="006139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78F3C-C69D-4C10-9210-AE72D3583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12</Pages>
  <Words>4395</Words>
  <Characters>25057</Characters>
  <Application>Microsoft Office Word</Application>
  <DocSecurity>0</DocSecurity>
  <Lines>208</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Milenko Tosic</dc:creator>
  <cp:keywords/>
  <cp:lastModifiedBy>Boris Kovacic</cp:lastModifiedBy>
  <cp:revision>48</cp:revision>
  <cp:lastPrinted>2023-10-05T12:29:00Z</cp:lastPrinted>
  <dcterms:created xsi:type="dcterms:W3CDTF">2023-10-02T08:24:00Z</dcterms:created>
  <dcterms:modified xsi:type="dcterms:W3CDTF">2023-10-05T14:57:00Z</dcterms:modified>
</cp:coreProperties>
</file>