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A2AE" w14:textId="77777777" w:rsidR="007946CA" w:rsidRDefault="007946CA" w:rsidP="007946CA">
      <w:pPr>
        <w:spacing w:after="120" w:line="276" w:lineRule="auto"/>
        <w:ind w:hanging="1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Na temelju članka 95. stavka 4. Zakona o službenicima i namještenicima u lokalnoj i područnoj (regionalnoj) samoupravi („Narodne novine“ broj 86/08, 61/11, 04/18, 112/19) te članka 18. stavak 1. podstavak 15. Statuta Općine Jelenje („Službene novine Primorsko-goranske županije“ broj 33/09, 13/13, 6/16 i 17/17 i „Službene novine Općine Jelenje“ broj 5/18, 11/18, 29/20, 39/21, 43/21-pročišćeni tekst), Općinsko vijeće Općine Jelenje na 14. sjednici održanoj dana 6. srpnja 2023. donosi   </w:t>
      </w:r>
    </w:p>
    <w:p w14:paraId="1123DECE" w14:textId="77777777" w:rsidR="007946CA" w:rsidRDefault="007946CA" w:rsidP="007946CA">
      <w:pPr>
        <w:spacing w:after="120" w:line="276" w:lineRule="auto"/>
        <w:ind w:hanging="10"/>
        <w:jc w:val="both"/>
        <w:rPr>
          <w:rFonts w:ascii="Arial" w:hAnsi="Arial" w:cs="Arial"/>
          <w:lang w:val="hr-HR"/>
        </w:rPr>
      </w:pPr>
    </w:p>
    <w:p w14:paraId="28274666" w14:textId="77777777" w:rsidR="007946CA" w:rsidRDefault="007946CA" w:rsidP="007946CA">
      <w:pPr>
        <w:spacing w:after="120" w:line="276" w:lineRule="auto"/>
        <w:ind w:left="306"/>
        <w:jc w:val="center"/>
        <w:rPr>
          <w:lang w:val="hr-HR"/>
        </w:rPr>
      </w:pPr>
      <w:bookmarkStart w:id="0" w:name="_Hlk534286411"/>
      <w:r>
        <w:rPr>
          <w:rFonts w:ascii="Arial" w:eastAsia="Times New Roman" w:hAnsi="Arial" w:cs="Arial"/>
          <w:b/>
          <w:bCs/>
          <w:lang w:val="hr-HR"/>
        </w:rPr>
        <w:t>ODLUKU</w:t>
      </w:r>
      <w:r>
        <w:rPr>
          <w:lang w:val="hr-HR"/>
        </w:rPr>
        <w:t xml:space="preserve"> </w:t>
      </w:r>
    </w:p>
    <w:p w14:paraId="05C48E6D" w14:textId="77777777" w:rsidR="007946CA" w:rsidRDefault="007946CA" w:rsidP="007946CA">
      <w:pPr>
        <w:spacing w:after="120" w:line="276" w:lineRule="auto"/>
        <w:ind w:left="306"/>
        <w:jc w:val="center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b/>
          <w:bCs/>
          <w:lang w:val="hr-HR"/>
        </w:rPr>
        <w:t>o izmjeni Odluke o kriterijima za ocjenjivanje službenika i načina provođenja ocjenjivanja u Jedinstvenom upravnom odjelu Općine Jelenje(„Službene novine Općine Jelenje“ broj 55/23)</w:t>
      </w:r>
      <w:r>
        <w:rPr>
          <w:rFonts w:ascii="Arial" w:eastAsia="Times New Roman" w:hAnsi="Arial" w:cs="Arial"/>
          <w:b/>
          <w:bCs/>
          <w:lang w:val="hr-HR"/>
        </w:rPr>
        <w:br/>
      </w:r>
    </w:p>
    <w:p w14:paraId="60989721" w14:textId="77777777" w:rsidR="007946CA" w:rsidRDefault="007946CA" w:rsidP="007946CA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lang w:val="hr-HR"/>
        </w:rPr>
      </w:pPr>
      <w:r>
        <w:rPr>
          <w:rFonts w:ascii="Arial" w:eastAsia="Times New Roman" w:hAnsi="Arial" w:cs="Arial"/>
          <w:b/>
          <w:bCs/>
          <w:lang w:val="hr-HR"/>
        </w:rPr>
        <w:t>Članak 1.</w:t>
      </w:r>
    </w:p>
    <w:p w14:paraId="58EABB48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U Odluci o kriterijima za ocjenjivanje službenika i načina provođenja ocjenjivanja u Jedinstvenom upravnom odjelu Općine Jelenje („Službene novine Općine Jelenje“ broj 55/23) članak 9. stavak 2. mijenja se i sada glasi:</w:t>
      </w:r>
    </w:p>
    <w:p w14:paraId="401FA162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„Ocjena namještenika dobiva se zbrajanjem broja bodova kojima je njihov rad ocijenjen prema svim kriterijima iz ove Odluke, kako slijedi:</w:t>
      </w:r>
    </w:p>
    <w:p w14:paraId="187EF97B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1.</w:t>
      </w:r>
      <w:r>
        <w:rPr>
          <w:rFonts w:ascii="Arial" w:eastAsia="Times New Roman" w:hAnsi="Arial" w:cs="Arial"/>
          <w:lang w:val="hr-HR"/>
        </w:rPr>
        <w:tab/>
        <w:t xml:space="preserve">"odličan", ako je zbroj postignutih bodova namještenika od 72 do 80 bodova, </w:t>
      </w:r>
    </w:p>
    <w:p w14:paraId="5A35A518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2.</w:t>
      </w:r>
      <w:r>
        <w:rPr>
          <w:rFonts w:ascii="Arial" w:eastAsia="Times New Roman" w:hAnsi="Arial" w:cs="Arial"/>
          <w:lang w:val="hr-HR"/>
        </w:rPr>
        <w:tab/>
        <w:t xml:space="preserve">"vrlo dobar", ako je zbroj postignutih bodova namještenika od 56 do 71 bodova, </w:t>
      </w:r>
    </w:p>
    <w:p w14:paraId="570B7983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3.</w:t>
      </w:r>
      <w:r>
        <w:rPr>
          <w:rFonts w:ascii="Arial" w:eastAsia="Times New Roman" w:hAnsi="Arial" w:cs="Arial"/>
          <w:lang w:val="hr-HR"/>
        </w:rPr>
        <w:tab/>
        <w:t xml:space="preserve">"dobar", ako je zbroj postignutih bodova namještenika od 36 do 55 bodova, </w:t>
      </w:r>
    </w:p>
    <w:p w14:paraId="6E4170BA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4.</w:t>
      </w:r>
      <w:r>
        <w:rPr>
          <w:rFonts w:ascii="Arial" w:eastAsia="Times New Roman" w:hAnsi="Arial" w:cs="Arial"/>
          <w:lang w:val="hr-HR"/>
        </w:rPr>
        <w:tab/>
        <w:t xml:space="preserve">"zadovoljava", ako je zbroj postignutih bodova namještenika od 21 do 35 bodova, </w:t>
      </w:r>
    </w:p>
    <w:p w14:paraId="5F8E7D1D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5.</w:t>
      </w:r>
      <w:r>
        <w:rPr>
          <w:rFonts w:ascii="Arial" w:eastAsia="Times New Roman" w:hAnsi="Arial" w:cs="Arial"/>
          <w:lang w:val="hr-HR"/>
        </w:rPr>
        <w:tab/>
        <w:t>"ne zadovoljava", ako je zbroj postignutih bodova namještenika manji od 20 boda.“</w:t>
      </w:r>
    </w:p>
    <w:p w14:paraId="7862B0F3" w14:textId="77777777" w:rsidR="007946CA" w:rsidRDefault="007946CA" w:rsidP="007946CA">
      <w:pPr>
        <w:spacing w:before="120" w:after="120" w:line="276" w:lineRule="auto"/>
        <w:jc w:val="both"/>
        <w:rPr>
          <w:rFonts w:ascii="Arial" w:eastAsia="Times New Roman" w:hAnsi="Arial" w:cs="Arial"/>
          <w:lang w:val="hr-HR"/>
        </w:rPr>
      </w:pPr>
    </w:p>
    <w:p w14:paraId="7D2B5E4C" w14:textId="77777777" w:rsidR="007946CA" w:rsidRDefault="007946CA" w:rsidP="007946CA">
      <w:pPr>
        <w:spacing w:before="120" w:after="120" w:line="276" w:lineRule="auto"/>
        <w:ind w:left="76" w:hanging="10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 xml:space="preserve">Članak 2. </w:t>
      </w:r>
    </w:p>
    <w:p w14:paraId="03CD8BEA" w14:textId="77777777" w:rsidR="007946CA" w:rsidRDefault="007946CA" w:rsidP="007946CA">
      <w:pPr>
        <w:spacing w:before="120" w:after="120" w:line="276" w:lineRule="auto"/>
        <w:ind w:right="229" w:hanging="10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Ova Odluka stupa na snagu osmog dana od dana objave u Službenim novinama Općine Jelenje. </w:t>
      </w:r>
    </w:p>
    <w:p w14:paraId="02DAC600" w14:textId="226C09DB" w:rsidR="007946CA" w:rsidRDefault="007946CA" w:rsidP="00DE7761">
      <w:pPr>
        <w:spacing w:after="120" w:line="276" w:lineRule="auto"/>
        <w:ind w:left="284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 </w:t>
      </w:r>
    </w:p>
    <w:p w14:paraId="1DEA9C62" w14:textId="1D85184B" w:rsidR="007946CA" w:rsidRDefault="007946CA" w:rsidP="00DE7761">
      <w:pPr>
        <w:spacing w:after="0" w:line="360" w:lineRule="auto"/>
        <w:ind w:left="34" w:hanging="1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KLASA: </w:t>
      </w:r>
      <w:r w:rsidR="00D654C4">
        <w:rPr>
          <w:rFonts w:ascii="Arial" w:hAnsi="Arial" w:cs="Arial"/>
          <w:lang w:val="hr-HR"/>
        </w:rPr>
        <w:t>024-04/23-01/5</w:t>
      </w:r>
    </w:p>
    <w:p w14:paraId="4C7E1FCA" w14:textId="7ACFC9A6" w:rsidR="007946CA" w:rsidRDefault="007946CA" w:rsidP="00DE7761">
      <w:pPr>
        <w:spacing w:after="0" w:line="360" w:lineRule="auto"/>
        <w:ind w:left="34" w:right="5529" w:hanging="1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URBROJ: </w:t>
      </w:r>
      <w:r w:rsidR="00D654C4">
        <w:rPr>
          <w:rFonts w:ascii="Arial" w:hAnsi="Arial" w:cs="Arial"/>
          <w:lang w:val="hr-HR"/>
        </w:rPr>
        <w:t>2170-20-03-03/09-23-3</w:t>
      </w:r>
    </w:p>
    <w:p w14:paraId="1D965E1A" w14:textId="04D8A75F" w:rsidR="007946CA" w:rsidRDefault="007946CA" w:rsidP="00DE7761">
      <w:pPr>
        <w:spacing w:after="0" w:line="360" w:lineRule="auto"/>
        <w:ind w:left="34" w:right="5529" w:hanging="11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Dražicama 6. srpnja 2023.</w:t>
      </w:r>
    </w:p>
    <w:p w14:paraId="2CA4DD7E" w14:textId="77777777" w:rsidR="007946CA" w:rsidRDefault="007946CA" w:rsidP="00DE7761">
      <w:pPr>
        <w:spacing w:after="120" w:line="360" w:lineRule="auto"/>
        <w:ind w:left="22" w:hanging="11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>OPĆINSKO VIJEĆE OPĆINE JELENJE</w:t>
      </w:r>
    </w:p>
    <w:p w14:paraId="4BD200A4" w14:textId="77777777" w:rsidR="007946CA" w:rsidRDefault="007946CA" w:rsidP="007946CA">
      <w:pPr>
        <w:spacing w:after="120" w:line="276" w:lineRule="auto"/>
        <w:ind w:left="22" w:hanging="11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PREDSJEDNICA</w:t>
      </w:r>
    </w:p>
    <w:p w14:paraId="19E28744" w14:textId="77777777" w:rsidR="00DE7761" w:rsidRDefault="007946CA" w:rsidP="00DE7761">
      <w:pPr>
        <w:spacing w:before="60" w:after="12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  </w:t>
      </w:r>
      <w:r w:rsidR="00DE7761">
        <w:rPr>
          <w:rFonts w:ascii="Arial" w:hAnsi="Arial" w:cs="Arial"/>
          <w:lang w:val="hr-HR"/>
        </w:rPr>
        <w:t xml:space="preserve">                                                </w:t>
      </w:r>
    </w:p>
    <w:p w14:paraId="608253F0" w14:textId="5DDB4D0C" w:rsidR="00A51789" w:rsidRPr="007946CA" w:rsidRDefault="007946CA" w:rsidP="00DE7761">
      <w:pPr>
        <w:spacing w:before="60" w:after="120" w:line="276" w:lineRule="auto"/>
        <w:rPr>
          <w:lang w:val="hr-HR"/>
        </w:rPr>
      </w:pPr>
      <w:r>
        <w:rPr>
          <w:rFonts w:ascii="Arial" w:hAnsi="Arial" w:cs="Arial"/>
          <w:lang w:val="hr-HR"/>
        </w:rPr>
        <w:t xml:space="preserve">     </w:t>
      </w:r>
      <w:r w:rsidR="00DE7761">
        <w:rPr>
          <w:rFonts w:ascii="Arial" w:hAnsi="Arial" w:cs="Arial"/>
          <w:lang w:val="hr-HR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lang w:val="hr-HR"/>
        </w:rPr>
        <w:t xml:space="preserve"> Izabela </w:t>
      </w:r>
      <w:proofErr w:type="spellStart"/>
      <w:r>
        <w:rPr>
          <w:rFonts w:ascii="Arial" w:hAnsi="Arial" w:cs="Arial"/>
          <w:lang w:val="hr-HR"/>
        </w:rPr>
        <w:t>Nemaz</w:t>
      </w:r>
      <w:bookmarkEnd w:id="0"/>
      <w:proofErr w:type="spellEnd"/>
    </w:p>
    <w:sectPr w:rsidR="00A51789" w:rsidRPr="007946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A"/>
    <w:rsid w:val="007946CA"/>
    <w:rsid w:val="00A10EE0"/>
    <w:rsid w:val="00A51789"/>
    <w:rsid w:val="00D654C4"/>
    <w:rsid w:val="00DE2200"/>
    <w:rsid w:val="00D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07DD"/>
  <w15:chartTrackingRefBased/>
  <w15:docId w15:val="{697A56BA-99DB-4E1C-8218-77B8865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CA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4</cp:revision>
  <dcterms:created xsi:type="dcterms:W3CDTF">2023-07-11T08:34:00Z</dcterms:created>
  <dcterms:modified xsi:type="dcterms:W3CDTF">2023-07-11T08:52:00Z</dcterms:modified>
</cp:coreProperties>
</file>