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28F5" w14:textId="623FCC84" w:rsidR="00D015C3" w:rsidRPr="00BB5DA8" w:rsidRDefault="00D015C3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Na temelju članka 66</w:t>
      </w:r>
      <w:r w:rsidR="009768AA" w:rsidRPr="00BB5DA8">
        <w:rPr>
          <w:rFonts w:ascii="Arial" w:hAnsi="Arial" w:cs="Arial"/>
          <w:sz w:val="24"/>
          <w:szCs w:val="24"/>
          <w:lang w:val="hr-HR"/>
        </w:rPr>
        <w:t>.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stavka </w:t>
      </w:r>
      <w:r w:rsidR="009768AA" w:rsidRPr="00BB5DA8">
        <w:rPr>
          <w:rFonts w:ascii="Arial" w:hAnsi="Arial" w:cs="Arial"/>
          <w:sz w:val="24"/>
          <w:szCs w:val="24"/>
          <w:lang w:val="hr-HR"/>
        </w:rPr>
        <w:t>2</w:t>
      </w:r>
      <w:r w:rsidRPr="00BB5DA8">
        <w:rPr>
          <w:rFonts w:ascii="Arial" w:hAnsi="Arial" w:cs="Arial"/>
          <w:sz w:val="24"/>
          <w:szCs w:val="24"/>
          <w:lang w:val="hr-HR"/>
        </w:rPr>
        <w:t>. te čl</w:t>
      </w:r>
      <w:r w:rsidR="00673E2B" w:rsidRPr="00BB5DA8">
        <w:rPr>
          <w:rFonts w:ascii="Arial" w:hAnsi="Arial" w:cs="Arial"/>
          <w:sz w:val="24"/>
          <w:szCs w:val="24"/>
          <w:lang w:val="hr-HR"/>
        </w:rPr>
        <w:t>anka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7</w:t>
      </w:r>
      <w:r w:rsidR="00673E2B" w:rsidRPr="00BB5DA8">
        <w:rPr>
          <w:rFonts w:ascii="Arial" w:hAnsi="Arial" w:cs="Arial"/>
          <w:sz w:val="24"/>
          <w:szCs w:val="24"/>
          <w:lang w:val="hr-HR"/>
        </w:rPr>
        <w:t>4</w:t>
      </w:r>
      <w:r w:rsidRPr="00BB5DA8">
        <w:rPr>
          <w:rFonts w:ascii="Arial" w:hAnsi="Arial" w:cs="Arial"/>
          <w:sz w:val="24"/>
          <w:szCs w:val="24"/>
          <w:lang w:val="hr-HR"/>
        </w:rPr>
        <w:t>.  Zakona o komunalnom gospodarstvu (</w:t>
      </w:r>
      <w:r w:rsidR="007A3AA9">
        <w:rPr>
          <w:rFonts w:ascii="Arial" w:hAnsi="Arial" w:cs="Arial"/>
          <w:sz w:val="24"/>
          <w:szCs w:val="24"/>
          <w:lang w:val="hr-HR"/>
        </w:rPr>
        <w:t>„</w:t>
      </w:r>
      <w:r w:rsidRPr="00BB5DA8">
        <w:rPr>
          <w:rFonts w:ascii="Arial" w:hAnsi="Arial" w:cs="Arial"/>
          <w:sz w:val="24"/>
          <w:szCs w:val="24"/>
          <w:lang w:val="hr-HR"/>
        </w:rPr>
        <w:t>Narodne novin</w:t>
      </w:r>
      <w:r w:rsidR="007A3AA9">
        <w:rPr>
          <w:rFonts w:ascii="Arial" w:hAnsi="Arial" w:cs="Arial"/>
          <w:sz w:val="24"/>
          <w:szCs w:val="24"/>
          <w:lang w:val="hr-HR"/>
        </w:rPr>
        <w:t>e“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broj 68/18, 110/18 i 32/20),  članka 19. stav</w:t>
      </w:r>
      <w:r w:rsidR="00673E2B" w:rsidRPr="00BB5DA8">
        <w:rPr>
          <w:rFonts w:ascii="Arial" w:hAnsi="Arial" w:cs="Arial"/>
          <w:sz w:val="24"/>
          <w:szCs w:val="24"/>
          <w:lang w:val="hr-HR"/>
        </w:rPr>
        <w:t>ka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1., podstav</w:t>
      </w:r>
      <w:r w:rsidR="00673E2B" w:rsidRPr="00BB5DA8">
        <w:rPr>
          <w:rFonts w:ascii="Arial" w:hAnsi="Arial" w:cs="Arial"/>
          <w:sz w:val="24"/>
          <w:szCs w:val="24"/>
          <w:lang w:val="hr-HR"/>
        </w:rPr>
        <w:t>ka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3. Zakona o lokalnoj i područnoj (regionalnoj) samoupravi (</w:t>
      </w:r>
      <w:r w:rsidR="009A2ACA">
        <w:rPr>
          <w:rFonts w:ascii="Arial" w:hAnsi="Arial" w:cs="Arial"/>
          <w:sz w:val="24"/>
          <w:szCs w:val="24"/>
          <w:lang w:val="hr-HR"/>
        </w:rPr>
        <w:t>„</w:t>
      </w:r>
      <w:r w:rsidRPr="00BB5DA8">
        <w:rPr>
          <w:rFonts w:ascii="Arial" w:hAnsi="Arial" w:cs="Arial"/>
          <w:sz w:val="24"/>
          <w:szCs w:val="24"/>
          <w:lang w:val="hr-HR"/>
        </w:rPr>
        <w:t>Narodne novine" broj 33/01, 60/01, 129/05, 109/07, 125/08, 36/09, 150/11, 144/12, 19/13-pročišćeni tekst, 137/15-ispravak pročišćenog teksta, 123/17, 98/19, 144/20), i članka 18. Statuta Općine Jelenje</w:t>
      </w:r>
      <w:r w:rsidR="009A2ACA">
        <w:rPr>
          <w:rFonts w:ascii="Arial" w:hAnsi="Arial" w:cs="Arial"/>
          <w:sz w:val="24"/>
          <w:szCs w:val="24"/>
          <w:lang w:val="hr-HR"/>
        </w:rPr>
        <w:t xml:space="preserve"> </w:t>
      </w:r>
      <w:r w:rsidRPr="00BB5DA8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39/21, 43/21-pročišćeni tekst), Općinsko vijeće Općine Jelenje na 12. sjednici održanoj dana 14. ožujka 2023. donosi</w:t>
      </w:r>
    </w:p>
    <w:p w14:paraId="6F655618" w14:textId="77777777" w:rsidR="00673E2B" w:rsidRPr="00BB5DA8" w:rsidRDefault="00673E2B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0F38D75A" w14:textId="12AA5584" w:rsidR="00BB5DA8" w:rsidRDefault="00D015C3" w:rsidP="00BB5DA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BB5DA8">
        <w:rPr>
          <w:rFonts w:ascii="Arial" w:hAnsi="Arial" w:cs="Arial"/>
          <w:b/>
          <w:bCs/>
          <w:sz w:val="28"/>
          <w:szCs w:val="28"/>
          <w:lang w:val="hr-HR"/>
        </w:rPr>
        <w:t>Odluku</w:t>
      </w:r>
    </w:p>
    <w:p w14:paraId="2C924428" w14:textId="0AAC4DFF" w:rsidR="00D015C3" w:rsidRPr="00BB5DA8" w:rsidRDefault="00D015C3" w:rsidP="00BB5DA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BB5DA8">
        <w:rPr>
          <w:rFonts w:ascii="Arial" w:hAnsi="Arial" w:cs="Arial"/>
          <w:b/>
          <w:bCs/>
          <w:sz w:val="28"/>
          <w:szCs w:val="28"/>
          <w:lang w:val="hr-HR"/>
        </w:rPr>
        <w:t xml:space="preserve">o usvajanju Izvješća o ostvarenju </w:t>
      </w:r>
      <w:r w:rsidR="00673E2B" w:rsidRPr="00BB5DA8">
        <w:rPr>
          <w:rFonts w:ascii="Arial" w:hAnsi="Arial" w:cs="Arial"/>
          <w:b/>
          <w:bCs/>
          <w:sz w:val="28"/>
          <w:szCs w:val="28"/>
          <w:lang w:val="hr-HR"/>
        </w:rPr>
        <w:t>Programa održavanja objekata i uređenja komunalne infrastrukture na području Općine Jelenje za 2022.g.</w:t>
      </w:r>
    </w:p>
    <w:p w14:paraId="024D7466" w14:textId="77777777" w:rsidR="00D015C3" w:rsidRPr="00BB5DA8" w:rsidRDefault="00D015C3" w:rsidP="00BB5DA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0771391" w14:textId="2B9F56D0" w:rsidR="00D015C3" w:rsidRPr="00BB5DA8" w:rsidRDefault="00D015C3" w:rsidP="00BB5DA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B5DA8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23368975" w14:textId="5849AC6E" w:rsidR="00D015C3" w:rsidRPr="00BB5DA8" w:rsidRDefault="00D015C3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 xml:space="preserve">Programom </w:t>
      </w:r>
      <w:r w:rsidR="00673E2B" w:rsidRPr="00BB5DA8">
        <w:rPr>
          <w:rFonts w:ascii="Arial" w:hAnsi="Arial" w:cs="Arial"/>
          <w:sz w:val="24"/>
          <w:szCs w:val="24"/>
          <w:lang w:val="hr-HR"/>
        </w:rPr>
        <w:t xml:space="preserve">održavanja objekata i uređenja komunalne infrastrukture </w:t>
      </w:r>
      <w:r w:rsidRPr="00BB5DA8">
        <w:rPr>
          <w:rFonts w:ascii="Arial" w:hAnsi="Arial" w:cs="Arial"/>
          <w:sz w:val="24"/>
          <w:szCs w:val="24"/>
          <w:lang w:val="hr-HR"/>
        </w:rPr>
        <w:t>na području Općine Jelenje za 2022.g. (</w:t>
      </w:r>
      <w:r w:rsidR="007A3AA9">
        <w:rPr>
          <w:rFonts w:ascii="Arial" w:hAnsi="Arial" w:cs="Arial"/>
          <w:sz w:val="24"/>
          <w:szCs w:val="24"/>
          <w:lang w:val="hr-HR"/>
        </w:rPr>
        <w:t>„</w:t>
      </w:r>
      <w:r w:rsidRPr="00BB5DA8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7A3AA9">
        <w:rPr>
          <w:rFonts w:ascii="Arial" w:hAnsi="Arial" w:cs="Arial"/>
          <w:sz w:val="24"/>
          <w:szCs w:val="24"/>
          <w:lang w:val="hr-HR"/>
        </w:rPr>
        <w:t>“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</w:t>
      </w:r>
      <w:r w:rsidR="007A3AA9">
        <w:rPr>
          <w:rFonts w:ascii="Arial" w:hAnsi="Arial" w:cs="Arial"/>
          <w:sz w:val="24"/>
          <w:szCs w:val="24"/>
          <w:lang w:val="hr-HR"/>
        </w:rPr>
        <w:t xml:space="preserve">broj </w:t>
      </w:r>
      <w:r w:rsidRPr="00BB5DA8">
        <w:rPr>
          <w:rFonts w:ascii="Arial" w:hAnsi="Arial" w:cs="Arial"/>
          <w:sz w:val="24"/>
          <w:szCs w:val="24"/>
          <w:lang w:val="hr-HR"/>
        </w:rPr>
        <w:t>46/21, 49/22) planirana su sredstva u ukupnom iznosu od 2.</w:t>
      </w:r>
      <w:r w:rsidR="00673E2B" w:rsidRPr="00BB5DA8">
        <w:rPr>
          <w:rFonts w:ascii="Arial" w:hAnsi="Arial" w:cs="Arial"/>
          <w:sz w:val="24"/>
          <w:szCs w:val="24"/>
          <w:lang w:val="hr-HR"/>
        </w:rPr>
        <w:t>138</w:t>
      </w:r>
      <w:r w:rsidRPr="00BB5DA8">
        <w:rPr>
          <w:rFonts w:ascii="Arial" w:hAnsi="Arial" w:cs="Arial"/>
          <w:sz w:val="24"/>
          <w:szCs w:val="24"/>
          <w:lang w:val="hr-HR"/>
        </w:rPr>
        <w:t>.</w:t>
      </w:r>
      <w:r w:rsidR="00673E2B" w:rsidRPr="00BB5DA8">
        <w:rPr>
          <w:rFonts w:ascii="Arial" w:hAnsi="Arial" w:cs="Arial"/>
          <w:sz w:val="24"/>
          <w:szCs w:val="24"/>
          <w:lang w:val="hr-HR"/>
        </w:rPr>
        <w:t>000,00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kuna,  a ostvarena u iznosu od </w:t>
      </w:r>
      <w:r w:rsidR="00673E2B" w:rsidRPr="00BB5DA8">
        <w:rPr>
          <w:rFonts w:ascii="Arial" w:hAnsi="Arial" w:cs="Arial"/>
          <w:sz w:val="24"/>
          <w:szCs w:val="24"/>
          <w:lang w:val="hr-HR"/>
        </w:rPr>
        <w:t>2.029.350,54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kuna (indeks </w:t>
      </w:r>
      <w:r w:rsidR="00673E2B" w:rsidRPr="00BB5DA8">
        <w:rPr>
          <w:rFonts w:ascii="Arial" w:hAnsi="Arial" w:cs="Arial"/>
          <w:sz w:val="24"/>
          <w:szCs w:val="24"/>
          <w:lang w:val="hr-HR"/>
        </w:rPr>
        <w:t>94</w:t>
      </w:r>
      <w:r w:rsidRPr="00BB5DA8">
        <w:rPr>
          <w:rFonts w:ascii="Arial" w:hAnsi="Arial" w:cs="Arial"/>
          <w:sz w:val="24"/>
          <w:szCs w:val="24"/>
          <w:lang w:val="hr-HR"/>
        </w:rPr>
        <w:t>,</w:t>
      </w:r>
      <w:r w:rsidR="00673E2B" w:rsidRPr="00BB5DA8">
        <w:rPr>
          <w:rFonts w:ascii="Arial" w:hAnsi="Arial" w:cs="Arial"/>
          <w:sz w:val="24"/>
          <w:szCs w:val="24"/>
          <w:lang w:val="hr-HR"/>
        </w:rPr>
        <w:t>92</w:t>
      </w:r>
      <w:r w:rsidRPr="00BB5DA8">
        <w:rPr>
          <w:rFonts w:ascii="Arial" w:hAnsi="Arial" w:cs="Arial"/>
          <w:sz w:val="24"/>
          <w:szCs w:val="24"/>
          <w:lang w:val="hr-HR"/>
        </w:rPr>
        <w:t>).</w:t>
      </w:r>
    </w:p>
    <w:p w14:paraId="7E440792" w14:textId="77777777" w:rsidR="00D015C3" w:rsidRPr="00BB5DA8" w:rsidRDefault="00D015C3" w:rsidP="00BB5DA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B5DA8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12E3637A" w14:textId="21F19EEE" w:rsidR="00D015C3" w:rsidRPr="00BB5DA8" w:rsidRDefault="00D015C3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 xml:space="preserve">Ostvarena sredstva iz članka 1. ove Odluke utrošena su u iznosu </w:t>
      </w:r>
      <w:r w:rsidR="00673E2B" w:rsidRPr="00BB5DA8">
        <w:rPr>
          <w:rFonts w:ascii="Arial" w:hAnsi="Arial" w:cs="Arial"/>
          <w:sz w:val="24"/>
          <w:szCs w:val="24"/>
          <w:lang w:val="hr-HR"/>
        </w:rPr>
        <w:t xml:space="preserve">2.029.350,54 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kuna na </w:t>
      </w:r>
      <w:r w:rsidR="00673E2B" w:rsidRPr="00BB5DA8">
        <w:rPr>
          <w:rFonts w:ascii="Arial" w:hAnsi="Arial" w:cs="Arial"/>
          <w:sz w:val="24"/>
          <w:szCs w:val="24"/>
          <w:lang w:val="hr-HR"/>
        </w:rPr>
        <w:t>održavanje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 komunalne infrastrukture kako slijedi: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800"/>
        <w:gridCol w:w="1418"/>
        <w:gridCol w:w="1701"/>
        <w:gridCol w:w="897"/>
        <w:gridCol w:w="1535"/>
      </w:tblGrid>
      <w:tr w:rsidR="00FD03B8" w:rsidRPr="00BB5DA8" w14:paraId="4081AE0B" w14:textId="77777777" w:rsidTr="00FD03B8">
        <w:trPr>
          <w:trHeight w:val="48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6C077A" w14:textId="77777777" w:rsidR="00D015C3" w:rsidRPr="00BB5DA8" w:rsidRDefault="00D015C3" w:rsidP="00BB5DA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VRSTA RASHODA/IZDATAKA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367AA17" w14:textId="77777777" w:rsidR="00D015C3" w:rsidRPr="00BB5DA8" w:rsidRDefault="00D015C3" w:rsidP="00BB5D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F4F4DE" w14:textId="77777777" w:rsidR="00D015C3" w:rsidRPr="00BB5DA8" w:rsidRDefault="00D015C3" w:rsidP="00BB5D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OSTVARENO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62D18D" w14:textId="77777777" w:rsidR="00D015C3" w:rsidRPr="00BB5DA8" w:rsidRDefault="00D015C3" w:rsidP="00BB5D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0DCD17" w14:textId="77777777" w:rsidR="00D015C3" w:rsidRPr="00BB5DA8" w:rsidRDefault="00D015C3" w:rsidP="00BB5DA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IZVOR</w:t>
            </w:r>
          </w:p>
        </w:tc>
      </w:tr>
      <w:tr w:rsidR="00FD03B8" w:rsidRPr="00BB5DA8" w14:paraId="5FE43D2D" w14:textId="77777777" w:rsidTr="00FD03B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07D" w14:textId="3CC74EC8" w:rsidR="00D015C3" w:rsidRPr="00BB5DA8" w:rsidRDefault="00D015C3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</w:t>
            </w:r>
            <w:r w:rsidR="00673E2B"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 Održavanje nerazvrstanih cesta i drugih javnih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36AD" w14:textId="27CF2FD0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1.449.000,00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EB0" w14:textId="4E954A61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1.438.793,60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F8E2" w14:textId="16D2ADA3" w:rsidR="00D015C3" w:rsidRPr="00BB5DA8" w:rsidRDefault="00D015C3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</w:t>
            </w:r>
            <w:r w:rsidR="00673E2B"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2DD" w14:textId="6EC73D1F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1E1DF32E" w14:textId="77777777" w:rsidTr="00FD03B8">
        <w:trPr>
          <w:trHeight w:val="50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FD5" w14:textId="4D85A9AA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Održavanje sustava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B37" w14:textId="77777777" w:rsidR="00D015C3" w:rsidRPr="00BB5DA8" w:rsidRDefault="00D015C3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8D8" w14:textId="502C7200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190.633,49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A478" w14:textId="1A4403D3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CCE" w14:textId="2AA61FE6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531ACA41" w14:textId="77777777" w:rsidTr="00FD03B8">
        <w:trPr>
          <w:trHeight w:val="564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51A" w14:textId="3999785F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Održavanje zemljanih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BE4" w14:textId="0135092D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6FF" w14:textId="75BCDB1D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176.067,50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76D" w14:textId="5AFD6D85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4ED" w14:textId="2673C2FC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66B249D3" w14:textId="77777777" w:rsidTr="00FD03B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781" w14:textId="2B496351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Higijeničarska služba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C2E" w14:textId="2C1D5484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BCB" w14:textId="3ED2915A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65.471,20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9598" w14:textId="12199C3F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2CF" w14:textId="4BF2B057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3C537ADE" w14:textId="77777777" w:rsidTr="00FD03B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08E" w14:textId="012357FB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 Deratizacija i dezinsekcija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FEC" w14:textId="24E2EACC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FA2" w14:textId="624BAC91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30.175,00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3DF6" w14:textId="09494093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D42" w14:textId="33C155EB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0BDF990C" w14:textId="77777777" w:rsidTr="00FD03B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1D5" w14:textId="62C6C8C9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 Odvoz krupnog otpada i sanacija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AC1" w14:textId="6FA90133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100.00,00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A0D" w14:textId="186E9DD9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37.683,50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9B1" w14:textId="17F6C5E3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464" w14:textId="41C9B491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280BC421" w14:textId="77777777" w:rsidTr="00BB5DA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73C" w14:textId="67DA4BFD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7. Održavanje groblja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2347" w14:textId="4637F43A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367" w14:textId="5BAB4EE4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6.071,25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A45" w14:textId="1D2883F0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738" w14:textId="795D03CB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535ECC45" w14:textId="77777777" w:rsidTr="00BB5DA8">
        <w:trPr>
          <w:trHeight w:val="48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616" w14:textId="56340CC8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lastRenderedPageBreak/>
              <w:t>8. Prijevoz pokojnika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8A7F" w14:textId="6D1DAC98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88A" w14:textId="0587ADF7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2.130,00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074" w14:textId="666B3F18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8C1" w14:textId="525E109E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305C20D3" w14:textId="77777777" w:rsidTr="00FD03B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9D5" w14:textId="7F5CDE9D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 Tekuće održavanje dječjih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742" w14:textId="3F4AE4EB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196" w14:textId="3F0D5A87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28.325,00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3B0" w14:textId="2DE4D9B4" w:rsidR="00D015C3" w:rsidRPr="00BB5DA8" w:rsidRDefault="00673E2B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BDE" w14:textId="4048AD15" w:rsidR="00D015C3" w:rsidRPr="00BB5DA8" w:rsidRDefault="00673E2B" w:rsidP="00BB5DA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Održavanje KI</w:t>
            </w:r>
          </w:p>
        </w:tc>
      </w:tr>
      <w:tr w:rsidR="00FD03B8" w:rsidRPr="00BB5DA8" w14:paraId="24845DE7" w14:textId="77777777" w:rsidTr="00FD03B8">
        <w:trPr>
          <w:trHeight w:val="48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74D999" w14:textId="77777777" w:rsidR="00D015C3" w:rsidRPr="00BB5DA8" w:rsidRDefault="00D015C3" w:rsidP="00BB5DA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CC8C9C" w14:textId="1FC83C0D" w:rsidR="00D015C3" w:rsidRPr="00BB5DA8" w:rsidRDefault="00FD03B8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2.138.000,00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3B2831" w14:textId="6300B594" w:rsidR="00D015C3" w:rsidRPr="00BB5DA8" w:rsidRDefault="00FD03B8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2.029.350,54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81D2D1" w14:textId="18A94BA2" w:rsidR="00D015C3" w:rsidRPr="00BB5DA8" w:rsidRDefault="00FD03B8" w:rsidP="00C6316E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94,92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816ECB" w14:textId="77777777" w:rsidR="00D015C3" w:rsidRPr="00BB5DA8" w:rsidRDefault="00D015C3" w:rsidP="00BB5DA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5D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</w:tr>
    </w:tbl>
    <w:p w14:paraId="05134003" w14:textId="77777777" w:rsidR="00D015C3" w:rsidRPr="00BB5DA8" w:rsidRDefault="00D015C3" w:rsidP="00BB5DA8">
      <w:pPr>
        <w:spacing w:line="276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4E8B6571" w14:textId="1AD22356" w:rsidR="00D015C3" w:rsidRPr="00BB5DA8" w:rsidRDefault="00D015C3" w:rsidP="00BB5DA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BB5DA8">
        <w:rPr>
          <w:rFonts w:ascii="Arial" w:hAnsi="Arial" w:cs="Arial"/>
          <w:b/>
          <w:bCs/>
          <w:sz w:val="24"/>
          <w:szCs w:val="24"/>
          <w:lang w:val="hr-HR"/>
        </w:rPr>
        <w:t>Članak 3.</w:t>
      </w:r>
    </w:p>
    <w:p w14:paraId="54BF7C49" w14:textId="7464704F" w:rsidR="00D015C3" w:rsidRDefault="00D015C3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 xml:space="preserve">Ova Odluka stupa na snagu </w:t>
      </w:r>
      <w:r w:rsidR="007A3AA9">
        <w:rPr>
          <w:rFonts w:ascii="Arial" w:hAnsi="Arial" w:cs="Arial"/>
          <w:sz w:val="24"/>
          <w:szCs w:val="24"/>
          <w:lang w:val="hr-HR"/>
        </w:rPr>
        <w:t xml:space="preserve">osmog </w:t>
      </w:r>
      <w:r w:rsidRPr="00BB5DA8">
        <w:rPr>
          <w:rFonts w:ascii="Arial" w:hAnsi="Arial" w:cs="Arial"/>
          <w:sz w:val="24"/>
          <w:szCs w:val="24"/>
          <w:lang w:val="hr-HR"/>
        </w:rPr>
        <w:t xml:space="preserve">dana od </w:t>
      </w:r>
      <w:r w:rsidR="007A3AA9">
        <w:rPr>
          <w:rFonts w:ascii="Arial" w:hAnsi="Arial" w:cs="Arial"/>
          <w:sz w:val="24"/>
          <w:szCs w:val="24"/>
          <w:lang w:val="hr-HR"/>
        </w:rPr>
        <w:t xml:space="preserve">dana </w:t>
      </w:r>
      <w:r w:rsidRPr="00BB5DA8">
        <w:rPr>
          <w:rFonts w:ascii="Arial" w:hAnsi="Arial" w:cs="Arial"/>
          <w:sz w:val="24"/>
          <w:szCs w:val="24"/>
          <w:lang w:val="hr-HR"/>
        </w:rPr>
        <w:t>objave, a objavit će se u „Službenim novinama Općine Jelenje“.</w:t>
      </w:r>
    </w:p>
    <w:p w14:paraId="4C35858D" w14:textId="77777777" w:rsidR="00DB096F" w:rsidRPr="00BB5DA8" w:rsidRDefault="00DB096F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10FED5C" w14:textId="5764CE00" w:rsidR="00D015C3" w:rsidRPr="00BB5DA8" w:rsidRDefault="00D015C3" w:rsidP="00DB096F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KLASA:</w:t>
      </w:r>
      <w:r w:rsidR="00DB096F">
        <w:rPr>
          <w:rFonts w:ascii="Arial" w:hAnsi="Arial" w:cs="Arial"/>
          <w:sz w:val="24"/>
          <w:szCs w:val="24"/>
          <w:lang w:val="hr-HR"/>
        </w:rPr>
        <w:t xml:space="preserve"> 024-04/23-01/1</w:t>
      </w:r>
    </w:p>
    <w:p w14:paraId="6B11D163" w14:textId="195EB50E" w:rsidR="00D015C3" w:rsidRPr="00BB5DA8" w:rsidRDefault="00D015C3" w:rsidP="00DB096F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URBROJ:</w:t>
      </w:r>
      <w:r w:rsidR="00DB096F">
        <w:rPr>
          <w:rFonts w:ascii="Arial" w:hAnsi="Arial" w:cs="Arial"/>
          <w:sz w:val="24"/>
          <w:szCs w:val="24"/>
          <w:lang w:val="hr-HR"/>
        </w:rPr>
        <w:t xml:space="preserve"> 2170-20-03-01-03/23-5</w:t>
      </w:r>
    </w:p>
    <w:p w14:paraId="259AC38B" w14:textId="77777777" w:rsidR="00D015C3" w:rsidRPr="00BB5DA8" w:rsidRDefault="00D015C3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Dražice, 14.03.2023.</w:t>
      </w:r>
    </w:p>
    <w:p w14:paraId="3D4C79A6" w14:textId="77777777" w:rsidR="00D015C3" w:rsidRPr="00BB5DA8" w:rsidRDefault="00D015C3" w:rsidP="00BB5DA8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9E39A17" w14:textId="77777777" w:rsidR="00D015C3" w:rsidRPr="00BB5DA8" w:rsidRDefault="00D015C3" w:rsidP="00D201D8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6B9B3474" w14:textId="77777777" w:rsidR="00D015C3" w:rsidRPr="00BB5DA8" w:rsidRDefault="00D015C3" w:rsidP="00D201D8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PREDSJEDNICA</w:t>
      </w:r>
    </w:p>
    <w:p w14:paraId="3C3826A6" w14:textId="77777777" w:rsidR="00D015C3" w:rsidRPr="00BB5DA8" w:rsidRDefault="00D015C3" w:rsidP="00D201D8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hAnsi="Arial" w:cs="Arial"/>
          <w:sz w:val="24"/>
          <w:szCs w:val="24"/>
          <w:lang w:val="hr-HR"/>
        </w:rPr>
        <w:t>Izabela Nemaz</w:t>
      </w:r>
    </w:p>
    <w:p w14:paraId="21AAD58D" w14:textId="2E279A90" w:rsidR="00D015C3" w:rsidRPr="00BB5DA8" w:rsidRDefault="00D015C3" w:rsidP="00D201D8">
      <w:pPr>
        <w:spacing w:after="242" w:line="276" w:lineRule="auto"/>
        <w:ind w:left="14"/>
        <w:jc w:val="center"/>
        <w:rPr>
          <w:rFonts w:ascii="Arial" w:hAnsi="Arial" w:cs="Arial"/>
          <w:sz w:val="24"/>
          <w:szCs w:val="24"/>
          <w:lang w:val="hr-HR"/>
        </w:rPr>
      </w:pPr>
    </w:p>
    <w:p w14:paraId="223EF3C7" w14:textId="5F1AC24A" w:rsidR="00D015C3" w:rsidRPr="00BB5DA8" w:rsidRDefault="00D015C3" w:rsidP="00D201D8">
      <w:pPr>
        <w:spacing w:after="240" w:line="276" w:lineRule="auto"/>
        <w:ind w:left="14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color w:val="010101"/>
          <w:sz w:val="24"/>
          <w:szCs w:val="24"/>
          <w:lang w:val="hr-HR"/>
        </w:rPr>
        <w:t xml:space="preserve"> </w:t>
      </w:r>
    </w:p>
    <w:p w14:paraId="641ADE73" w14:textId="77777777" w:rsidR="00D015C3" w:rsidRPr="00BB5DA8" w:rsidRDefault="00D015C3" w:rsidP="00D201D8">
      <w:pPr>
        <w:spacing w:after="83" w:line="276" w:lineRule="auto"/>
        <w:ind w:left="67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75D4D4B7" w14:textId="77777777" w:rsidR="00D015C3" w:rsidRPr="00BB5DA8" w:rsidRDefault="00D015C3" w:rsidP="00D201D8">
      <w:pPr>
        <w:spacing w:after="83" w:line="276" w:lineRule="auto"/>
        <w:ind w:left="67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00F162C0" w14:textId="77777777" w:rsidR="00D015C3" w:rsidRPr="00BB5DA8" w:rsidRDefault="00D015C3" w:rsidP="00BB5DA8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47661360" w14:textId="77777777" w:rsidR="00D015C3" w:rsidRPr="00BB5DA8" w:rsidRDefault="00D015C3" w:rsidP="00BB5DA8">
      <w:pPr>
        <w:spacing w:after="85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3202297C" w14:textId="77777777" w:rsidR="00D015C3" w:rsidRPr="00BB5DA8" w:rsidRDefault="00D015C3" w:rsidP="00BB5DA8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17FE56A9" w14:textId="77777777" w:rsidR="00D015C3" w:rsidRPr="00BB5DA8" w:rsidRDefault="00D015C3" w:rsidP="00BB5DA8">
      <w:pPr>
        <w:spacing w:after="14" w:line="276" w:lineRule="auto"/>
        <w:ind w:left="10" w:right="1" w:hanging="10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134F585B" w14:textId="77777777" w:rsidR="00D015C3" w:rsidRPr="00BB5DA8" w:rsidRDefault="00D015C3" w:rsidP="00BB5DA8">
      <w:pPr>
        <w:spacing w:after="14" w:line="276" w:lineRule="auto"/>
        <w:ind w:left="10" w:right="1" w:hanging="10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65FD4F0F" w14:textId="77777777" w:rsidR="00D015C3" w:rsidRPr="00BB5DA8" w:rsidRDefault="00D015C3" w:rsidP="00BB5DA8">
      <w:pPr>
        <w:spacing w:after="14" w:line="276" w:lineRule="auto"/>
        <w:ind w:left="10" w:right="1" w:hanging="10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41CECE89" w14:textId="77777777" w:rsidR="00D015C3" w:rsidRPr="00BB5DA8" w:rsidRDefault="00D015C3" w:rsidP="00BB5DA8">
      <w:pPr>
        <w:spacing w:after="14" w:line="276" w:lineRule="auto"/>
        <w:ind w:left="10" w:right="1" w:hanging="10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35D640AD" w14:textId="77777777" w:rsidR="00D015C3" w:rsidRPr="00BB5DA8" w:rsidRDefault="00D015C3" w:rsidP="00BB5DA8">
      <w:pPr>
        <w:spacing w:after="14" w:line="276" w:lineRule="auto"/>
        <w:ind w:left="10" w:right="1" w:hanging="10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777BFDB1" w14:textId="77777777" w:rsidR="00D015C3" w:rsidRPr="00BB5DA8" w:rsidRDefault="00D015C3" w:rsidP="00BB5DA8">
      <w:pPr>
        <w:spacing w:after="14" w:line="276" w:lineRule="auto"/>
        <w:ind w:left="10" w:right="1" w:hanging="10"/>
        <w:jc w:val="both"/>
        <w:rPr>
          <w:rFonts w:ascii="Arial" w:hAnsi="Arial" w:cs="Arial"/>
          <w:sz w:val="24"/>
          <w:szCs w:val="24"/>
          <w:lang w:val="hr-HR"/>
        </w:rPr>
      </w:pPr>
    </w:p>
    <w:p w14:paraId="6AC06F20" w14:textId="77777777" w:rsidR="00D015C3" w:rsidRPr="00BB5DA8" w:rsidRDefault="00D015C3" w:rsidP="00BB5DA8">
      <w:pPr>
        <w:spacing w:after="11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hr-HR"/>
        </w:rPr>
      </w:pPr>
      <w:r w:rsidRPr="00BB5DA8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</w:t>
      </w:r>
    </w:p>
    <w:sectPr w:rsidR="00D015C3" w:rsidRPr="00BB5D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3722E"/>
    <w:multiLevelType w:val="hybridMultilevel"/>
    <w:tmpl w:val="49FE059E"/>
    <w:lvl w:ilvl="0" w:tplc="CCFECA0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9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3"/>
    <w:rsid w:val="00066FAD"/>
    <w:rsid w:val="00157682"/>
    <w:rsid w:val="00215C1A"/>
    <w:rsid w:val="00267162"/>
    <w:rsid w:val="002A6249"/>
    <w:rsid w:val="003138E6"/>
    <w:rsid w:val="00384F2E"/>
    <w:rsid w:val="00411DE3"/>
    <w:rsid w:val="00673E2B"/>
    <w:rsid w:val="0073120D"/>
    <w:rsid w:val="007A3AA9"/>
    <w:rsid w:val="009768AA"/>
    <w:rsid w:val="009A2ACA"/>
    <w:rsid w:val="00BB5DA8"/>
    <w:rsid w:val="00C6316E"/>
    <w:rsid w:val="00D015C3"/>
    <w:rsid w:val="00D201D8"/>
    <w:rsid w:val="00DB096F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5325"/>
  <w15:chartTrackingRefBased/>
  <w15:docId w15:val="{D2025323-5D43-4CE3-B0FD-719F596F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D015C3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015C3"/>
    <w:pPr>
      <w:ind w:left="720"/>
      <w:contextualSpacing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2</cp:revision>
  <dcterms:created xsi:type="dcterms:W3CDTF">2023-03-15T14:36:00Z</dcterms:created>
  <dcterms:modified xsi:type="dcterms:W3CDTF">2023-03-15T14:36:00Z</dcterms:modified>
</cp:coreProperties>
</file>