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07915" w14:textId="321D3346" w:rsidR="00A10CA8" w:rsidRDefault="00110ADC" w:rsidP="00A10CA8">
      <w:pPr>
        <w:jc w:val="both"/>
        <w:rPr>
          <w:rFonts w:ascii="Times New Roman" w:hAnsi="Times New Roman" w:cs="Times New Roman"/>
          <w:sz w:val="24"/>
          <w:szCs w:val="24"/>
        </w:rPr>
      </w:pPr>
      <w:r w:rsidRPr="00A10CA8">
        <w:rPr>
          <w:rFonts w:ascii="Times New Roman" w:eastAsia="Times New Roman" w:hAnsi="Times New Roman" w:cs="Times New Roman"/>
          <w:sz w:val="24"/>
        </w:rPr>
        <w:t xml:space="preserve">Na temelju članka 31. stavak 3. Zakona o postupanju s nezakonito izgrađenim zgradama (»Narodne novine« broj 86/12, 143/13, 65/17, 14/19),  </w:t>
      </w:r>
      <w:r w:rsidR="00A10CA8" w:rsidRPr="00A10CA8">
        <w:rPr>
          <w:rFonts w:ascii="Times New Roman" w:hAnsi="Times New Roman" w:cs="Times New Roman"/>
          <w:sz w:val="24"/>
          <w:szCs w:val="24"/>
        </w:rPr>
        <w:t xml:space="preserve">), članak 19. Zakonom o lokalnoj i područnoj (regionalnoj) samoupravi ("Narodne novine" broj 33/01, 60/01, 129/05, 109/07, 125/08, 36/09, 150/11, 144/12, 19/13, 137/15 123/17, 98/19,144/20) – u daljnjem tekstu: Zakon, i članka 18. Statuta Općine Jelenje (Službene novine PGŽ broj 33/09, 13/13, 6/16 i 17/17 i Službene novine Općine Jelenje 3/17, 5/18, 11/18, 6/20,39/5), Općinsko vijeće Općine Jelenje na </w:t>
      </w:r>
      <w:r w:rsidR="00F44491">
        <w:rPr>
          <w:rFonts w:ascii="Times New Roman" w:hAnsi="Times New Roman" w:cs="Times New Roman"/>
          <w:sz w:val="24"/>
          <w:szCs w:val="24"/>
        </w:rPr>
        <w:t>11</w:t>
      </w:r>
      <w:r w:rsidR="00A10CA8" w:rsidRPr="00A10CA8">
        <w:rPr>
          <w:rFonts w:ascii="Times New Roman" w:hAnsi="Times New Roman" w:cs="Times New Roman"/>
          <w:sz w:val="24"/>
          <w:szCs w:val="24"/>
        </w:rPr>
        <w:t>. sjednici održanoj dana 1</w:t>
      </w:r>
      <w:r w:rsidR="00F44491">
        <w:rPr>
          <w:rFonts w:ascii="Times New Roman" w:hAnsi="Times New Roman" w:cs="Times New Roman"/>
          <w:sz w:val="24"/>
          <w:szCs w:val="24"/>
        </w:rPr>
        <w:t>5</w:t>
      </w:r>
      <w:r w:rsidR="00A10CA8" w:rsidRPr="00A10CA8">
        <w:rPr>
          <w:rFonts w:ascii="Times New Roman" w:hAnsi="Times New Roman" w:cs="Times New Roman"/>
          <w:sz w:val="24"/>
          <w:szCs w:val="24"/>
        </w:rPr>
        <w:t>.12. 202</w:t>
      </w:r>
      <w:r w:rsidR="00F44491">
        <w:rPr>
          <w:rFonts w:ascii="Times New Roman" w:hAnsi="Times New Roman" w:cs="Times New Roman"/>
          <w:sz w:val="24"/>
          <w:szCs w:val="24"/>
        </w:rPr>
        <w:t>2</w:t>
      </w:r>
      <w:r w:rsidR="00A10CA8" w:rsidRPr="00A10CA8">
        <w:rPr>
          <w:rFonts w:ascii="Times New Roman" w:hAnsi="Times New Roman" w:cs="Times New Roman"/>
          <w:sz w:val="24"/>
          <w:szCs w:val="24"/>
        </w:rPr>
        <w:t xml:space="preserve">. godine donijelo je </w:t>
      </w:r>
    </w:p>
    <w:p w14:paraId="06D42969" w14:textId="77777777" w:rsidR="00110ADC" w:rsidRPr="00A10CA8" w:rsidRDefault="00110ADC" w:rsidP="00A10CA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C069CC" w14:textId="7BC5AD7E" w:rsidR="00A10CA8" w:rsidRPr="00A10CA8" w:rsidRDefault="00A10CA8" w:rsidP="00A10CA8">
      <w:pPr>
        <w:pStyle w:val="Naslov1"/>
        <w:ind w:left="1221" w:right="1338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O</w:t>
      </w:r>
      <w:r w:rsidRPr="00A10CA8">
        <w:rPr>
          <w:b w:val="0"/>
          <w:bCs/>
          <w:sz w:val="28"/>
          <w:szCs w:val="28"/>
        </w:rPr>
        <w:t xml:space="preserve">dluku o </w:t>
      </w:r>
      <w:r w:rsidR="00DE736D">
        <w:rPr>
          <w:b w:val="0"/>
          <w:bCs/>
          <w:sz w:val="28"/>
          <w:szCs w:val="28"/>
        </w:rPr>
        <w:t>usvajanju</w:t>
      </w:r>
    </w:p>
    <w:p w14:paraId="703D07B6" w14:textId="699DB893" w:rsidR="0004332B" w:rsidRPr="00A10CA8" w:rsidRDefault="00A10CA8">
      <w:pPr>
        <w:spacing w:after="0"/>
        <w:ind w:left="10" w:right="143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P</w:t>
      </w:r>
      <w:r w:rsidRPr="00A10CA8">
        <w:rPr>
          <w:rFonts w:ascii="Times New Roman" w:eastAsia="Times New Roman" w:hAnsi="Times New Roman" w:cs="Times New Roman"/>
          <w:b/>
          <w:sz w:val="28"/>
          <w:szCs w:val="28"/>
        </w:rPr>
        <w:t>rogram</w:t>
      </w:r>
      <w:r w:rsidR="00DE736D">
        <w:rPr>
          <w:rFonts w:ascii="Times New Roman" w:eastAsia="Times New Roman" w:hAnsi="Times New Roman" w:cs="Times New Roman"/>
          <w:b/>
          <w:sz w:val="28"/>
          <w:szCs w:val="28"/>
        </w:rPr>
        <w:t>a</w:t>
      </w:r>
      <w:r w:rsidRPr="00A10CA8">
        <w:rPr>
          <w:rFonts w:ascii="Times New Roman" w:eastAsia="Times New Roman" w:hAnsi="Times New Roman" w:cs="Times New Roman"/>
          <w:b/>
          <w:sz w:val="28"/>
          <w:szCs w:val="28"/>
        </w:rPr>
        <w:t xml:space="preserve">  utroška sredstava naknade </w:t>
      </w:r>
    </w:p>
    <w:p w14:paraId="705DCBD9" w14:textId="5B3B6F54" w:rsidR="0004332B" w:rsidRPr="00A10CA8" w:rsidRDefault="00A10CA8">
      <w:pPr>
        <w:spacing w:after="0"/>
        <w:ind w:left="423" w:hanging="10"/>
        <w:rPr>
          <w:rFonts w:ascii="Times New Roman" w:hAnsi="Times New Roman" w:cs="Times New Roman"/>
          <w:sz w:val="28"/>
          <w:szCs w:val="28"/>
        </w:rPr>
      </w:pPr>
      <w:r w:rsidRPr="00A10CA8">
        <w:rPr>
          <w:rFonts w:ascii="Times New Roman" w:eastAsia="Times New Roman" w:hAnsi="Times New Roman" w:cs="Times New Roman"/>
          <w:b/>
          <w:sz w:val="28"/>
          <w:szCs w:val="28"/>
        </w:rPr>
        <w:t xml:space="preserve"> za zadržavanje nezakonito izgrađenih zgrada u prostoru za 202</w:t>
      </w:r>
      <w:r w:rsidR="00F44491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A10CA8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14:paraId="2A96967C" w14:textId="34CB9A84" w:rsidR="0004332B" w:rsidRPr="003C222A" w:rsidRDefault="0004332B">
      <w:pPr>
        <w:spacing w:after="0"/>
        <w:ind w:right="88"/>
        <w:jc w:val="center"/>
        <w:rPr>
          <w:rFonts w:ascii="Times New Roman" w:hAnsi="Times New Roman" w:cs="Times New Roman"/>
        </w:rPr>
      </w:pPr>
    </w:p>
    <w:p w14:paraId="6E17C998" w14:textId="77777777" w:rsidR="0004332B" w:rsidRPr="003C222A" w:rsidRDefault="00110ADC">
      <w:pPr>
        <w:spacing w:after="0"/>
        <w:ind w:right="88"/>
        <w:jc w:val="center"/>
        <w:rPr>
          <w:rFonts w:ascii="Times New Roman" w:hAnsi="Times New Roman" w:cs="Times New Roman"/>
        </w:rPr>
      </w:pPr>
      <w:r w:rsidRPr="003C222A">
        <w:rPr>
          <w:rFonts w:ascii="Times New Roman" w:eastAsia="Times New Roman" w:hAnsi="Times New Roman" w:cs="Times New Roman"/>
          <w:b/>
        </w:rPr>
        <w:t xml:space="preserve"> </w:t>
      </w:r>
    </w:p>
    <w:p w14:paraId="219DAF0D" w14:textId="77777777" w:rsidR="0004332B" w:rsidRPr="000E44FD" w:rsidRDefault="00110ADC">
      <w:pPr>
        <w:spacing w:after="0"/>
        <w:ind w:left="10" w:right="142" w:hanging="10"/>
        <w:jc w:val="center"/>
        <w:rPr>
          <w:rFonts w:ascii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b/>
          <w:sz w:val="24"/>
          <w:szCs w:val="24"/>
        </w:rPr>
        <w:t>Članak 1.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9514FAD" w14:textId="0DEB87DB" w:rsidR="0004332B" w:rsidRPr="000E44FD" w:rsidRDefault="00110ADC">
      <w:pPr>
        <w:spacing w:after="1" w:line="238" w:lineRule="auto"/>
        <w:ind w:left="-5" w:right="128" w:hanging="10"/>
        <w:jc w:val="both"/>
        <w:rPr>
          <w:rFonts w:ascii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>Ovom Odlukom utvrđuje se namjena korištenja naknade za zadržavanje nezakonito izgrađene zgrade u prostoru, a koja je prihod Proračuna Općine za 202</w:t>
      </w:r>
      <w:r w:rsidR="00F44491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. godinu. </w:t>
      </w:r>
    </w:p>
    <w:p w14:paraId="7F6A8466" w14:textId="5EED856D" w:rsidR="0004332B" w:rsidRPr="000E44FD" w:rsidRDefault="00110ADC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9249903" w14:textId="77777777" w:rsidR="00A10CA8" w:rsidRPr="000E44FD" w:rsidRDefault="00A10CA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466341E" w14:textId="77777777" w:rsidR="0004332B" w:rsidRPr="000E44FD" w:rsidRDefault="00110ADC">
      <w:pPr>
        <w:spacing w:after="0"/>
        <w:ind w:left="10" w:right="142" w:hanging="10"/>
        <w:jc w:val="center"/>
        <w:rPr>
          <w:rFonts w:ascii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b/>
          <w:sz w:val="24"/>
          <w:szCs w:val="24"/>
        </w:rPr>
        <w:t>Članak 2.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8D1160C" w14:textId="4CA08B1B" w:rsidR="00A10CA8" w:rsidRPr="000E44FD" w:rsidRDefault="00110ADC">
      <w:pPr>
        <w:spacing w:after="1" w:line="238" w:lineRule="auto"/>
        <w:ind w:left="-5" w:right="128"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>Sredstva naknade za zadržavanje nezakonito izgrađene zgrade u prostoru planiran</w:t>
      </w:r>
      <w:r w:rsidR="00A10CA8" w:rsidRPr="000E44FD">
        <w:rPr>
          <w:rFonts w:ascii="Times New Roman" w:eastAsia="Times New Roman" w:hAnsi="Times New Roman" w:cs="Times New Roman"/>
          <w:sz w:val="24"/>
          <w:szCs w:val="24"/>
        </w:rPr>
        <w:t>a su u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iznosu od </w:t>
      </w:r>
      <w:r w:rsidR="00F44491">
        <w:rPr>
          <w:rFonts w:ascii="Times New Roman" w:eastAsia="Times New Roman" w:hAnsi="Times New Roman" w:cs="Times New Roman"/>
          <w:sz w:val="24"/>
          <w:szCs w:val="24"/>
        </w:rPr>
        <w:t>9.968,00 EURA</w:t>
      </w:r>
      <w:r w:rsidR="00A10CA8" w:rsidRPr="000E44FD">
        <w:rPr>
          <w:rFonts w:ascii="Times New Roman" w:eastAsia="Times New Roman" w:hAnsi="Times New Roman" w:cs="Times New Roman"/>
          <w:sz w:val="24"/>
          <w:szCs w:val="24"/>
        </w:rPr>
        <w:t xml:space="preserve"> te planirani višak prihoda u iznosu od </w:t>
      </w:r>
      <w:r w:rsidR="00F44491">
        <w:rPr>
          <w:rFonts w:ascii="Times New Roman" w:eastAsia="Times New Roman" w:hAnsi="Times New Roman" w:cs="Times New Roman"/>
          <w:sz w:val="24"/>
          <w:szCs w:val="24"/>
        </w:rPr>
        <w:t>4.095,00 EURA</w:t>
      </w:r>
      <w:r w:rsidR="00A10CA8" w:rsidRPr="000E44FD">
        <w:rPr>
          <w:rFonts w:ascii="Times New Roman" w:eastAsia="Times New Roman" w:hAnsi="Times New Roman" w:cs="Times New Roman"/>
          <w:sz w:val="24"/>
          <w:szCs w:val="24"/>
        </w:rPr>
        <w:t xml:space="preserve">  što ukupno čini </w:t>
      </w:r>
      <w:r w:rsidR="00F44491">
        <w:rPr>
          <w:rFonts w:ascii="Times New Roman" w:eastAsia="Times New Roman" w:hAnsi="Times New Roman" w:cs="Times New Roman"/>
          <w:sz w:val="24"/>
          <w:szCs w:val="24"/>
        </w:rPr>
        <w:t>14.063,00 EURA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BA2647A" w14:textId="4E24D226" w:rsidR="000B5085" w:rsidRPr="000E44FD" w:rsidRDefault="000B5085">
      <w:pPr>
        <w:spacing w:after="1" w:line="238" w:lineRule="auto"/>
        <w:ind w:left="-5" w:right="128"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>Naknada za zadržavanje nezakonito izgrađenih zgrada u prostoru koristit će se do 10% za iznos plaće i 90% za izradu prostorne dokumentacije.</w:t>
      </w:r>
    </w:p>
    <w:p w14:paraId="52592764" w14:textId="77777777" w:rsidR="000B5085" w:rsidRPr="000E44FD" w:rsidRDefault="000B5085">
      <w:pPr>
        <w:spacing w:after="1" w:line="238" w:lineRule="auto"/>
        <w:ind w:left="-5" w:right="128"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CC40697" w14:textId="55D36B83" w:rsidR="000B5085" w:rsidRPr="000E44FD" w:rsidRDefault="000B5085" w:rsidP="000B5085">
      <w:pPr>
        <w:spacing w:after="0"/>
        <w:ind w:left="10" w:right="142" w:hanging="10"/>
        <w:jc w:val="center"/>
        <w:rPr>
          <w:rFonts w:ascii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b/>
          <w:sz w:val="24"/>
          <w:szCs w:val="24"/>
        </w:rPr>
        <w:t>Članak 3.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D67EFC4" w14:textId="01DB1BA7" w:rsidR="00110ADC" w:rsidRPr="000E44FD" w:rsidRDefault="000B5085">
      <w:pPr>
        <w:spacing w:after="1" w:line="238" w:lineRule="auto"/>
        <w:ind w:left="-5" w:right="128" w:hanging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>Planirani i</w:t>
      </w:r>
      <w:r w:rsidR="00110ADC" w:rsidRPr="000E44FD">
        <w:rPr>
          <w:rFonts w:ascii="Times New Roman" w:eastAsia="Times New Roman" w:hAnsi="Times New Roman" w:cs="Times New Roman"/>
          <w:sz w:val="24"/>
          <w:szCs w:val="24"/>
        </w:rPr>
        <w:t xml:space="preserve">znos iz 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članka </w:t>
      </w:r>
      <w:r w:rsidR="00110ADC"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>2</w:t>
      </w:r>
      <w:r w:rsidR="00110ADC" w:rsidRPr="000E44FD">
        <w:rPr>
          <w:rFonts w:ascii="Times New Roman" w:eastAsia="Times New Roman" w:hAnsi="Times New Roman" w:cs="Times New Roman"/>
          <w:sz w:val="24"/>
          <w:szCs w:val="24"/>
        </w:rPr>
        <w:t>. utrošiti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će se</w:t>
      </w:r>
      <w:r w:rsidR="00110ADC"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>n</w:t>
      </w:r>
      <w:r w:rsidR="00110ADC" w:rsidRPr="000E44FD">
        <w:rPr>
          <w:rFonts w:ascii="Times New Roman" w:eastAsia="Times New Roman" w:hAnsi="Times New Roman" w:cs="Times New Roman"/>
          <w:sz w:val="24"/>
          <w:szCs w:val="24"/>
        </w:rPr>
        <w:t>a:</w:t>
      </w:r>
    </w:p>
    <w:p w14:paraId="58CF7EE1" w14:textId="79D2728A" w:rsidR="00110ADC" w:rsidRPr="000E44FD" w:rsidRDefault="00110ADC" w:rsidP="00110ADC">
      <w:pPr>
        <w:pStyle w:val="Odlomakpopisa"/>
        <w:numPr>
          <w:ilvl w:val="0"/>
          <w:numId w:val="2"/>
        </w:numPr>
        <w:spacing w:after="1" w:line="238" w:lineRule="auto"/>
        <w:ind w:right="12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plaće </w:t>
      </w:r>
      <w:r w:rsidR="000B5085" w:rsidRPr="000E44FD">
        <w:rPr>
          <w:rFonts w:ascii="Times New Roman" w:eastAsia="Times New Roman" w:hAnsi="Times New Roman" w:cs="Times New Roman"/>
          <w:sz w:val="24"/>
          <w:szCs w:val="24"/>
        </w:rPr>
        <w:t xml:space="preserve">u iznosu od </w:t>
      </w:r>
      <w:r w:rsidR="00F44491">
        <w:rPr>
          <w:rFonts w:ascii="Times New Roman" w:eastAsia="Times New Roman" w:hAnsi="Times New Roman" w:cs="Times New Roman"/>
          <w:sz w:val="24"/>
          <w:szCs w:val="24"/>
        </w:rPr>
        <w:t>791,00 EURA</w:t>
      </w:r>
    </w:p>
    <w:p w14:paraId="250CD0C5" w14:textId="567D5217" w:rsidR="00110ADC" w:rsidRPr="000E44FD" w:rsidRDefault="00110ADC" w:rsidP="00110ADC">
      <w:pPr>
        <w:pStyle w:val="Odlomakpopisa"/>
        <w:numPr>
          <w:ilvl w:val="0"/>
          <w:numId w:val="2"/>
        </w:numPr>
        <w:spacing w:after="1" w:line="238" w:lineRule="auto"/>
        <w:ind w:right="12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>prostorn</w:t>
      </w:r>
      <w:r w:rsidR="000B5085" w:rsidRPr="000E44FD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plan</w:t>
      </w:r>
      <w:r w:rsidR="000B5085" w:rsidRPr="000E44FD">
        <w:rPr>
          <w:rFonts w:ascii="Times New Roman" w:eastAsia="Times New Roman" w:hAnsi="Times New Roman" w:cs="Times New Roman"/>
          <w:sz w:val="24"/>
          <w:szCs w:val="24"/>
        </w:rPr>
        <w:t xml:space="preserve"> u iznosu od</w:t>
      </w: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F44491">
        <w:rPr>
          <w:rFonts w:ascii="Times New Roman" w:eastAsia="Times New Roman" w:hAnsi="Times New Roman" w:cs="Times New Roman"/>
          <w:sz w:val="24"/>
          <w:szCs w:val="24"/>
        </w:rPr>
        <w:t>13.272,00 EURA</w:t>
      </w:r>
    </w:p>
    <w:p w14:paraId="6606C8E7" w14:textId="7B353174" w:rsidR="0004332B" w:rsidRPr="000E44FD" w:rsidRDefault="0004332B">
      <w:pPr>
        <w:spacing w:after="0"/>
        <w:ind w:right="8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17C0F4" w14:textId="77777777" w:rsidR="00A10CA8" w:rsidRPr="000E44FD" w:rsidRDefault="00A10CA8">
      <w:pPr>
        <w:spacing w:after="0"/>
        <w:ind w:right="88"/>
        <w:jc w:val="center"/>
        <w:rPr>
          <w:rFonts w:ascii="Times New Roman" w:hAnsi="Times New Roman" w:cs="Times New Roman"/>
          <w:sz w:val="24"/>
          <w:szCs w:val="24"/>
        </w:rPr>
      </w:pPr>
    </w:p>
    <w:p w14:paraId="2D562F0B" w14:textId="3503057A" w:rsidR="0004332B" w:rsidRPr="00F44491" w:rsidRDefault="00110ADC" w:rsidP="00F44491">
      <w:pPr>
        <w:spacing w:after="0" w:line="240" w:lineRule="auto"/>
        <w:ind w:left="10" w:right="142" w:hanging="10"/>
        <w:jc w:val="center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eastAsia="Times New Roman" w:hAnsi="Times New Roman" w:cs="Times New Roman"/>
          <w:b/>
          <w:sz w:val="24"/>
          <w:szCs w:val="24"/>
        </w:rPr>
        <w:t xml:space="preserve">Članak </w:t>
      </w:r>
      <w:r w:rsidR="000B5085" w:rsidRPr="00F44491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F44491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F4449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0C322A3" w14:textId="77777777" w:rsidR="00F44491" w:rsidRPr="00F44491" w:rsidRDefault="00F44491" w:rsidP="00F44491">
      <w:pPr>
        <w:spacing w:after="0" w:line="240" w:lineRule="auto"/>
        <w:ind w:left="16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hAnsi="Times New Roman" w:cs="Times New Roman"/>
          <w:sz w:val="24"/>
          <w:szCs w:val="24"/>
        </w:rPr>
        <w:t>Program stupa na snagu osmog dana od dana objave u »Službenim novinama Općine Jelenje“, a primjenjivat će se od 01.01.2023. godine</w:t>
      </w:r>
    </w:p>
    <w:p w14:paraId="7914785D" w14:textId="77777777" w:rsidR="00F44491" w:rsidRPr="00F44491" w:rsidRDefault="00F44491" w:rsidP="00F44491">
      <w:pPr>
        <w:spacing w:after="0" w:line="240" w:lineRule="auto"/>
        <w:ind w:left="34" w:hanging="11"/>
        <w:rPr>
          <w:rFonts w:ascii="Times New Roman" w:hAnsi="Times New Roman" w:cs="Times New Roman"/>
          <w:sz w:val="24"/>
          <w:szCs w:val="24"/>
        </w:rPr>
      </w:pPr>
    </w:p>
    <w:p w14:paraId="215A8DFC" w14:textId="77777777" w:rsidR="00F44491" w:rsidRPr="00F44491" w:rsidRDefault="00F44491" w:rsidP="00F44491">
      <w:pPr>
        <w:spacing w:after="0" w:line="240" w:lineRule="auto"/>
        <w:ind w:left="34" w:hanging="11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hAnsi="Times New Roman" w:cs="Times New Roman"/>
          <w:sz w:val="24"/>
          <w:szCs w:val="24"/>
        </w:rPr>
        <w:t>KLASA: 024-02/22-01/11</w:t>
      </w:r>
    </w:p>
    <w:p w14:paraId="2A05BC50" w14:textId="098B9A4E" w:rsidR="00F44491" w:rsidRPr="00F44491" w:rsidRDefault="00F44491" w:rsidP="00F44491">
      <w:pPr>
        <w:spacing w:after="0" w:line="240" w:lineRule="auto"/>
        <w:ind w:left="34" w:right="6261" w:hanging="11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hAnsi="Times New Roman" w:cs="Times New Roman"/>
          <w:sz w:val="24"/>
          <w:szCs w:val="24"/>
        </w:rPr>
        <w:t>URBROJ:2170-20-01-22-</w:t>
      </w:r>
      <w:r>
        <w:rPr>
          <w:rFonts w:ascii="Times New Roman" w:hAnsi="Times New Roman" w:cs="Times New Roman"/>
          <w:sz w:val="24"/>
          <w:szCs w:val="24"/>
        </w:rPr>
        <w:t>8</w:t>
      </w:r>
    </w:p>
    <w:p w14:paraId="391612A5" w14:textId="77777777" w:rsidR="00F44491" w:rsidRPr="00F44491" w:rsidRDefault="00F44491" w:rsidP="00F44491">
      <w:pPr>
        <w:spacing w:after="0" w:line="240" w:lineRule="auto"/>
        <w:ind w:left="34" w:right="6261" w:hanging="11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hAnsi="Times New Roman" w:cs="Times New Roman"/>
          <w:sz w:val="24"/>
          <w:szCs w:val="24"/>
        </w:rPr>
        <w:t xml:space="preserve">U Dražicama 15.12.2022.  </w:t>
      </w:r>
    </w:p>
    <w:p w14:paraId="1ED605A8" w14:textId="77777777" w:rsidR="00F44491" w:rsidRPr="00F44491" w:rsidRDefault="00F44491" w:rsidP="00F44491">
      <w:pPr>
        <w:spacing w:after="0" w:line="240" w:lineRule="auto"/>
        <w:ind w:left="22" w:hanging="11"/>
        <w:jc w:val="right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</w:r>
      <w:r w:rsidRPr="00F44491">
        <w:rPr>
          <w:rFonts w:ascii="Times New Roman" w:hAnsi="Times New Roman" w:cs="Times New Roman"/>
          <w:sz w:val="24"/>
          <w:szCs w:val="24"/>
        </w:rPr>
        <w:tab/>
        <w:t>OPĆINSKO VIJEĆE OPĆINE JELENJE</w:t>
      </w:r>
    </w:p>
    <w:p w14:paraId="13A3BCF9" w14:textId="77777777" w:rsidR="00F44491" w:rsidRPr="00F44491" w:rsidRDefault="00F44491" w:rsidP="00F44491">
      <w:pPr>
        <w:spacing w:after="0" w:line="240" w:lineRule="auto"/>
        <w:ind w:left="22" w:hanging="11"/>
        <w:jc w:val="center"/>
        <w:rPr>
          <w:rFonts w:ascii="Times New Roman" w:hAnsi="Times New Roman" w:cs="Times New Roman"/>
          <w:sz w:val="24"/>
          <w:szCs w:val="24"/>
        </w:rPr>
      </w:pPr>
      <w:r w:rsidRPr="00F4449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PREDSJEDNICA</w:t>
      </w:r>
    </w:p>
    <w:p w14:paraId="0B95661D" w14:textId="77777777" w:rsidR="00F44491" w:rsidRPr="00F44491" w:rsidRDefault="00F44491" w:rsidP="00F44491">
      <w:pPr>
        <w:spacing w:after="0" w:line="240" w:lineRule="auto"/>
        <w:ind w:left="22" w:hanging="11"/>
        <w:jc w:val="center"/>
        <w:rPr>
          <w:rFonts w:ascii="Times New Roman" w:hAnsi="Times New Roman" w:cs="Times New Roman"/>
          <w:sz w:val="24"/>
          <w:szCs w:val="24"/>
        </w:rPr>
      </w:pPr>
    </w:p>
    <w:p w14:paraId="7D7B2F36" w14:textId="77777777" w:rsidR="00F44491" w:rsidRPr="006D50AA" w:rsidRDefault="00F44491" w:rsidP="00F44491">
      <w:pPr>
        <w:spacing w:before="60"/>
        <w:ind w:left="22" w:hanging="11"/>
        <w:jc w:val="center"/>
        <w:rPr>
          <w:rFonts w:ascii="Times New Roman" w:hAnsi="Times New Roman" w:cs="Times New Roman"/>
          <w:sz w:val="24"/>
          <w:szCs w:val="24"/>
        </w:rPr>
      </w:pPr>
      <w:r w:rsidRPr="00C10C0F">
        <w:rPr>
          <w:rFonts w:cs="Times New Roman"/>
        </w:rPr>
        <w:tab/>
      </w:r>
      <w:r w:rsidRPr="00C10C0F">
        <w:rPr>
          <w:rFonts w:cs="Times New Roman"/>
        </w:rPr>
        <w:tab/>
      </w:r>
      <w:r w:rsidRPr="00C10C0F">
        <w:rPr>
          <w:rFonts w:cs="Times New Roman"/>
        </w:rPr>
        <w:tab/>
      </w:r>
      <w:r w:rsidRPr="00C10C0F">
        <w:rPr>
          <w:rFonts w:cs="Times New Roman"/>
        </w:rPr>
        <w:tab/>
      </w:r>
      <w:r w:rsidRPr="00C10C0F">
        <w:rPr>
          <w:rFonts w:cs="Times New Roman"/>
        </w:rPr>
        <w:tab/>
      </w:r>
      <w:r w:rsidRPr="00C10C0F">
        <w:rPr>
          <w:rFonts w:cs="Times New Roman"/>
        </w:rPr>
        <w:tab/>
      </w:r>
      <w:r w:rsidRPr="00C10C0F">
        <w:rPr>
          <w:rFonts w:cs="Times New Roman"/>
        </w:rPr>
        <w:tab/>
      </w:r>
      <w:r w:rsidRPr="006D50AA">
        <w:rPr>
          <w:rFonts w:ascii="Times New Roman" w:hAnsi="Times New Roman" w:cs="Times New Roman"/>
          <w:sz w:val="24"/>
          <w:szCs w:val="24"/>
        </w:rPr>
        <w:t xml:space="preserve">                        Izabela Nemaz</w:t>
      </w:r>
    </w:p>
    <w:p w14:paraId="09917045" w14:textId="77777777" w:rsidR="0004332B" w:rsidRPr="000E44FD" w:rsidRDefault="00110AD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44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6657B7A" w14:textId="776BB746" w:rsidR="0004332B" w:rsidRPr="003C222A" w:rsidRDefault="0004332B">
      <w:pPr>
        <w:spacing w:after="0"/>
        <w:rPr>
          <w:rFonts w:ascii="Times New Roman" w:hAnsi="Times New Roman" w:cs="Times New Roman"/>
        </w:rPr>
      </w:pPr>
    </w:p>
    <w:sectPr w:rsidR="0004332B" w:rsidRPr="003C222A" w:rsidSect="00A10CA8">
      <w:pgSz w:w="11906" w:h="16838"/>
      <w:pgMar w:top="909" w:right="1416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613515"/>
    <w:multiLevelType w:val="hybridMultilevel"/>
    <w:tmpl w:val="42D07D94"/>
    <w:lvl w:ilvl="0" w:tplc="31D29BB2">
      <w:start w:val="1"/>
      <w:numFmt w:val="decimal"/>
      <w:lvlText w:val="(%1)"/>
      <w:lvlJc w:val="left"/>
      <w:pPr>
        <w:ind w:left="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762F742">
      <w:start w:val="1"/>
      <w:numFmt w:val="lowerLetter"/>
      <w:lvlText w:val="%2"/>
      <w:lvlJc w:val="left"/>
      <w:pPr>
        <w:ind w:left="1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41C00EE">
      <w:start w:val="1"/>
      <w:numFmt w:val="lowerRoman"/>
      <w:lvlText w:val="%3"/>
      <w:lvlJc w:val="left"/>
      <w:pPr>
        <w:ind w:left="2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DA8345E">
      <w:start w:val="1"/>
      <w:numFmt w:val="decimal"/>
      <w:lvlText w:val="%4"/>
      <w:lvlJc w:val="left"/>
      <w:pPr>
        <w:ind w:left="3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3106BD8">
      <w:start w:val="1"/>
      <w:numFmt w:val="lowerLetter"/>
      <w:lvlText w:val="%5"/>
      <w:lvlJc w:val="left"/>
      <w:pPr>
        <w:ind w:left="3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11A7B20">
      <w:start w:val="1"/>
      <w:numFmt w:val="lowerRoman"/>
      <w:lvlText w:val="%6"/>
      <w:lvlJc w:val="left"/>
      <w:pPr>
        <w:ind w:left="4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A7C6E64">
      <w:start w:val="1"/>
      <w:numFmt w:val="decimal"/>
      <w:lvlText w:val="%7"/>
      <w:lvlJc w:val="left"/>
      <w:pPr>
        <w:ind w:left="5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E7077C4">
      <w:start w:val="1"/>
      <w:numFmt w:val="lowerLetter"/>
      <w:lvlText w:val="%8"/>
      <w:lvlJc w:val="left"/>
      <w:pPr>
        <w:ind w:left="5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88A918A">
      <w:start w:val="1"/>
      <w:numFmt w:val="lowerRoman"/>
      <w:lvlText w:val="%9"/>
      <w:lvlJc w:val="left"/>
      <w:pPr>
        <w:ind w:left="6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1D0677"/>
    <w:multiLevelType w:val="hybridMultilevel"/>
    <w:tmpl w:val="38D22992"/>
    <w:lvl w:ilvl="0" w:tplc="A7FCDF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281964948">
    <w:abstractNumId w:val="0"/>
  </w:num>
  <w:num w:numId="2" w16cid:durableId="18955794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32B"/>
    <w:rsid w:val="0004332B"/>
    <w:rsid w:val="000B5085"/>
    <w:rsid w:val="000E44FD"/>
    <w:rsid w:val="00110ADC"/>
    <w:rsid w:val="002841B1"/>
    <w:rsid w:val="003C222A"/>
    <w:rsid w:val="004116EE"/>
    <w:rsid w:val="00526609"/>
    <w:rsid w:val="006A6A4A"/>
    <w:rsid w:val="006D50AA"/>
    <w:rsid w:val="009919FF"/>
    <w:rsid w:val="00A10CA8"/>
    <w:rsid w:val="00C62CE5"/>
    <w:rsid w:val="00C94540"/>
    <w:rsid w:val="00DE736D"/>
    <w:rsid w:val="00E70397"/>
    <w:rsid w:val="00F44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69F1C"/>
  <w15:docId w15:val="{BBF4E4CF-DD67-434D-A691-AAA5D40D4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Naslov1">
    <w:name w:val="heading 1"/>
    <w:next w:val="Normal"/>
    <w:link w:val="Naslov1Char"/>
    <w:uiPriority w:val="9"/>
    <w:qFormat/>
    <w:pPr>
      <w:keepNext/>
      <w:keepLines/>
      <w:spacing w:after="0"/>
      <w:ind w:left="10" w:right="143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-10-9-sred">
    <w:name w:val="t-10-9-sred"/>
    <w:basedOn w:val="Normal"/>
    <w:rsid w:val="003C2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t-9-8">
    <w:name w:val="t-9-8"/>
    <w:basedOn w:val="Normal"/>
    <w:rsid w:val="003C2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Citati">
    <w:name w:val="Citati"/>
    <w:basedOn w:val="Normal"/>
    <w:rsid w:val="003C222A"/>
    <w:pPr>
      <w:widowControl w:val="0"/>
      <w:suppressAutoHyphens/>
      <w:spacing w:after="283" w:line="240" w:lineRule="auto"/>
      <w:ind w:left="567" w:right="567"/>
    </w:pPr>
    <w:rPr>
      <w:rFonts w:ascii="Times New Roman" w:eastAsia="SimSun" w:hAnsi="Times New Roman" w:cs="Mangal"/>
      <w:color w:val="auto"/>
      <w:kern w:val="1"/>
      <w:sz w:val="24"/>
      <w:szCs w:val="24"/>
      <w:lang w:eastAsia="zh-CN" w:bidi="hi-IN"/>
    </w:rPr>
  </w:style>
  <w:style w:type="paragraph" w:styleId="StandardWeb">
    <w:name w:val="Normal (Web)"/>
    <w:basedOn w:val="Normal"/>
    <w:uiPriority w:val="99"/>
    <w:unhideWhenUsed/>
    <w:rsid w:val="003C2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Odlomakpopisa">
    <w:name w:val="List Paragraph"/>
    <w:basedOn w:val="Normal"/>
    <w:uiPriority w:val="34"/>
    <w:qFormat/>
    <w:rsid w:val="00110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Naslovi</vt:lpstr>
      </vt:variant>
      <vt:variant>
        <vt:i4>2</vt:i4>
      </vt:variant>
    </vt:vector>
  </HeadingPairs>
  <TitlesOfParts>
    <vt:vector size="3" baseType="lpstr">
      <vt:lpstr> </vt:lpstr>
      <vt:lpstr>PRIJEDLOG PROGRAMA</vt:lpstr>
      <vt:lpstr>Odluku o usvajanju</vt:lpstr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LM</dc:creator>
  <cp:keywords/>
  <cp:lastModifiedBy>Gordana</cp:lastModifiedBy>
  <cp:revision>3</cp:revision>
  <dcterms:created xsi:type="dcterms:W3CDTF">2022-12-16T08:25:00Z</dcterms:created>
  <dcterms:modified xsi:type="dcterms:W3CDTF">2022-12-16T08:25:00Z</dcterms:modified>
</cp:coreProperties>
</file>