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9B81" w14:textId="44CA492D" w:rsidR="000E7CDC" w:rsidRDefault="000E7CDC">
      <w:pPr>
        <w:ind w:left="17" w:right="0"/>
      </w:pPr>
      <w:r>
        <w:t>PRIJEDLOG</w:t>
      </w:r>
      <w:r w:rsidR="00416416">
        <w:t>:</w:t>
      </w:r>
    </w:p>
    <w:p w14:paraId="71218955" w14:textId="6366F160" w:rsidR="00B14C71" w:rsidRDefault="00B17DFC">
      <w:pPr>
        <w:ind w:left="17" w:right="0"/>
      </w:pPr>
      <w:r>
        <w:t xml:space="preserve">Na temelju  članka 18. Statuta Općine Jelenje (Službene novine Primorsko-goranske županije br. 33/09, 13/13, 6/16, 17/17 i Službene novine Općine Jelenje br. 5/18, 11/18, </w:t>
      </w:r>
      <w:r w:rsidR="000E7CDC" w:rsidRPr="002137CC">
        <w:t>6/20</w:t>
      </w:r>
      <w:r w:rsidR="000E7CDC">
        <w:t>, 5/39, 5/43</w:t>
      </w:r>
      <w:r>
        <w:t xml:space="preserve">), Općinsko vijeće  Općine Jelenje na </w:t>
      </w:r>
      <w:r w:rsidR="000C67E6">
        <w:t>7</w:t>
      </w:r>
      <w:r>
        <w:t>. sjednici održanoj dana  0</w:t>
      </w:r>
      <w:r w:rsidR="000C67E6">
        <w:t>8</w:t>
      </w:r>
      <w:r>
        <w:t>.</w:t>
      </w:r>
      <w:r w:rsidR="000C67E6">
        <w:t>4</w:t>
      </w:r>
      <w:r>
        <w:t>.202</w:t>
      </w:r>
      <w:r w:rsidR="00416416">
        <w:t>2</w:t>
      </w:r>
      <w:r>
        <w:t xml:space="preserve">. donosi </w:t>
      </w:r>
    </w:p>
    <w:p w14:paraId="2E9E671C" w14:textId="77777777" w:rsidR="00B14C71" w:rsidRDefault="00B17DFC">
      <w:pPr>
        <w:spacing w:after="117" w:line="259" w:lineRule="auto"/>
        <w:ind w:left="79" w:right="0" w:firstLine="0"/>
        <w:jc w:val="center"/>
      </w:pPr>
      <w:r>
        <w:t xml:space="preserve"> </w:t>
      </w:r>
    </w:p>
    <w:p w14:paraId="0DE65FF0" w14:textId="77777777" w:rsidR="00B14C71" w:rsidRPr="00EC2851" w:rsidRDefault="00B17DFC">
      <w:pPr>
        <w:spacing w:after="0" w:line="259" w:lineRule="auto"/>
        <w:ind w:left="27" w:right="0"/>
        <w:jc w:val="center"/>
        <w:rPr>
          <w:b/>
          <w:bCs/>
          <w:sz w:val="26"/>
          <w:szCs w:val="26"/>
        </w:rPr>
      </w:pPr>
      <w:r w:rsidRPr="00EC2851">
        <w:rPr>
          <w:b/>
          <w:bCs/>
          <w:sz w:val="26"/>
          <w:szCs w:val="26"/>
        </w:rPr>
        <w:t xml:space="preserve">ODLUKU </w:t>
      </w:r>
    </w:p>
    <w:p w14:paraId="132ACEE8" w14:textId="050E00A6" w:rsidR="00B14C71" w:rsidRPr="00EC2851" w:rsidRDefault="00EC2851">
      <w:pPr>
        <w:spacing w:after="96" w:line="259" w:lineRule="auto"/>
        <w:ind w:left="79" w:right="0" w:firstLine="0"/>
        <w:jc w:val="center"/>
        <w:rPr>
          <w:b/>
          <w:bCs/>
          <w:sz w:val="26"/>
          <w:szCs w:val="26"/>
        </w:rPr>
      </w:pPr>
      <w:r w:rsidRPr="00EC2851">
        <w:rPr>
          <w:b/>
          <w:bCs/>
          <w:sz w:val="26"/>
          <w:szCs w:val="26"/>
        </w:rPr>
        <w:t xml:space="preserve">o ovlaštenju općinskog načelniku za pokretanje postupka procjene, prodaje i sklapanja ugovora o prodaji dijela </w:t>
      </w:r>
      <w:proofErr w:type="spellStart"/>
      <w:r w:rsidRPr="00EC2851">
        <w:rPr>
          <w:b/>
          <w:bCs/>
          <w:sz w:val="26"/>
          <w:szCs w:val="26"/>
        </w:rPr>
        <w:t>k.č</w:t>
      </w:r>
      <w:proofErr w:type="spellEnd"/>
      <w:r w:rsidRPr="00EC2851">
        <w:rPr>
          <w:b/>
          <w:bCs/>
          <w:sz w:val="26"/>
          <w:szCs w:val="26"/>
        </w:rPr>
        <w:t>. 4290 KO Dražice</w:t>
      </w:r>
      <w:r w:rsidR="00B17DFC" w:rsidRPr="00EC2851">
        <w:rPr>
          <w:b/>
          <w:bCs/>
          <w:sz w:val="26"/>
          <w:szCs w:val="26"/>
        </w:rPr>
        <w:t xml:space="preserve"> </w:t>
      </w:r>
    </w:p>
    <w:p w14:paraId="54C1FB96" w14:textId="77777777" w:rsidR="00EC2851" w:rsidRDefault="00EC2851">
      <w:pPr>
        <w:spacing w:after="96" w:line="259" w:lineRule="auto"/>
        <w:ind w:left="29" w:right="3"/>
        <w:jc w:val="center"/>
      </w:pPr>
    </w:p>
    <w:p w14:paraId="6C506834" w14:textId="2F9DD35A" w:rsidR="00B14C71" w:rsidRDefault="00B17DFC">
      <w:pPr>
        <w:spacing w:after="96" w:line="259" w:lineRule="auto"/>
        <w:ind w:left="29" w:right="3"/>
        <w:jc w:val="center"/>
      </w:pPr>
      <w:r>
        <w:t xml:space="preserve">Članak 1. </w:t>
      </w:r>
    </w:p>
    <w:p w14:paraId="1B7E5D45" w14:textId="0DB4B56C" w:rsidR="00EC2851" w:rsidRPr="00EC2851" w:rsidRDefault="00EC2851" w:rsidP="00EC2851">
      <w:pPr>
        <w:spacing w:after="96" w:line="259" w:lineRule="auto"/>
        <w:ind w:left="79" w:right="0" w:firstLine="0"/>
        <w:rPr>
          <w:szCs w:val="24"/>
        </w:rPr>
      </w:pPr>
      <w:r w:rsidRPr="00EC2851">
        <w:rPr>
          <w:szCs w:val="24"/>
        </w:rPr>
        <w:t xml:space="preserve">Ovlašćuje se općinski za pokretanje postupka procjene, prodaje i sklapanja ugovora o prodaji dijela </w:t>
      </w:r>
      <w:proofErr w:type="spellStart"/>
      <w:r w:rsidRPr="00EC2851">
        <w:rPr>
          <w:szCs w:val="24"/>
        </w:rPr>
        <w:t>k.č</w:t>
      </w:r>
      <w:proofErr w:type="spellEnd"/>
      <w:r w:rsidRPr="00EC2851">
        <w:rPr>
          <w:szCs w:val="24"/>
        </w:rPr>
        <w:t xml:space="preserve">. 4290 KO Dražice ukupne površine 1177 m2. </w:t>
      </w:r>
    </w:p>
    <w:p w14:paraId="69E2F348" w14:textId="77777777" w:rsidR="00294D19" w:rsidRPr="00EC2851" w:rsidRDefault="00294D19">
      <w:pPr>
        <w:spacing w:after="96" w:line="259" w:lineRule="auto"/>
        <w:ind w:left="29" w:right="3"/>
        <w:jc w:val="center"/>
        <w:rPr>
          <w:szCs w:val="24"/>
        </w:rPr>
      </w:pPr>
    </w:p>
    <w:p w14:paraId="071FD7AD" w14:textId="7B258818" w:rsidR="00B14C71" w:rsidRDefault="00B17DFC">
      <w:pPr>
        <w:spacing w:after="96" w:line="259" w:lineRule="auto"/>
        <w:ind w:left="29" w:right="3"/>
        <w:jc w:val="center"/>
      </w:pPr>
      <w:r>
        <w:t xml:space="preserve">Članak 2. </w:t>
      </w:r>
    </w:p>
    <w:p w14:paraId="27DBA81D" w14:textId="46019E68" w:rsidR="00EC2851" w:rsidRDefault="00EC2851">
      <w:pPr>
        <w:ind w:left="17" w:right="0"/>
      </w:pPr>
      <w:r>
        <w:t>Za n</w:t>
      </w:r>
      <w:r w:rsidR="00B17DFC">
        <w:t xml:space="preserve">ekretnina iz članka 1. ove Odluke </w:t>
      </w:r>
      <w:r>
        <w:t xml:space="preserve">izradit će se geodetski elaborat cijepanja </w:t>
      </w:r>
      <w:proofErr w:type="spellStart"/>
      <w:r>
        <w:t>k.č</w:t>
      </w:r>
      <w:proofErr w:type="spellEnd"/>
      <w:r>
        <w:t>. 4290 KO Dražice</w:t>
      </w:r>
      <w:r w:rsidR="005F1D88">
        <w:t xml:space="preserve"> sukladno markici nekretnine za koje je pokrenut postupak ishodovanja građevinske/lokacijske dozvole.</w:t>
      </w:r>
    </w:p>
    <w:p w14:paraId="6BA1C7D6" w14:textId="4A8D9D30" w:rsidR="00B14C71" w:rsidRDefault="00EC2851">
      <w:pPr>
        <w:ind w:left="17" w:right="0"/>
      </w:pPr>
      <w:r>
        <w:t xml:space="preserve">Za nekretninu koja nastaje cijepanjem </w:t>
      </w:r>
      <w:proofErr w:type="spellStart"/>
      <w:r>
        <w:t>k.č</w:t>
      </w:r>
      <w:proofErr w:type="spellEnd"/>
      <w:r>
        <w:t>. 4290 KO Dražice provest će se postupak procjene vrijednosti</w:t>
      </w:r>
      <w:r w:rsidR="005F1D88">
        <w:t xml:space="preserve"> te temeljem iste </w:t>
      </w:r>
      <w:r>
        <w:t xml:space="preserve"> postupak prodaje</w:t>
      </w:r>
      <w:r w:rsidR="005F1D88">
        <w:t xml:space="preserve"> nekretnine.</w:t>
      </w:r>
      <w:r w:rsidR="00B17DFC">
        <w:t xml:space="preserve"> </w:t>
      </w:r>
    </w:p>
    <w:p w14:paraId="387C3B3A" w14:textId="77777777" w:rsidR="00B14C71" w:rsidRDefault="00B17DFC">
      <w:pPr>
        <w:spacing w:after="96" w:line="259" w:lineRule="auto"/>
        <w:ind w:left="79" w:right="0" w:firstLine="0"/>
        <w:jc w:val="center"/>
      </w:pPr>
      <w:r>
        <w:t xml:space="preserve"> </w:t>
      </w:r>
    </w:p>
    <w:p w14:paraId="10F8FBDC" w14:textId="77777777" w:rsidR="00B14C71" w:rsidRDefault="00B17DFC">
      <w:pPr>
        <w:spacing w:after="96" w:line="259" w:lineRule="auto"/>
        <w:ind w:left="29" w:right="3"/>
        <w:jc w:val="center"/>
      </w:pPr>
      <w:r>
        <w:t xml:space="preserve">Članak 3. </w:t>
      </w:r>
    </w:p>
    <w:p w14:paraId="3AE2EDF4" w14:textId="790879EF" w:rsidR="00B14C71" w:rsidRDefault="00B17DFC">
      <w:pPr>
        <w:ind w:left="17" w:right="0"/>
      </w:pPr>
      <w:r>
        <w:t xml:space="preserve">Ova Odluka </w:t>
      </w:r>
      <w:r w:rsidR="00022AD4">
        <w:t xml:space="preserve">objavit će se u </w:t>
      </w:r>
      <w:r>
        <w:t xml:space="preserve"> »Službenim novinama Općine Jelenje«</w:t>
      </w:r>
      <w:r w:rsidR="00022AD4">
        <w:t xml:space="preserve"> i</w:t>
      </w:r>
      <w:r>
        <w:t xml:space="preserve"> </w:t>
      </w:r>
      <w:r w:rsidR="00022AD4">
        <w:t>stupa na snagu osmog dana od dana objave.</w:t>
      </w:r>
    </w:p>
    <w:p w14:paraId="6B134A6C" w14:textId="553AC98C" w:rsidR="00B14C71" w:rsidRDefault="00B17DFC" w:rsidP="00022AD4">
      <w:pPr>
        <w:spacing w:after="96" w:line="259" w:lineRule="auto"/>
        <w:ind w:left="22" w:right="0" w:firstLine="0"/>
        <w:jc w:val="left"/>
      </w:pPr>
      <w:r>
        <w:t xml:space="preserve">  </w:t>
      </w:r>
    </w:p>
    <w:p w14:paraId="75C8A551" w14:textId="77777777" w:rsidR="000546A2" w:rsidRPr="007635FC" w:rsidRDefault="000546A2" w:rsidP="000546A2">
      <w:pPr>
        <w:spacing w:before="60" w:after="0" w:line="240" w:lineRule="auto"/>
        <w:ind w:left="34" w:hanging="11"/>
        <w:rPr>
          <w:szCs w:val="24"/>
        </w:rPr>
      </w:pPr>
      <w:r w:rsidRPr="007635FC">
        <w:rPr>
          <w:szCs w:val="24"/>
        </w:rPr>
        <w:t>KLASA: 024-02/22-01/7</w:t>
      </w:r>
    </w:p>
    <w:p w14:paraId="2D7AFA8E" w14:textId="26230D86" w:rsidR="000546A2" w:rsidRPr="007635FC" w:rsidRDefault="000546A2" w:rsidP="000546A2">
      <w:pPr>
        <w:spacing w:before="60" w:after="0" w:line="240" w:lineRule="auto"/>
        <w:ind w:left="34" w:right="6261" w:hanging="11"/>
        <w:rPr>
          <w:szCs w:val="24"/>
        </w:rPr>
      </w:pPr>
      <w:r w:rsidRPr="007635FC">
        <w:rPr>
          <w:szCs w:val="24"/>
        </w:rPr>
        <w:t>URBROJ:2170-20-01-22-</w:t>
      </w:r>
      <w:r>
        <w:rPr>
          <w:szCs w:val="24"/>
        </w:rPr>
        <w:t>9</w:t>
      </w:r>
      <w:r w:rsidR="005F1D88">
        <w:rPr>
          <w:szCs w:val="24"/>
        </w:rPr>
        <w:t>/A</w:t>
      </w:r>
    </w:p>
    <w:p w14:paraId="61EAE33D" w14:textId="77777777" w:rsidR="000546A2" w:rsidRPr="007635FC" w:rsidRDefault="000546A2" w:rsidP="000546A2">
      <w:pPr>
        <w:spacing w:before="60" w:after="0" w:line="240" w:lineRule="auto"/>
        <w:ind w:left="34" w:right="6261" w:hanging="11"/>
        <w:rPr>
          <w:szCs w:val="24"/>
        </w:rPr>
      </w:pPr>
      <w:r w:rsidRPr="007635FC">
        <w:rPr>
          <w:szCs w:val="24"/>
        </w:rPr>
        <w:t xml:space="preserve">U Dražicama 08.6.2022.  </w:t>
      </w:r>
    </w:p>
    <w:p w14:paraId="0B1C8A35" w14:textId="77777777" w:rsidR="000546A2" w:rsidRPr="007635FC" w:rsidRDefault="000546A2" w:rsidP="000546A2">
      <w:pPr>
        <w:spacing w:before="60" w:after="0" w:line="240" w:lineRule="auto"/>
        <w:ind w:left="34" w:right="6261" w:hanging="11"/>
        <w:rPr>
          <w:szCs w:val="24"/>
        </w:rPr>
      </w:pPr>
    </w:p>
    <w:p w14:paraId="60EECE12" w14:textId="77777777" w:rsidR="000546A2" w:rsidRPr="007635FC" w:rsidRDefault="000546A2" w:rsidP="000546A2">
      <w:pPr>
        <w:spacing w:before="60" w:after="0" w:line="240" w:lineRule="auto"/>
        <w:ind w:left="34" w:right="6261" w:hanging="11"/>
        <w:rPr>
          <w:szCs w:val="24"/>
        </w:rPr>
      </w:pPr>
    </w:p>
    <w:p w14:paraId="446478EE" w14:textId="77777777" w:rsidR="000546A2" w:rsidRPr="007635FC" w:rsidRDefault="000546A2" w:rsidP="000546A2">
      <w:pPr>
        <w:spacing w:before="60" w:after="0" w:line="240" w:lineRule="auto"/>
        <w:ind w:left="22" w:hanging="11"/>
        <w:rPr>
          <w:szCs w:val="24"/>
        </w:rPr>
      </w:pP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  <w:t>OPĆINSKO VIJEĆE OPĆINE JELENJE</w:t>
      </w:r>
    </w:p>
    <w:p w14:paraId="5D802DFB" w14:textId="77777777" w:rsidR="000546A2" w:rsidRPr="007635FC" w:rsidRDefault="000546A2" w:rsidP="000546A2">
      <w:pPr>
        <w:spacing w:before="60" w:after="0" w:line="240" w:lineRule="auto"/>
        <w:ind w:left="22" w:hanging="11"/>
        <w:rPr>
          <w:szCs w:val="24"/>
        </w:rPr>
      </w:pP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  <w:t xml:space="preserve">       PREDSJEDNIK</w:t>
      </w:r>
    </w:p>
    <w:p w14:paraId="1970E920" w14:textId="77777777" w:rsidR="000546A2" w:rsidRPr="007635FC" w:rsidRDefault="000546A2" w:rsidP="000546A2">
      <w:pPr>
        <w:spacing w:before="60" w:after="0" w:line="240" w:lineRule="auto"/>
        <w:ind w:left="22" w:hanging="11"/>
        <w:rPr>
          <w:szCs w:val="24"/>
        </w:rPr>
      </w:pP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</w:p>
    <w:p w14:paraId="73A64039" w14:textId="71D54D36" w:rsidR="00E51F66" w:rsidRPr="00E51F66" w:rsidRDefault="00E51F66">
      <w:pPr>
        <w:spacing w:after="0" w:line="259" w:lineRule="auto"/>
        <w:ind w:left="22" w:right="0" w:firstLine="0"/>
        <w:jc w:val="left"/>
        <w:rPr>
          <w:szCs w:val="24"/>
        </w:rPr>
      </w:pPr>
      <w:r w:rsidRPr="00E51F66">
        <w:rPr>
          <w:szCs w:val="24"/>
        </w:rPr>
        <w:t xml:space="preserve">                                                                                                             Dino Piljić</w:t>
      </w:r>
    </w:p>
    <w:p w14:paraId="7E72EEA6" w14:textId="567081BC" w:rsidR="00B14C71" w:rsidRDefault="00E51F66">
      <w:pPr>
        <w:spacing w:after="0" w:line="259" w:lineRule="auto"/>
        <w:ind w:left="22" w:right="0" w:firstLine="0"/>
        <w:jc w:val="lef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</w:t>
      </w:r>
      <w:r w:rsidR="00B17DFC">
        <w:rPr>
          <w:sz w:val="22"/>
        </w:rPr>
        <w:tab/>
        <w:t xml:space="preserve"> </w:t>
      </w:r>
    </w:p>
    <w:sectPr w:rsidR="00B14C71">
      <w:pgSz w:w="11906" w:h="16838"/>
      <w:pgMar w:top="1191" w:right="1132" w:bottom="1373" w:left="11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71"/>
    <w:rsid w:val="00022AD4"/>
    <w:rsid w:val="000546A2"/>
    <w:rsid w:val="000C67E6"/>
    <w:rsid w:val="000E7CDC"/>
    <w:rsid w:val="00294D19"/>
    <w:rsid w:val="00294D2F"/>
    <w:rsid w:val="002E28B1"/>
    <w:rsid w:val="003D22A0"/>
    <w:rsid w:val="00416416"/>
    <w:rsid w:val="00532942"/>
    <w:rsid w:val="005F1D88"/>
    <w:rsid w:val="00643D49"/>
    <w:rsid w:val="00A11FD8"/>
    <w:rsid w:val="00B14C71"/>
    <w:rsid w:val="00B17DFC"/>
    <w:rsid w:val="00CF580F"/>
    <w:rsid w:val="00DF5EB2"/>
    <w:rsid w:val="00E51F66"/>
    <w:rsid w:val="00EC2851"/>
    <w:rsid w:val="00EF1B2A"/>
    <w:rsid w:val="00F8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16FD"/>
  <w15:docId w15:val="{2A5CE4F9-A98D-48DF-932A-2323F11D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0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3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92"/>
      <w:ind w:left="32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T-17 Odluka o skidanju oznake javnog dobra na k.
. 4206 KO Dra~ice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T-17 Odluka o skidanju oznake javnog dobra na k.
. 4206 KO Dra~ice</dc:title>
  <dc:subject/>
  <dc:creator>Asus CM</dc:creator>
  <cp:keywords/>
  <cp:lastModifiedBy>Gordana</cp:lastModifiedBy>
  <cp:revision>3</cp:revision>
  <dcterms:created xsi:type="dcterms:W3CDTF">2022-06-09T14:52:00Z</dcterms:created>
  <dcterms:modified xsi:type="dcterms:W3CDTF">2022-06-09T14:53:00Z</dcterms:modified>
</cp:coreProperties>
</file>