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4DF" w:rsidRDefault="002314DF" w:rsidP="002314DF">
      <w:pPr>
        <w:pStyle w:val="Sadrajitablice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283"/>
        <w:ind w:left="567" w:right="567" w:firstLine="180"/>
        <w:jc w:val="both"/>
        <w:rPr>
          <w:rFonts w:eastAsia="Times New Roman" w:cs="Times New Roman"/>
          <w:b/>
          <w:sz w:val="26"/>
          <w:szCs w:val="26"/>
        </w:rPr>
      </w:pPr>
      <w:bookmarkStart w:id="0" w:name="_GoBack"/>
      <w:bookmarkEnd w:id="0"/>
      <w:r>
        <w:rPr>
          <w:rStyle w:val="Naglaeno"/>
          <w:b w:val="0"/>
          <w:bCs w:val="0"/>
          <w:noProof/>
        </w:rPr>
        <w:drawing>
          <wp:inline distT="0" distB="0" distL="0" distR="0">
            <wp:extent cx="541020" cy="678180"/>
            <wp:effectExtent l="0" t="0" r="0" b="762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4DF" w:rsidRDefault="002314DF" w:rsidP="002314D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REPUBLIKA HRVATSKA</w:t>
      </w:r>
    </w:p>
    <w:p w:rsidR="002314DF" w:rsidRDefault="002314DF" w:rsidP="002314D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PRIMORSKO – GORANSKA </w:t>
      </w:r>
    </w:p>
    <w:p w:rsidR="002314DF" w:rsidRDefault="002314DF" w:rsidP="002314DF">
      <w:pPr>
        <w:tabs>
          <w:tab w:val="center" w:pos="4674"/>
        </w:tabs>
        <w:ind w:firstLine="708"/>
      </w:pPr>
      <w:r>
        <w:rPr>
          <w:b/>
          <w:sz w:val="26"/>
          <w:szCs w:val="26"/>
        </w:rPr>
        <w:t xml:space="preserve">   ŽUPANIJA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</w:p>
    <w:p w:rsidR="002314DF" w:rsidRDefault="002314DF" w:rsidP="002314DF"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198755</wp:posOffset>
                </wp:positionV>
                <wp:extent cx="1360805" cy="446405"/>
                <wp:effectExtent l="0" t="1270" r="0" b="0"/>
                <wp:wrapNone/>
                <wp:docPr id="3" name="Tekstni okvi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0805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0CC" w:rsidRDefault="003750CC" w:rsidP="002314D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OPĆINA JELENJE</w:t>
                            </w:r>
                          </w:p>
                          <w:p w:rsidR="003750CC" w:rsidRDefault="003750CC" w:rsidP="002314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Dražičkih boraca 64</w:t>
                            </w:r>
                          </w:p>
                          <w:p w:rsidR="003750CC" w:rsidRDefault="003750CC" w:rsidP="002314DF"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51218 DRAŽICE</w:t>
                            </w:r>
                          </w:p>
                          <w:p w:rsidR="003750CC" w:rsidRDefault="003750CC" w:rsidP="002314D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3" o:spid="_x0000_s1026" type="#_x0000_t202" style="position:absolute;left:0;text-align:left;margin-left:36pt;margin-top:15.65pt;width:107.15pt;height:35.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" stroked="f">
                <v:textbox inset="0,0,0,0">
                  <w:txbxContent>
                    <w:p w:rsidR="003750CC" w:rsidRDefault="003750CC" w:rsidP="002314D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OPĆINA JELENJE</w:t>
                      </w:r>
                    </w:p>
                    <w:p w:rsidR="003750CC" w:rsidRDefault="003750CC" w:rsidP="002314D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sz w:val="16"/>
                          <w:szCs w:val="16"/>
                        </w:rPr>
                        <w:t>Dražičkih boraca 64</w:t>
                      </w:r>
                    </w:p>
                    <w:p w:rsidR="003750CC" w:rsidRDefault="003750CC" w:rsidP="002314DF">
                      <w:r>
                        <w:rPr>
                          <w:sz w:val="16"/>
                          <w:szCs w:val="16"/>
                        </w:rPr>
                        <w:t xml:space="preserve">       51218 DRAŽICE</w:t>
                      </w:r>
                    </w:p>
                    <w:p w:rsidR="003750CC" w:rsidRDefault="003750CC" w:rsidP="002314DF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 </w:t>
      </w:r>
    </w:p>
    <w:p w:rsidR="002314DF" w:rsidRDefault="002314DF" w:rsidP="002314DF">
      <w:r>
        <w:rPr>
          <w:noProof/>
          <w:sz w:val="28"/>
          <w:szCs w:val="28"/>
        </w:rPr>
        <w:drawing>
          <wp:inline distT="0" distB="0" distL="0" distR="0">
            <wp:extent cx="297180" cy="457200"/>
            <wp:effectExtent l="0" t="0" r="762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</w:t>
      </w:r>
    </w:p>
    <w:p w:rsidR="002314DF" w:rsidRDefault="002314DF" w:rsidP="002314DF">
      <w:pPr>
        <w:pStyle w:val="Tijeloteksta"/>
        <w:spacing w:line="100" w:lineRule="atLeast"/>
      </w:pPr>
      <w:r>
        <w:t xml:space="preserve">e-mail: </w:t>
      </w:r>
      <w:hyperlink r:id="rId9" w:history="1">
        <w:r w:rsidRPr="00C4672A">
          <w:rPr>
            <w:rStyle w:val="Hiperveza"/>
          </w:rPr>
          <w:t>opcina@jelenje.hr</w:t>
        </w:r>
      </w:hyperlink>
      <w:r>
        <w:t xml:space="preserve">  </w:t>
      </w:r>
      <w:hyperlink r:id="rId10" w:history="1">
        <w:r w:rsidRPr="00C4672A">
          <w:rPr>
            <w:rStyle w:val="Hiperveza"/>
          </w:rPr>
          <w:t>www.jelenje.hr</w:t>
        </w:r>
      </w:hyperlink>
      <w:r>
        <w:t xml:space="preserve"> </w:t>
      </w:r>
    </w:p>
    <w:p w:rsidR="002314DF" w:rsidRDefault="002314DF" w:rsidP="002314DF">
      <w:pPr>
        <w:pStyle w:val="Tijeloteksta"/>
        <w:spacing w:line="100" w:lineRule="atLeast"/>
        <w:rPr>
          <w:rStyle w:val="Naglaeno"/>
          <w:rFonts w:cs="Times New Roman"/>
        </w:rPr>
      </w:pPr>
    </w:p>
    <w:p w:rsidR="002314DF" w:rsidRPr="002314DF" w:rsidRDefault="002314DF" w:rsidP="002314DF">
      <w:pPr>
        <w:pStyle w:val="Tijeloteksta"/>
        <w:spacing w:line="100" w:lineRule="atLeast"/>
        <w:rPr>
          <w:rFonts w:cs="Times New Roman"/>
        </w:rPr>
      </w:pPr>
      <w:r w:rsidRPr="002314DF">
        <w:rPr>
          <w:rStyle w:val="Naglaeno"/>
          <w:rFonts w:cs="Times New Roman"/>
        </w:rPr>
        <w:t>Općinski načelnik Općine Jelenje</w:t>
      </w:r>
    </w:p>
    <w:p w:rsidR="00171376" w:rsidRPr="002314DF" w:rsidRDefault="003750CC">
      <w:pPr>
        <w:spacing w:after="3" w:line="267" w:lineRule="auto"/>
        <w:ind w:left="-5"/>
        <w:jc w:val="left"/>
        <w:rPr>
          <w:szCs w:val="24"/>
        </w:rPr>
      </w:pPr>
      <w:r>
        <w:rPr>
          <w:rFonts w:eastAsia="Arial"/>
          <w:szCs w:val="24"/>
        </w:rPr>
        <w:t>KLASA: 022-04/1</w:t>
      </w:r>
      <w:r w:rsidR="009B5B79">
        <w:rPr>
          <w:rFonts w:eastAsia="Arial"/>
          <w:szCs w:val="24"/>
        </w:rPr>
        <w:t>7-01/5</w:t>
      </w:r>
      <w:r w:rsidR="002314DF" w:rsidRPr="002314DF">
        <w:rPr>
          <w:rFonts w:eastAsia="Arial"/>
          <w:szCs w:val="24"/>
        </w:rPr>
        <w:t xml:space="preserve"> </w:t>
      </w:r>
    </w:p>
    <w:p w:rsidR="00171376" w:rsidRPr="002314DF" w:rsidRDefault="002314DF">
      <w:pPr>
        <w:spacing w:after="3" w:line="267" w:lineRule="auto"/>
        <w:ind w:left="-5"/>
        <w:jc w:val="left"/>
        <w:rPr>
          <w:szCs w:val="24"/>
        </w:rPr>
      </w:pPr>
      <w:r w:rsidRPr="002314DF">
        <w:rPr>
          <w:rFonts w:eastAsia="Arial"/>
          <w:szCs w:val="24"/>
        </w:rPr>
        <w:t>URBROJ: 2140/04-01-1</w:t>
      </w:r>
      <w:r w:rsidR="009B5B79">
        <w:rPr>
          <w:rFonts w:eastAsia="Arial"/>
          <w:szCs w:val="24"/>
        </w:rPr>
        <w:t>7</w:t>
      </w:r>
      <w:r w:rsidRPr="002314DF">
        <w:rPr>
          <w:rFonts w:eastAsia="Arial"/>
          <w:szCs w:val="24"/>
        </w:rPr>
        <w:t xml:space="preserve">-1 </w:t>
      </w:r>
    </w:p>
    <w:p w:rsidR="002314DF" w:rsidRPr="002314DF" w:rsidRDefault="0076622E" w:rsidP="002314DF">
      <w:pPr>
        <w:pStyle w:val="Tijeloteksta"/>
        <w:spacing w:after="0"/>
        <w:rPr>
          <w:rFonts w:cs="Times New Roman"/>
        </w:rPr>
      </w:pPr>
      <w:r>
        <w:rPr>
          <w:rFonts w:cs="Times New Roman"/>
        </w:rPr>
        <w:t xml:space="preserve">Dražice, </w:t>
      </w:r>
      <w:r w:rsidR="009B5B79">
        <w:rPr>
          <w:rFonts w:cs="Times New Roman"/>
        </w:rPr>
        <w:t>06</w:t>
      </w:r>
      <w:r w:rsidR="002314DF" w:rsidRPr="002314DF">
        <w:rPr>
          <w:rFonts w:cs="Times New Roman"/>
        </w:rPr>
        <w:t xml:space="preserve">. </w:t>
      </w:r>
      <w:r w:rsidR="009B5B79">
        <w:rPr>
          <w:rFonts w:cs="Times New Roman"/>
        </w:rPr>
        <w:t>prosinca</w:t>
      </w:r>
      <w:r w:rsidR="002314DF" w:rsidRPr="002314DF">
        <w:rPr>
          <w:rFonts w:cs="Times New Roman"/>
        </w:rPr>
        <w:t xml:space="preserve"> 201</w:t>
      </w:r>
      <w:r w:rsidR="009B5B79">
        <w:rPr>
          <w:rFonts w:cs="Times New Roman"/>
        </w:rPr>
        <w:t>7</w:t>
      </w:r>
      <w:r w:rsidR="002314DF" w:rsidRPr="002314DF">
        <w:rPr>
          <w:rFonts w:cs="Times New Roman"/>
        </w:rPr>
        <w:t>. godine</w:t>
      </w:r>
    </w:p>
    <w:p w:rsidR="002314DF" w:rsidRDefault="002314DF" w:rsidP="002314DF">
      <w:pPr>
        <w:spacing w:after="41" w:line="259" w:lineRule="auto"/>
        <w:ind w:left="0" w:firstLine="0"/>
        <w:jc w:val="left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</w:rPr>
        <w:t xml:space="preserve"> </w:t>
      </w:r>
    </w:p>
    <w:p w:rsidR="00142472" w:rsidRDefault="00142472" w:rsidP="002314DF">
      <w:pPr>
        <w:spacing w:after="41" w:line="259" w:lineRule="auto"/>
        <w:ind w:left="0" w:firstLine="0"/>
        <w:jc w:val="left"/>
      </w:pPr>
    </w:p>
    <w:p w:rsidR="00171376" w:rsidRDefault="002314DF" w:rsidP="002314DF">
      <w:pPr>
        <w:spacing w:after="41" w:line="259" w:lineRule="auto"/>
        <w:ind w:left="0" w:firstLine="0"/>
      </w:pPr>
      <w:r>
        <w:t>Na temelju članka 28. Zakona o javnoj nabavi (Narodne novine broj 120/16) i članka 33. Statuta Općine Jelenje („Službene novine PGŽ“</w:t>
      </w:r>
      <w:r w:rsidRPr="002314DF">
        <w:t xml:space="preserve"> </w:t>
      </w:r>
      <w:r>
        <w:t xml:space="preserve">broj </w:t>
      </w:r>
      <w:r w:rsidR="003750CC">
        <w:t xml:space="preserve">33/09, 13/13, 8/16 i </w:t>
      </w:r>
      <w:r w:rsidRPr="006F7BC5">
        <w:t>17/17</w:t>
      </w:r>
      <w:r>
        <w:t xml:space="preserve">), općinski </w:t>
      </w:r>
      <w:r w:rsidR="003750CC">
        <w:t>načelnik Općine Jelenje, dana  0</w:t>
      </w:r>
      <w:r w:rsidR="009B5B79">
        <w:t>6</w:t>
      </w:r>
      <w:r>
        <w:t xml:space="preserve">. </w:t>
      </w:r>
      <w:r w:rsidR="009B5B79">
        <w:t>prosinca</w:t>
      </w:r>
      <w:r>
        <w:t xml:space="preserve"> 201</w:t>
      </w:r>
      <w:r w:rsidR="009B5B79">
        <w:t>7</w:t>
      </w:r>
      <w:r>
        <w:t xml:space="preserve">. godine donosi  </w:t>
      </w:r>
    </w:p>
    <w:p w:rsidR="00171376" w:rsidRDefault="002314DF">
      <w:pPr>
        <w:spacing w:after="0" w:line="259" w:lineRule="auto"/>
        <w:ind w:left="0" w:firstLine="0"/>
        <w:jc w:val="left"/>
      </w:pPr>
      <w:r>
        <w:t xml:space="preserve"> </w:t>
      </w:r>
    </w:p>
    <w:p w:rsidR="00142472" w:rsidRDefault="00142472">
      <w:pPr>
        <w:spacing w:after="20" w:line="259" w:lineRule="auto"/>
        <w:ind w:right="4"/>
        <w:jc w:val="center"/>
        <w:rPr>
          <w:b/>
          <w:sz w:val="26"/>
          <w:szCs w:val="26"/>
        </w:rPr>
      </w:pPr>
    </w:p>
    <w:p w:rsidR="00142472" w:rsidRDefault="00142472">
      <w:pPr>
        <w:spacing w:after="20" w:line="259" w:lineRule="auto"/>
        <w:ind w:right="4"/>
        <w:jc w:val="center"/>
        <w:rPr>
          <w:b/>
          <w:sz w:val="26"/>
          <w:szCs w:val="26"/>
        </w:rPr>
      </w:pPr>
    </w:p>
    <w:p w:rsidR="00DE06A9" w:rsidRDefault="002314DF" w:rsidP="00DE06A9">
      <w:pPr>
        <w:spacing w:after="20" w:line="259" w:lineRule="auto"/>
        <w:ind w:right="4"/>
        <w:jc w:val="center"/>
        <w:rPr>
          <w:sz w:val="26"/>
          <w:szCs w:val="26"/>
        </w:rPr>
      </w:pPr>
      <w:r w:rsidRPr="002314DF">
        <w:rPr>
          <w:b/>
          <w:sz w:val="26"/>
          <w:szCs w:val="26"/>
        </w:rPr>
        <w:t xml:space="preserve">ODLUKU </w:t>
      </w:r>
    </w:p>
    <w:p w:rsidR="00171376" w:rsidRPr="002314DF" w:rsidRDefault="002314DF" w:rsidP="00DE06A9">
      <w:pPr>
        <w:spacing w:after="20" w:line="259" w:lineRule="auto"/>
        <w:ind w:right="4"/>
        <w:jc w:val="center"/>
        <w:rPr>
          <w:b/>
          <w:sz w:val="26"/>
          <w:szCs w:val="26"/>
        </w:rPr>
      </w:pPr>
      <w:r w:rsidRPr="002314DF">
        <w:rPr>
          <w:b/>
          <w:sz w:val="26"/>
          <w:szCs w:val="26"/>
        </w:rPr>
        <w:t>o Planu nabave roba, radova i usluga Općine Jelenje za 201</w:t>
      </w:r>
      <w:r w:rsidR="003750CC">
        <w:rPr>
          <w:b/>
          <w:sz w:val="26"/>
          <w:szCs w:val="26"/>
        </w:rPr>
        <w:t>8</w:t>
      </w:r>
      <w:r w:rsidRPr="002314DF">
        <w:rPr>
          <w:b/>
          <w:sz w:val="26"/>
          <w:szCs w:val="26"/>
        </w:rPr>
        <w:t xml:space="preserve">. godinu </w:t>
      </w:r>
    </w:p>
    <w:p w:rsidR="00171376" w:rsidRDefault="002314DF">
      <w:pPr>
        <w:spacing w:after="28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:rsidR="00142472" w:rsidRDefault="00142472">
      <w:pPr>
        <w:spacing w:after="20" w:line="259" w:lineRule="auto"/>
        <w:jc w:val="center"/>
        <w:rPr>
          <w:b/>
        </w:rPr>
      </w:pPr>
    </w:p>
    <w:p w:rsidR="00171376" w:rsidRDefault="002314DF">
      <w:pPr>
        <w:spacing w:after="20" w:line="259" w:lineRule="auto"/>
        <w:jc w:val="center"/>
        <w:rPr>
          <w:b/>
        </w:rPr>
      </w:pPr>
      <w:r>
        <w:rPr>
          <w:b/>
        </w:rPr>
        <w:t xml:space="preserve">Članak 1. </w:t>
      </w:r>
    </w:p>
    <w:p w:rsidR="005B58E4" w:rsidRDefault="005B58E4">
      <w:pPr>
        <w:spacing w:after="20" w:line="259" w:lineRule="auto"/>
        <w:jc w:val="center"/>
      </w:pPr>
    </w:p>
    <w:p w:rsidR="00171376" w:rsidRDefault="002314DF">
      <w:pPr>
        <w:ind w:left="-5"/>
      </w:pPr>
      <w:r>
        <w:t>Ovom se Odlukom sukladno Proračunu Općine Jelenje za 201</w:t>
      </w:r>
      <w:r w:rsidR="003750CC">
        <w:t>8</w:t>
      </w:r>
      <w:r>
        <w:t>. godinu i projekcije za 201</w:t>
      </w:r>
      <w:r w:rsidR="003750CC">
        <w:t>9</w:t>
      </w:r>
      <w:r>
        <w:t>. i 20</w:t>
      </w:r>
      <w:r w:rsidR="003750CC">
        <w:t>20</w:t>
      </w:r>
      <w:r>
        <w:t>. godinu, utvrđuje Plan nabave roba, radova</w:t>
      </w:r>
      <w:r w:rsidR="003750CC">
        <w:t xml:space="preserve"> i usluga Općine Jelenje za 2018</w:t>
      </w:r>
      <w:r>
        <w:t xml:space="preserve">. godinu. </w:t>
      </w:r>
    </w:p>
    <w:p w:rsidR="00171376" w:rsidRDefault="002314DF">
      <w:pPr>
        <w:ind w:left="-5"/>
      </w:pPr>
      <w:r>
        <w:t xml:space="preserve"> Plan nabave iz stavka 1. ovog članka obuhvaća nabavu roba, radova i usluga koja će se u 201</w:t>
      </w:r>
      <w:r w:rsidR="003750CC">
        <w:t>8</w:t>
      </w:r>
      <w:r>
        <w:t xml:space="preserve">. godini provoditi prema Zakonu o javnoj nabavi (Narodne novine broj 120/16) i Pravilniku o  provedbi postupka jednostavne nabave. </w:t>
      </w:r>
    </w:p>
    <w:p w:rsidR="00142472" w:rsidRDefault="002314DF">
      <w:pPr>
        <w:spacing w:after="22" w:line="259" w:lineRule="auto"/>
        <w:ind w:left="0" w:firstLine="0"/>
        <w:jc w:val="left"/>
      </w:pPr>
      <w:r>
        <w:t xml:space="preserve"> </w:t>
      </w:r>
    </w:p>
    <w:p w:rsidR="00171376" w:rsidRDefault="002314DF">
      <w:pPr>
        <w:spacing w:after="20" w:line="259" w:lineRule="auto"/>
        <w:jc w:val="center"/>
        <w:rPr>
          <w:b/>
        </w:rPr>
      </w:pPr>
      <w:r>
        <w:rPr>
          <w:b/>
        </w:rPr>
        <w:t xml:space="preserve">Članak 2. </w:t>
      </w:r>
    </w:p>
    <w:p w:rsidR="005B58E4" w:rsidRDefault="005B58E4">
      <w:pPr>
        <w:spacing w:after="20" w:line="259" w:lineRule="auto"/>
        <w:jc w:val="center"/>
      </w:pPr>
    </w:p>
    <w:p w:rsidR="00171376" w:rsidRDefault="002314DF">
      <w:pPr>
        <w:ind w:left="-5"/>
      </w:pPr>
      <w:r>
        <w:t>Plan nabave roba, radova i usluga je prikazan u tablici, koja je sastavni dio ove Odluke.   Plan nabave se tijekom proračunske godine može mijenjati i dopunjavati, a sve izmijene i dopune biti će vidljivo naznačene u odnosu na osnovni Plan nabave, za 201</w:t>
      </w:r>
      <w:r w:rsidR="003750CC">
        <w:t>8</w:t>
      </w:r>
      <w:r>
        <w:t xml:space="preserve">. godinu. </w:t>
      </w:r>
    </w:p>
    <w:p w:rsidR="00171376" w:rsidRDefault="002314DF">
      <w:pPr>
        <w:spacing w:after="22" w:line="259" w:lineRule="auto"/>
        <w:ind w:left="55" w:firstLine="0"/>
        <w:jc w:val="center"/>
      </w:pPr>
      <w:r>
        <w:t xml:space="preserve"> </w:t>
      </w:r>
    </w:p>
    <w:p w:rsidR="00142472" w:rsidRDefault="00142472">
      <w:pPr>
        <w:spacing w:after="20" w:line="259" w:lineRule="auto"/>
        <w:jc w:val="center"/>
        <w:rPr>
          <w:b/>
        </w:rPr>
      </w:pPr>
    </w:p>
    <w:p w:rsidR="00142472" w:rsidRDefault="00142472">
      <w:pPr>
        <w:spacing w:after="20" w:line="259" w:lineRule="auto"/>
        <w:jc w:val="center"/>
        <w:rPr>
          <w:b/>
        </w:rPr>
      </w:pPr>
    </w:p>
    <w:p w:rsidR="00171376" w:rsidRDefault="002314DF">
      <w:pPr>
        <w:spacing w:after="20" w:line="259" w:lineRule="auto"/>
        <w:jc w:val="center"/>
        <w:rPr>
          <w:b/>
        </w:rPr>
      </w:pPr>
      <w:r>
        <w:rPr>
          <w:b/>
        </w:rPr>
        <w:t xml:space="preserve">Članak 3. </w:t>
      </w:r>
    </w:p>
    <w:p w:rsidR="005B58E4" w:rsidRDefault="005B58E4">
      <w:pPr>
        <w:spacing w:after="20" w:line="259" w:lineRule="auto"/>
        <w:jc w:val="center"/>
      </w:pPr>
    </w:p>
    <w:p w:rsidR="00171376" w:rsidRDefault="002314DF">
      <w:pPr>
        <w:ind w:left="-5"/>
      </w:pPr>
      <w:r>
        <w:t xml:space="preserve"> Ova Odluka stupa na snagu danom donošenja i objaviti će  se na </w:t>
      </w:r>
      <w:r w:rsidR="002B38AE">
        <w:t>web</w:t>
      </w:r>
      <w:r>
        <w:t xml:space="preserve"> stranici Općine Jelenje</w:t>
      </w:r>
      <w:r w:rsidR="002B38AE">
        <w:t xml:space="preserve"> </w:t>
      </w:r>
      <w:hyperlink r:id="rId11" w:history="1">
        <w:r w:rsidR="002B38AE" w:rsidRPr="00EF7DCB">
          <w:rPr>
            <w:rStyle w:val="Hiperveza"/>
          </w:rPr>
          <w:t>www.jelenje.hr</w:t>
        </w:r>
      </w:hyperlink>
      <w:r w:rsidR="002B38AE">
        <w:t xml:space="preserve"> </w:t>
      </w:r>
      <w:r>
        <w:t>, a primjenjuje se za na</w:t>
      </w:r>
      <w:r w:rsidR="003750CC">
        <w:t>bave koje će se obavljati u 2018</w:t>
      </w:r>
      <w:r>
        <w:t xml:space="preserve">. godini. </w:t>
      </w:r>
    </w:p>
    <w:p w:rsidR="00171376" w:rsidRDefault="002314DF" w:rsidP="00142472">
      <w:pPr>
        <w:spacing w:after="0" w:line="259" w:lineRule="auto"/>
        <w:ind w:left="0" w:firstLine="0"/>
        <w:jc w:val="left"/>
        <w:rPr>
          <w:color w:val="020000"/>
        </w:rPr>
      </w:pPr>
      <w:r>
        <w:rPr>
          <w:color w:val="010000"/>
        </w:rPr>
        <w:t xml:space="preserve"> </w:t>
      </w:r>
      <w:r>
        <w:rPr>
          <w:color w:val="020000"/>
        </w:rPr>
        <w:t xml:space="preserve"> </w:t>
      </w:r>
    </w:p>
    <w:p w:rsidR="002B38AE" w:rsidRDefault="002B38AE" w:rsidP="00142472">
      <w:pPr>
        <w:spacing w:after="0" w:line="259" w:lineRule="auto"/>
        <w:ind w:left="0" w:firstLine="0"/>
        <w:jc w:val="left"/>
      </w:pPr>
    </w:p>
    <w:p w:rsidR="00171376" w:rsidRDefault="002314DF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6533"/>
        </w:tabs>
        <w:spacing w:after="0" w:line="259" w:lineRule="auto"/>
        <w:ind w:left="-15" w:firstLine="0"/>
        <w:jc w:val="left"/>
      </w:pPr>
      <w:r>
        <w:rPr>
          <w:color w:val="020000"/>
        </w:rPr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Općinski načelnik </w:t>
      </w:r>
    </w:p>
    <w:p w:rsidR="00142472" w:rsidRDefault="002314DF" w:rsidP="00142472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6281"/>
        </w:tabs>
        <w:spacing w:after="0" w:line="259" w:lineRule="auto"/>
        <w:ind w:left="-15" w:firstLine="0"/>
        <w:jc w:val="left"/>
        <w:rPr>
          <w:color w:val="020000"/>
        </w:rPr>
      </w:pPr>
      <w:r>
        <w:rPr>
          <w:color w:val="020000"/>
        </w:rPr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  <w:t xml:space="preserve"> </w:t>
      </w:r>
      <w:r>
        <w:rPr>
          <w:color w:val="020000"/>
        </w:rPr>
        <w:tab/>
      </w:r>
    </w:p>
    <w:p w:rsidR="00171376" w:rsidRDefault="00142472" w:rsidP="00142472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6281"/>
        </w:tabs>
        <w:spacing w:after="0" w:line="259" w:lineRule="auto"/>
        <w:ind w:left="-15" w:firstLine="0"/>
        <w:jc w:val="left"/>
      </w:pPr>
      <w:r>
        <w:rPr>
          <w:color w:val="020000"/>
        </w:rPr>
        <w:tab/>
      </w:r>
      <w:r>
        <w:rPr>
          <w:color w:val="020000"/>
        </w:rPr>
        <w:tab/>
      </w:r>
      <w:r>
        <w:rPr>
          <w:color w:val="020000"/>
        </w:rPr>
        <w:tab/>
      </w:r>
      <w:r>
        <w:rPr>
          <w:color w:val="020000"/>
        </w:rPr>
        <w:tab/>
      </w:r>
      <w:r>
        <w:rPr>
          <w:color w:val="020000"/>
        </w:rPr>
        <w:tab/>
      </w:r>
      <w:r>
        <w:rPr>
          <w:color w:val="020000"/>
        </w:rPr>
        <w:tab/>
      </w:r>
      <w:r>
        <w:rPr>
          <w:color w:val="020000"/>
        </w:rPr>
        <w:tab/>
        <w:t xml:space="preserve">                 Robert Marčelja, bacc. oec</w:t>
      </w:r>
      <w:r w:rsidR="002314DF">
        <w:rPr>
          <w:color w:val="020000"/>
        </w:rPr>
        <w:t xml:space="preserve"> </w:t>
      </w:r>
    </w:p>
    <w:p w:rsidR="00171376" w:rsidRDefault="002314DF">
      <w:pPr>
        <w:spacing w:after="0" w:line="259" w:lineRule="auto"/>
        <w:ind w:left="0" w:firstLine="0"/>
        <w:jc w:val="left"/>
      </w:pPr>
      <w:r>
        <w:rPr>
          <w:color w:val="020000"/>
        </w:rPr>
        <w:t xml:space="preserve"> </w:t>
      </w:r>
    </w:p>
    <w:p w:rsidR="00171376" w:rsidRDefault="002314DF">
      <w:pPr>
        <w:ind w:left="-5"/>
      </w:pPr>
      <w:r>
        <w:t xml:space="preserve">Dostaviti: </w:t>
      </w:r>
    </w:p>
    <w:p w:rsidR="00171376" w:rsidRDefault="002314DF">
      <w:pPr>
        <w:numPr>
          <w:ilvl w:val="0"/>
          <w:numId w:val="1"/>
        </w:numPr>
        <w:ind w:hanging="240"/>
      </w:pPr>
      <w:r>
        <w:t xml:space="preserve">Arhiva akata načelnika  </w:t>
      </w:r>
    </w:p>
    <w:p w:rsidR="00171376" w:rsidRDefault="002B38AE">
      <w:pPr>
        <w:numPr>
          <w:ilvl w:val="0"/>
          <w:numId w:val="1"/>
        </w:numPr>
        <w:ind w:hanging="240"/>
      </w:pPr>
      <w:r>
        <w:t>JUO/</w:t>
      </w:r>
      <w:r w:rsidR="002314DF">
        <w:t xml:space="preserve">Odsjek za </w:t>
      </w:r>
      <w:r w:rsidR="00142472">
        <w:t xml:space="preserve">proračun i </w:t>
      </w:r>
      <w:r w:rsidR="002314DF">
        <w:t xml:space="preserve">financije,  </w:t>
      </w:r>
    </w:p>
    <w:p w:rsidR="00171376" w:rsidRDefault="00142472" w:rsidP="00142472">
      <w:pPr>
        <w:numPr>
          <w:ilvl w:val="0"/>
          <w:numId w:val="1"/>
        </w:numPr>
        <w:ind w:hanging="240"/>
        <w:sectPr w:rsidR="00171376" w:rsidSect="0014247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0"/>
          <w:pgMar w:top="926" w:right="1122" w:bottom="993" w:left="1279" w:header="720" w:footer="720" w:gutter="0"/>
          <w:cols w:space="720"/>
        </w:sectPr>
      </w:pPr>
      <w:r>
        <w:t xml:space="preserve"> </w:t>
      </w:r>
      <w:r w:rsidR="00A27451">
        <w:t>pismohrana</w:t>
      </w:r>
    </w:p>
    <w:p w:rsidR="00171376" w:rsidRDefault="00171376">
      <w:pPr>
        <w:spacing w:after="0" w:line="259" w:lineRule="auto"/>
        <w:ind w:left="-1440" w:right="15400" w:firstLine="0"/>
        <w:jc w:val="left"/>
      </w:pPr>
    </w:p>
    <w:tbl>
      <w:tblPr>
        <w:tblStyle w:val="TableGrid"/>
        <w:tblW w:w="14391" w:type="dxa"/>
        <w:tblInd w:w="-930" w:type="dxa"/>
        <w:tblCellMar>
          <w:top w:w="114" w:type="dxa"/>
          <w:left w:w="29" w:type="dxa"/>
        </w:tblCellMar>
        <w:tblLook w:val="04A0" w:firstRow="1" w:lastRow="0" w:firstColumn="1" w:lastColumn="0" w:noHBand="0" w:noVBand="1"/>
      </w:tblPr>
      <w:tblGrid>
        <w:gridCol w:w="585"/>
        <w:gridCol w:w="4022"/>
        <w:gridCol w:w="1438"/>
        <w:gridCol w:w="1438"/>
        <w:gridCol w:w="1438"/>
        <w:gridCol w:w="1447"/>
        <w:gridCol w:w="934"/>
        <w:gridCol w:w="886"/>
        <w:gridCol w:w="1195"/>
        <w:gridCol w:w="1008"/>
      </w:tblGrid>
      <w:tr w:rsidR="00897D66" w:rsidTr="003750CC">
        <w:trPr>
          <w:trHeight w:val="376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750CC" w:rsidRDefault="003750CC">
            <w:pPr>
              <w:spacing w:after="0" w:line="259" w:lineRule="auto"/>
              <w:ind w:left="123" w:hanging="58"/>
              <w:jc w:val="left"/>
            </w:pPr>
            <w:r>
              <w:rPr>
                <w:b/>
                <w:i/>
                <w:sz w:val="15"/>
              </w:rPr>
              <w:t>Redni broj</w:t>
            </w:r>
          </w:p>
        </w:tc>
        <w:tc>
          <w:tcPr>
            <w:tcW w:w="4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750CC" w:rsidRDefault="003750CC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i/>
                <w:sz w:val="15"/>
              </w:rPr>
              <w:t>OPIS - predmet nabave</w:t>
            </w:r>
          </w:p>
        </w:tc>
        <w:tc>
          <w:tcPr>
            <w:tcW w:w="43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750CC" w:rsidRDefault="003750CC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  <w:i/>
                <w:sz w:val="17"/>
              </w:rPr>
              <w:t>Osnovni plan  nabave 201</w:t>
            </w:r>
            <w:r w:rsidR="00BA4966">
              <w:rPr>
                <w:b/>
                <w:i/>
                <w:sz w:val="17"/>
              </w:rPr>
              <w:t>8</w:t>
            </w:r>
          </w:p>
        </w:tc>
        <w:tc>
          <w:tcPr>
            <w:tcW w:w="14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750CC" w:rsidRDefault="003750CC">
            <w:pPr>
              <w:spacing w:after="0" w:line="259" w:lineRule="auto"/>
              <w:ind w:left="459" w:hanging="257"/>
              <w:jc w:val="left"/>
            </w:pPr>
            <w:r>
              <w:rPr>
                <w:b/>
                <w:i/>
                <w:sz w:val="15"/>
              </w:rPr>
              <w:t>Postupak nabave</w:t>
            </w:r>
          </w:p>
        </w:tc>
        <w:tc>
          <w:tcPr>
            <w:tcW w:w="9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750CC" w:rsidRDefault="003750CC">
            <w:pPr>
              <w:spacing w:after="0" w:line="259" w:lineRule="auto"/>
              <w:ind w:left="189" w:hanging="182"/>
              <w:jc w:val="left"/>
            </w:pPr>
            <w:r>
              <w:rPr>
                <w:b/>
                <w:i/>
                <w:sz w:val="12"/>
              </w:rPr>
              <w:t>Ugovor /  okvirni sporazum</w:t>
            </w:r>
          </w:p>
        </w:tc>
        <w:tc>
          <w:tcPr>
            <w:tcW w:w="8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750CC" w:rsidRDefault="003750CC">
            <w:pPr>
              <w:spacing w:after="0" w:line="259" w:lineRule="auto"/>
              <w:ind w:left="118" w:hanging="17"/>
              <w:jc w:val="left"/>
            </w:pPr>
            <w:r>
              <w:rPr>
                <w:b/>
                <w:i/>
                <w:sz w:val="15"/>
              </w:rPr>
              <w:t>Planirani početak postupka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750CC" w:rsidRDefault="003750CC">
            <w:pPr>
              <w:spacing w:after="0" w:line="263" w:lineRule="auto"/>
              <w:ind w:left="31" w:firstLine="209"/>
              <w:jc w:val="left"/>
            </w:pPr>
            <w:r>
              <w:rPr>
                <w:b/>
                <w:i/>
                <w:sz w:val="15"/>
              </w:rPr>
              <w:t xml:space="preserve">Planirano trajanje ugovora </w:t>
            </w:r>
          </w:p>
          <w:p w:rsidR="003750CC" w:rsidRDefault="003750CC">
            <w:pPr>
              <w:spacing w:after="0" w:line="259" w:lineRule="auto"/>
              <w:ind w:left="211" w:firstLine="24"/>
              <w:jc w:val="left"/>
            </w:pPr>
            <w:r>
              <w:rPr>
                <w:b/>
                <w:i/>
                <w:sz w:val="15"/>
              </w:rPr>
              <w:t>/ okvirnog sporazuma</w:t>
            </w:r>
          </w:p>
        </w:tc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750CC" w:rsidRPr="003A0DD6" w:rsidRDefault="003750CC">
            <w:pPr>
              <w:spacing w:after="0" w:line="259" w:lineRule="auto"/>
              <w:ind w:left="136" w:hanging="14"/>
              <w:jc w:val="left"/>
              <w:rPr>
                <w:sz w:val="13"/>
                <w:szCs w:val="13"/>
              </w:rPr>
            </w:pPr>
            <w:r w:rsidRPr="003A0DD6">
              <w:rPr>
                <w:b/>
                <w:i/>
                <w:sz w:val="13"/>
                <w:szCs w:val="13"/>
              </w:rPr>
              <w:t>Evidencijski broj nabave</w:t>
            </w:r>
          </w:p>
        </w:tc>
      </w:tr>
      <w:tr w:rsidR="00897D66" w:rsidTr="003750CC">
        <w:trPr>
          <w:trHeight w:val="66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750CC" w:rsidRDefault="003750C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750CC" w:rsidRDefault="003750C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750CC" w:rsidRDefault="003750CC">
            <w:pPr>
              <w:spacing w:after="2" w:line="259" w:lineRule="auto"/>
              <w:ind w:left="50" w:firstLine="0"/>
              <w:jc w:val="left"/>
            </w:pPr>
            <w:r>
              <w:rPr>
                <w:b/>
                <w:i/>
                <w:sz w:val="13"/>
              </w:rPr>
              <w:t xml:space="preserve">Procijenjena vrijednost </w:t>
            </w:r>
          </w:p>
          <w:p w:rsidR="003750CC" w:rsidRDefault="003750CC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i/>
                <w:sz w:val="13"/>
              </w:rPr>
              <w:t>(sa PDV-om)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750CC" w:rsidRDefault="003750CC">
            <w:pPr>
              <w:spacing w:after="0" w:line="259" w:lineRule="auto"/>
              <w:ind w:left="122" w:hanging="72"/>
              <w:jc w:val="left"/>
            </w:pPr>
            <w:r>
              <w:rPr>
                <w:b/>
                <w:i/>
                <w:sz w:val="13"/>
              </w:rPr>
              <w:t>Procijenjena vrijednost nabave (bez PDV-a)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</w:tcPr>
          <w:p w:rsidR="003750CC" w:rsidRDefault="003750CC">
            <w:pPr>
              <w:spacing w:after="2" w:line="259" w:lineRule="auto"/>
              <w:ind w:left="0" w:right="463" w:firstLine="0"/>
              <w:jc w:val="right"/>
            </w:pPr>
            <w:r>
              <w:rPr>
                <w:b/>
                <w:i/>
                <w:sz w:val="13"/>
              </w:rPr>
              <w:t xml:space="preserve">Proračun              </w:t>
            </w:r>
          </w:p>
          <w:p w:rsidR="003750CC" w:rsidRDefault="003750CC">
            <w:pPr>
              <w:spacing w:after="0" w:line="259" w:lineRule="auto"/>
              <w:ind w:left="384" w:hanging="175"/>
              <w:jc w:val="left"/>
            </w:pPr>
            <w:r>
              <w:rPr>
                <w:b/>
                <w:i/>
                <w:sz w:val="13"/>
              </w:rPr>
              <w:t>2018  (Planirana vrijednost)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750CC" w:rsidRDefault="003750C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750CC" w:rsidRDefault="003750C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750CC" w:rsidRDefault="003750C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750CC" w:rsidRDefault="003750C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750CC" w:rsidRPr="003A0DD6" w:rsidRDefault="003750CC">
            <w:pPr>
              <w:spacing w:after="160" w:line="259" w:lineRule="auto"/>
              <w:ind w:left="0" w:firstLine="0"/>
              <w:jc w:val="left"/>
              <w:rPr>
                <w:sz w:val="13"/>
                <w:szCs w:val="13"/>
              </w:rPr>
            </w:pPr>
          </w:p>
        </w:tc>
      </w:tr>
      <w:tr w:rsidR="009B5B79" w:rsidRPr="009B5B79" w:rsidTr="003750CC">
        <w:trPr>
          <w:trHeight w:val="353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9B5B79">
            <w:pPr>
              <w:spacing w:after="0" w:line="259" w:lineRule="auto"/>
              <w:ind w:left="0" w:right="19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3750CC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Proširenje groblja Jelenje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76622E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500</w:t>
            </w:r>
            <w:r w:rsidR="003750CC" w:rsidRPr="009B5B79">
              <w:rPr>
                <w:color w:val="auto"/>
                <w:sz w:val="17"/>
              </w:rPr>
              <w:t>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76622E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40</w:t>
            </w:r>
            <w:r w:rsidR="003750CC" w:rsidRPr="009B5B79">
              <w:rPr>
                <w:color w:val="auto"/>
                <w:sz w:val="15"/>
              </w:rPr>
              <w:t>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3750CC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500.000,00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5B79" w:rsidRDefault="009B5B79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750CC" w:rsidRPr="009B5B79" w:rsidRDefault="009B5B79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50CC" w:rsidRPr="009B5B79" w:rsidRDefault="003A0DD6">
            <w:pPr>
              <w:spacing w:after="0" w:line="259" w:lineRule="auto"/>
              <w:ind w:left="0" w:right="27" w:firstLine="0"/>
              <w:jc w:val="center"/>
              <w:rPr>
                <w:color w:val="auto"/>
              </w:rPr>
            </w:pPr>
            <w:r>
              <w:rPr>
                <w:color w:val="auto"/>
                <w:sz w:val="12"/>
              </w:rPr>
              <w:t>Ugovor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50CC" w:rsidRPr="009B5B79" w:rsidRDefault="003750CC">
            <w:pPr>
              <w:spacing w:after="0" w:line="259" w:lineRule="auto"/>
              <w:ind w:left="67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 xml:space="preserve">Treće </w:t>
            </w:r>
            <w:r w:rsidR="003E2709" w:rsidRPr="009B5B79">
              <w:rPr>
                <w:color w:val="auto"/>
                <w:sz w:val="13"/>
              </w:rPr>
              <w:t>tromjesečje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50CC" w:rsidRPr="009B5B79" w:rsidRDefault="003750CC">
            <w:pPr>
              <w:spacing w:after="0" w:line="259" w:lineRule="auto"/>
              <w:ind w:left="0" w:right="2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 godine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50CC" w:rsidRPr="003A0DD6" w:rsidRDefault="003A0DD6">
            <w:pPr>
              <w:spacing w:after="0" w:line="259" w:lineRule="auto"/>
              <w:ind w:left="86" w:firstLine="0"/>
              <w:jc w:val="left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>MV-1/18</w:t>
            </w:r>
          </w:p>
        </w:tc>
      </w:tr>
      <w:tr w:rsidR="009B5B79" w:rsidRPr="009B5B79" w:rsidTr="003750CC"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50CC" w:rsidRPr="009B5B79" w:rsidRDefault="009B5B79">
            <w:pPr>
              <w:spacing w:after="0" w:line="259" w:lineRule="auto"/>
              <w:ind w:left="0" w:right="19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2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3E270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Izgradnja reciklažnog dvorišta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3E2709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1.5</w:t>
            </w:r>
            <w:r w:rsidR="003750CC" w:rsidRPr="009B5B79">
              <w:rPr>
                <w:color w:val="auto"/>
                <w:sz w:val="17"/>
              </w:rPr>
              <w:t>00.000,00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50CC" w:rsidRPr="009B5B79" w:rsidRDefault="003E2709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1.</w:t>
            </w:r>
            <w:r w:rsidR="00734F2F" w:rsidRPr="009B5B79">
              <w:rPr>
                <w:color w:val="auto"/>
                <w:sz w:val="15"/>
              </w:rPr>
              <w:t>200</w:t>
            </w:r>
            <w:r w:rsidRPr="009B5B79">
              <w:rPr>
                <w:color w:val="auto"/>
                <w:sz w:val="15"/>
              </w:rPr>
              <w:t>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3E2709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326</w:t>
            </w:r>
            <w:r w:rsidR="003750CC" w:rsidRPr="009B5B79">
              <w:rPr>
                <w:color w:val="auto"/>
                <w:sz w:val="17"/>
              </w:rPr>
              <w:t>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50CC" w:rsidRPr="009B5B79" w:rsidRDefault="009B5B79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</w:rPr>
              <w:t>Javna 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5B79" w:rsidRDefault="009B5B79" w:rsidP="009B5B79">
            <w:pPr>
              <w:spacing w:after="0" w:line="259" w:lineRule="auto"/>
              <w:ind w:left="0" w:right="27" w:firstLine="0"/>
              <w:jc w:val="center"/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 xml:space="preserve">Okvirni </w:t>
            </w:r>
          </w:p>
          <w:p w:rsidR="003750CC" w:rsidRPr="009B5B79" w:rsidRDefault="009B5B79" w:rsidP="009B5B79">
            <w:pPr>
              <w:spacing w:after="0" w:line="259" w:lineRule="auto"/>
              <w:ind w:left="0" w:right="27" w:firstLine="0"/>
              <w:jc w:val="center"/>
              <w:rPr>
                <w:color w:val="auto"/>
              </w:rPr>
            </w:pPr>
            <w:r>
              <w:rPr>
                <w:color w:val="auto"/>
                <w:sz w:val="12"/>
              </w:rPr>
              <w:t>sporazum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50CC" w:rsidRPr="009B5B79" w:rsidRDefault="003E2709">
            <w:pPr>
              <w:spacing w:after="0" w:line="259" w:lineRule="auto"/>
              <w:ind w:left="67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Treće tromjesečje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50CC" w:rsidRPr="009B5B79" w:rsidRDefault="003E2709">
            <w:pPr>
              <w:spacing w:after="0" w:line="259" w:lineRule="auto"/>
              <w:ind w:left="0" w:right="2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 godine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50CC" w:rsidRPr="003A0DD6" w:rsidRDefault="003A0DD6">
            <w:pPr>
              <w:spacing w:after="0" w:line="259" w:lineRule="auto"/>
              <w:ind w:left="98" w:firstLine="0"/>
              <w:jc w:val="left"/>
              <w:rPr>
                <w:color w:val="auto"/>
                <w:sz w:val="13"/>
                <w:szCs w:val="13"/>
              </w:rPr>
            </w:pPr>
            <w:r w:rsidRPr="003A0DD6">
              <w:rPr>
                <w:color w:val="auto"/>
                <w:sz w:val="13"/>
                <w:szCs w:val="13"/>
              </w:rPr>
              <w:t>JN-MV-1/18</w:t>
            </w:r>
          </w:p>
        </w:tc>
      </w:tr>
      <w:tr w:rsidR="009B5B79" w:rsidRPr="009B5B79" w:rsidTr="003750CC">
        <w:trPr>
          <w:trHeight w:val="343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9B5B79">
            <w:pPr>
              <w:spacing w:after="0" w:line="259" w:lineRule="auto"/>
              <w:ind w:left="0" w:right="19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3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3E270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Obnova zdravstvene stanice u Dražicama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D83A3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600</w:t>
            </w:r>
            <w:r w:rsidR="003750CC" w:rsidRPr="009B5B79">
              <w:rPr>
                <w:color w:val="auto"/>
                <w:sz w:val="17"/>
              </w:rPr>
              <w:t>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734F2F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48</w:t>
            </w:r>
            <w:r w:rsidR="003E2709" w:rsidRPr="009B5B79">
              <w:rPr>
                <w:color w:val="auto"/>
                <w:sz w:val="15"/>
              </w:rPr>
              <w:t>0</w:t>
            </w:r>
            <w:r w:rsidR="003750CC" w:rsidRPr="009B5B79">
              <w:rPr>
                <w:color w:val="auto"/>
                <w:sz w:val="15"/>
              </w:rPr>
              <w:t>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3E2709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600.000</w:t>
            </w:r>
            <w:r w:rsidR="003750CC" w:rsidRPr="009B5B79">
              <w:rPr>
                <w:color w:val="auto"/>
                <w:sz w:val="17"/>
              </w:rPr>
              <w:t>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5B79" w:rsidRDefault="009B5B79" w:rsidP="009B5B79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750CC" w:rsidRPr="009B5B79" w:rsidRDefault="009B5B79" w:rsidP="009B5B79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50CC" w:rsidRPr="009B5B79" w:rsidRDefault="003750CC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3E2709">
            <w:pPr>
              <w:spacing w:after="0" w:line="259" w:lineRule="auto"/>
              <w:ind w:left="7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Treće tromjesečje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9B5B79" w:rsidRDefault="003E2709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</w:t>
            </w:r>
            <w:r w:rsidR="003750CC" w:rsidRPr="009B5B79">
              <w:rPr>
                <w:color w:val="auto"/>
                <w:sz w:val="13"/>
              </w:rPr>
              <w:t xml:space="preserve">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50CC" w:rsidRPr="003A0DD6" w:rsidRDefault="003A0DD6">
            <w:pPr>
              <w:spacing w:after="0" w:line="259" w:lineRule="auto"/>
              <w:ind w:left="98" w:firstLine="0"/>
              <w:jc w:val="left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>MV-2/18</w:t>
            </w:r>
          </w:p>
        </w:tc>
      </w:tr>
      <w:tr w:rsidR="009B5B79" w:rsidRPr="009B5B79" w:rsidTr="001078DA"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2709" w:rsidRPr="009B5B79" w:rsidRDefault="009B5B79" w:rsidP="003E2709">
            <w:pPr>
              <w:spacing w:after="0" w:line="259" w:lineRule="auto"/>
              <w:ind w:left="0" w:right="19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4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709" w:rsidRPr="009B5B79" w:rsidRDefault="003E2709" w:rsidP="003E270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Evidentiranje nerazvrstanih cesta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709" w:rsidRPr="009B5B79" w:rsidRDefault="003E2709" w:rsidP="003E2709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700.000,00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2709" w:rsidRPr="009B5B79" w:rsidRDefault="00734F2F" w:rsidP="003E2709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560</w:t>
            </w:r>
            <w:r w:rsidR="003E2709" w:rsidRPr="009B5B79">
              <w:rPr>
                <w:color w:val="auto"/>
                <w:sz w:val="15"/>
              </w:rPr>
              <w:t>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709" w:rsidRPr="009B5B79" w:rsidRDefault="00734F2F" w:rsidP="003E2709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170</w:t>
            </w:r>
            <w:r w:rsidR="003E2709" w:rsidRPr="009B5B79">
              <w:rPr>
                <w:color w:val="auto"/>
                <w:sz w:val="17"/>
              </w:rPr>
              <w:t>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709" w:rsidRPr="009B5B79" w:rsidRDefault="003E2709" w:rsidP="003E2709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Javna 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5B79" w:rsidRDefault="009B5B79" w:rsidP="009B5B79">
            <w:pPr>
              <w:spacing w:after="0" w:line="259" w:lineRule="auto"/>
              <w:ind w:left="0" w:right="27" w:firstLine="0"/>
              <w:jc w:val="center"/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 xml:space="preserve">Okvirni </w:t>
            </w:r>
          </w:p>
          <w:p w:rsidR="003E2709" w:rsidRPr="009B5B79" w:rsidRDefault="009B5B79" w:rsidP="009B5B79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>
              <w:rPr>
                <w:color w:val="auto"/>
                <w:sz w:val="12"/>
              </w:rPr>
              <w:t>sporazum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709" w:rsidRPr="009B5B79" w:rsidRDefault="003E2709" w:rsidP="003E2709">
            <w:pPr>
              <w:spacing w:after="0" w:line="259" w:lineRule="auto"/>
              <w:ind w:left="7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Treće tromjesečje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709" w:rsidRPr="009B5B79" w:rsidRDefault="003E2709" w:rsidP="003E2709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709" w:rsidRPr="003A0DD6" w:rsidRDefault="003A0DD6" w:rsidP="003E2709">
            <w:pPr>
              <w:spacing w:after="0" w:line="259" w:lineRule="auto"/>
              <w:ind w:left="98" w:firstLine="0"/>
              <w:jc w:val="left"/>
              <w:rPr>
                <w:color w:val="auto"/>
                <w:sz w:val="13"/>
                <w:szCs w:val="13"/>
              </w:rPr>
            </w:pPr>
            <w:r w:rsidRPr="003A0DD6">
              <w:rPr>
                <w:color w:val="auto"/>
                <w:sz w:val="13"/>
                <w:szCs w:val="13"/>
              </w:rPr>
              <w:t>JN-MV-</w:t>
            </w:r>
            <w:r>
              <w:rPr>
                <w:color w:val="auto"/>
                <w:sz w:val="13"/>
                <w:szCs w:val="13"/>
              </w:rPr>
              <w:t>2</w:t>
            </w:r>
            <w:r w:rsidRPr="003A0DD6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1E4DBA"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9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5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Mrežarina za el.energiju - ostala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110.000,00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88.000,00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110.000,00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Prvo tromjesečje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MV-3</w:t>
            </w:r>
            <w:r w:rsidRPr="00180AFB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1E4DBA"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9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6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Električna energija - ostala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200.000,00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160.000,00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200.000,00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Prvo tromjesečje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MV-4</w:t>
            </w:r>
            <w:r w:rsidRPr="00180AFB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1E4DBA"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9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7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Plin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200.000,00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160.000,00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200.000,00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Prvo tromjesečje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MV-5</w:t>
            </w:r>
            <w:r w:rsidRPr="00180AFB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1E4DBA"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9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8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Održavanje stambenih građevina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100.000,00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80.000,00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100.000,00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  <w:r w:rsidRPr="009B5B79">
              <w:rPr>
                <w:color w:val="auto"/>
                <w:sz w:val="13"/>
              </w:rPr>
              <w:t xml:space="preserve"> 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Drugo tromjesečje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3 mjeseca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MV-6</w:t>
            </w:r>
            <w:r w:rsidRPr="00180AFB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1E4DBA"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9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9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Kandid.proj.(EU Fond)-evidentiranje nerazvrstanih cesta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100.000,00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80.000,00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30.000,00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Drugo tromjesečje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MV-7</w:t>
            </w:r>
            <w:r w:rsidRPr="00180AFB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1E4DBA"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9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10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Izgradnja nerazvrstane cesta 0235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150.000,00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12</w:t>
            </w:r>
            <w:r w:rsidR="00D2490A">
              <w:rPr>
                <w:color w:val="auto"/>
                <w:sz w:val="15"/>
              </w:rPr>
              <w:t>0</w:t>
            </w:r>
            <w:r w:rsidRPr="009B5B79">
              <w:rPr>
                <w:color w:val="auto"/>
                <w:sz w:val="15"/>
              </w:rPr>
              <w:t>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150.000,00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Drugo tromjesečje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mjesec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MV-8</w:t>
            </w:r>
            <w:r w:rsidRPr="00180AFB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1E4DBA"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9" w:firstLine="0"/>
              <w:jc w:val="center"/>
              <w:rPr>
                <w:color w:val="auto"/>
                <w:sz w:val="15"/>
              </w:rPr>
            </w:pPr>
            <w:r w:rsidRPr="009B5B79">
              <w:rPr>
                <w:color w:val="auto"/>
                <w:sz w:val="15"/>
              </w:rPr>
              <w:t>11</w:t>
            </w:r>
          </w:p>
          <w:p w:rsidR="003A0DD6" w:rsidRPr="009B5B79" w:rsidRDefault="003A0DD6" w:rsidP="003A0DD6">
            <w:pPr>
              <w:spacing w:after="0" w:line="259" w:lineRule="auto"/>
              <w:ind w:left="0" w:right="19" w:firstLine="0"/>
              <w:jc w:val="center"/>
              <w:rPr>
                <w:color w:val="auto"/>
                <w:sz w:val="15"/>
              </w:rPr>
            </w:pP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lef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Sanacija nelegalnog otpada (Dubina)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100.000,00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D2490A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80</w:t>
            </w:r>
            <w:r w:rsidR="003A0DD6" w:rsidRPr="009B5B79">
              <w:rPr>
                <w:color w:val="auto"/>
                <w:sz w:val="15"/>
              </w:rPr>
              <w:t>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100.000,00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Drugo tromjesečje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 mjeseca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MV-9</w:t>
            </w:r>
            <w:r w:rsidRPr="00180AFB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52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12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Tekuće održavanje - hitne intervencije - sanacija cesta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80.000,00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64.000,00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80.000,00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 w:rsidRPr="00E75226">
              <w:rPr>
                <w:color w:val="auto"/>
                <w:sz w:val="13"/>
                <w:szCs w:val="13"/>
              </w:rPr>
              <w:t>MV-1</w:t>
            </w:r>
            <w:r>
              <w:rPr>
                <w:color w:val="auto"/>
                <w:sz w:val="13"/>
                <w:szCs w:val="13"/>
              </w:rPr>
              <w:t>0</w:t>
            </w:r>
            <w:r w:rsidRPr="00E75226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52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13.</w:t>
            </w:r>
          </w:p>
        </w:tc>
        <w:tc>
          <w:tcPr>
            <w:tcW w:w="402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Tekuće održavanje - hitne intervencije - sanacija poslovnih zgrada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80.000,00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64.000,00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80.000,00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 w:rsidRPr="00E75226">
              <w:rPr>
                <w:color w:val="auto"/>
                <w:sz w:val="13"/>
                <w:szCs w:val="13"/>
              </w:rPr>
              <w:t>MV-</w:t>
            </w:r>
            <w:r>
              <w:rPr>
                <w:color w:val="auto"/>
                <w:sz w:val="13"/>
                <w:szCs w:val="13"/>
              </w:rPr>
              <w:t>1</w:t>
            </w:r>
            <w:r w:rsidRPr="00E75226">
              <w:rPr>
                <w:color w:val="auto"/>
                <w:sz w:val="13"/>
                <w:szCs w:val="13"/>
              </w:rPr>
              <w:t>1/18</w:t>
            </w:r>
          </w:p>
        </w:tc>
      </w:tr>
      <w:tr w:rsidR="003A0DD6" w:rsidRPr="009B5B79" w:rsidTr="003A0DD6">
        <w:tblPrEx>
          <w:tblCellMar>
            <w:top w:w="52" w:type="dxa"/>
            <w:left w:w="26" w:type="dxa"/>
          </w:tblCellMar>
        </w:tblPrEx>
        <w:trPr>
          <w:trHeight w:val="343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14.</w:t>
            </w:r>
          </w:p>
        </w:tc>
        <w:tc>
          <w:tcPr>
            <w:tcW w:w="402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Intelektualne usluge-studije i programi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75.000,00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60.000,00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75.000,00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 w:rsidRPr="00E75226">
              <w:rPr>
                <w:color w:val="auto"/>
                <w:sz w:val="13"/>
                <w:szCs w:val="13"/>
              </w:rPr>
              <w:t>MV-1</w:t>
            </w:r>
            <w:r>
              <w:rPr>
                <w:color w:val="auto"/>
                <w:sz w:val="13"/>
                <w:szCs w:val="13"/>
              </w:rPr>
              <w:t>2</w:t>
            </w:r>
            <w:r w:rsidRPr="00E75226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52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15.</w:t>
            </w:r>
          </w:p>
        </w:tc>
        <w:tc>
          <w:tcPr>
            <w:tcW w:w="40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Intelektualne usluge-ostale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75.000,00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60.000,00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75.000,00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 w:rsidRPr="00E75226">
              <w:rPr>
                <w:color w:val="auto"/>
                <w:sz w:val="13"/>
                <w:szCs w:val="13"/>
              </w:rPr>
              <w:t>MV-1</w:t>
            </w:r>
            <w:r>
              <w:rPr>
                <w:color w:val="auto"/>
                <w:sz w:val="13"/>
                <w:szCs w:val="13"/>
              </w:rPr>
              <w:t>3</w:t>
            </w:r>
            <w:r w:rsidRPr="00E75226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52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16.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Poštarina (pisma, tiskanice i sl.)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54.000,00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4</w:t>
            </w:r>
            <w:r w:rsidR="00D2490A">
              <w:rPr>
                <w:color w:val="auto"/>
                <w:sz w:val="15"/>
              </w:rPr>
              <w:t>2</w:t>
            </w:r>
            <w:r w:rsidRPr="009B5B79">
              <w:rPr>
                <w:color w:val="auto"/>
                <w:sz w:val="15"/>
              </w:rPr>
              <w:t>.</w:t>
            </w:r>
            <w:r w:rsidR="00D2490A">
              <w:rPr>
                <w:color w:val="auto"/>
                <w:sz w:val="15"/>
              </w:rPr>
              <w:t>2</w:t>
            </w:r>
            <w:r w:rsidRPr="009B5B79">
              <w:rPr>
                <w:color w:val="auto"/>
                <w:sz w:val="15"/>
              </w:rPr>
              <w:t>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D2490A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>
              <w:rPr>
                <w:color w:val="auto"/>
                <w:sz w:val="17"/>
              </w:rPr>
              <w:t>54</w:t>
            </w:r>
            <w:r w:rsidR="003A0DD6" w:rsidRPr="009B5B79">
              <w:rPr>
                <w:color w:val="auto"/>
                <w:sz w:val="17"/>
              </w:rPr>
              <w:t>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 w:rsidRPr="00E75226">
              <w:rPr>
                <w:color w:val="auto"/>
                <w:sz w:val="13"/>
                <w:szCs w:val="13"/>
              </w:rPr>
              <w:t>MV-1</w:t>
            </w:r>
            <w:r>
              <w:rPr>
                <w:color w:val="auto"/>
                <w:sz w:val="13"/>
                <w:szCs w:val="13"/>
              </w:rPr>
              <w:t>4</w:t>
            </w:r>
            <w:r w:rsidRPr="00E75226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52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17.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Uredski materijal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20.000,00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D2490A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>
              <w:rPr>
                <w:color w:val="auto"/>
                <w:sz w:val="15"/>
              </w:rPr>
              <w:t>16</w:t>
            </w:r>
            <w:r w:rsidR="003A0DD6" w:rsidRPr="009B5B79">
              <w:rPr>
                <w:color w:val="auto"/>
                <w:sz w:val="15"/>
              </w:rPr>
              <w:t>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D2490A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>
              <w:rPr>
                <w:color w:val="auto"/>
                <w:sz w:val="17"/>
              </w:rPr>
              <w:t>20</w:t>
            </w:r>
            <w:r w:rsidR="003A0DD6" w:rsidRPr="009B5B79">
              <w:rPr>
                <w:color w:val="auto"/>
                <w:sz w:val="17"/>
              </w:rPr>
              <w:t>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 w:rsidRPr="00E75226">
              <w:rPr>
                <w:color w:val="auto"/>
                <w:sz w:val="13"/>
                <w:szCs w:val="13"/>
              </w:rPr>
              <w:t>MV-1</w:t>
            </w:r>
            <w:r>
              <w:rPr>
                <w:color w:val="auto"/>
                <w:sz w:val="13"/>
                <w:szCs w:val="13"/>
              </w:rPr>
              <w:t>5</w:t>
            </w:r>
            <w:r w:rsidRPr="00E75226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52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18.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Usluge telefona, telefaksa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36.000,00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D2490A" w:rsidP="003A0DD6">
            <w:pPr>
              <w:spacing w:after="0" w:line="259" w:lineRule="auto"/>
              <w:ind w:left="0" w:right="28" w:firstLine="0"/>
              <w:jc w:val="right"/>
              <w:rPr>
                <w:color w:val="auto"/>
              </w:rPr>
            </w:pPr>
            <w:r>
              <w:rPr>
                <w:color w:val="auto"/>
                <w:sz w:val="15"/>
              </w:rPr>
              <w:t>28</w:t>
            </w:r>
            <w:r w:rsidR="003A0DD6" w:rsidRPr="009B5B79">
              <w:rPr>
                <w:color w:val="auto"/>
                <w:sz w:val="15"/>
              </w:rPr>
              <w:t>.</w:t>
            </w:r>
            <w:r>
              <w:rPr>
                <w:color w:val="auto"/>
                <w:sz w:val="15"/>
              </w:rPr>
              <w:t>8</w:t>
            </w:r>
            <w:r w:rsidR="003A0DD6" w:rsidRPr="009B5B79">
              <w:rPr>
                <w:color w:val="auto"/>
                <w:sz w:val="15"/>
              </w:rPr>
              <w:t>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D2490A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>
              <w:rPr>
                <w:color w:val="auto"/>
                <w:sz w:val="17"/>
              </w:rPr>
              <w:t>36</w:t>
            </w:r>
            <w:r w:rsidR="003A0DD6" w:rsidRPr="009B5B79">
              <w:rPr>
                <w:color w:val="auto"/>
                <w:sz w:val="17"/>
              </w:rPr>
              <w:t>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 w:rsidRPr="00E75226">
              <w:rPr>
                <w:color w:val="auto"/>
                <w:sz w:val="13"/>
                <w:szCs w:val="13"/>
              </w:rPr>
              <w:t>MV-1</w:t>
            </w:r>
            <w:r>
              <w:rPr>
                <w:color w:val="auto"/>
                <w:sz w:val="13"/>
                <w:szCs w:val="13"/>
              </w:rPr>
              <w:t>6</w:t>
            </w:r>
            <w:r w:rsidRPr="00E75226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Tr="00FE01A0">
        <w:trPr>
          <w:trHeight w:val="376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A0DD6" w:rsidRDefault="003A0DD6" w:rsidP="00FE01A0">
            <w:pPr>
              <w:spacing w:after="0" w:line="259" w:lineRule="auto"/>
              <w:ind w:left="123" w:hanging="58"/>
              <w:jc w:val="left"/>
            </w:pPr>
            <w:r>
              <w:rPr>
                <w:b/>
                <w:i/>
                <w:sz w:val="15"/>
              </w:rPr>
              <w:lastRenderedPageBreak/>
              <w:t>Redni broj</w:t>
            </w:r>
          </w:p>
        </w:tc>
        <w:tc>
          <w:tcPr>
            <w:tcW w:w="4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A0DD6" w:rsidRDefault="003A0DD6" w:rsidP="00FE01A0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i/>
                <w:sz w:val="15"/>
              </w:rPr>
              <w:t>OPIS - predmet nabave</w:t>
            </w:r>
          </w:p>
        </w:tc>
        <w:tc>
          <w:tcPr>
            <w:tcW w:w="43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A0DD6" w:rsidRDefault="003A0DD6" w:rsidP="00FE01A0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  <w:i/>
                <w:sz w:val="17"/>
              </w:rPr>
              <w:t>Osnovni plan  nabave 2018</w:t>
            </w:r>
          </w:p>
        </w:tc>
        <w:tc>
          <w:tcPr>
            <w:tcW w:w="14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A0DD6" w:rsidRDefault="003A0DD6" w:rsidP="00FE01A0">
            <w:pPr>
              <w:spacing w:after="0" w:line="259" w:lineRule="auto"/>
              <w:ind w:left="459" w:hanging="257"/>
              <w:jc w:val="left"/>
            </w:pPr>
            <w:r>
              <w:rPr>
                <w:b/>
                <w:i/>
                <w:sz w:val="15"/>
              </w:rPr>
              <w:t>Postupak nabave</w:t>
            </w:r>
          </w:p>
        </w:tc>
        <w:tc>
          <w:tcPr>
            <w:tcW w:w="9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A0DD6" w:rsidRDefault="003A0DD6" w:rsidP="00FE01A0">
            <w:pPr>
              <w:spacing w:after="0" w:line="259" w:lineRule="auto"/>
              <w:ind w:left="189" w:hanging="182"/>
              <w:jc w:val="left"/>
            </w:pPr>
            <w:r>
              <w:rPr>
                <w:b/>
                <w:i/>
                <w:sz w:val="12"/>
              </w:rPr>
              <w:t>Ugovor /  okvirni sporazum</w:t>
            </w:r>
          </w:p>
        </w:tc>
        <w:tc>
          <w:tcPr>
            <w:tcW w:w="8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A0DD6" w:rsidRDefault="003A0DD6" w:rsidP="00FE01A0">
            <w:pPr>
              <w:spacing w:after="0" w:line="259" w:lineRule="auto"/>
              <w:ind w:left="118" w:hanging="17"/>
              <w:jc w:val="left"/>
            </w:pPr>
            <w:r>
              <w:rPr>
                <w:b/>
                <w:i/>
                <w:sz w:val="15"/>
              </w:rPr>
              <w:t>Planirani početak postupka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A0DD6" w:rsidRDefault="003A0DD6" w:rsidP="00FE01A0">
            <w:pPr>
              <w:spacing w:after="0" w:line="263" w:lineRule="auto"/>
              <w:ind w:left="31" w:firstLine="209"/>
              <w:jc w:val="left"/>
            </w:pPr>
            <w:r>
              <w:rPr>
                <w:b/>
                <w:i/>
                <w:sz w:val="15"/>
              </w:rPr>
              <w:t xml:space="preserve">Planirano trajanje ugovora </w:t>
            </w:r>
          </w:p>
          <w:p w:rsidR="003A0DD6" w:rsidRDefault="003A0DD6" w:rsidP="00FE01A0">
            <w:pPr>
              <w:spacing w:after="0" w:line="259" w:lineRule="auto"/>
              <w:ind w:left="211" w:firstLine="24"/>
              <w:jc w:val="left"/>
            </w:pPr>
            <w:r>
              <w:rPr>
                <w:b/>
                <w:i/>
                <w:sz w:val="15"/>
              </w:rPr>
              <w:t>/ okvirnog sporazuma</w:t>
            </w:r>
          </w:p>
        </w:tc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A0DD6" w:rsidRPr="003A0DD6" w:rsidRDefault="003A0DD6" w:rsidP="00FE01A0">
            <w:pPr>
              <w:spacing w:after="0" w:line="259" w:lineRule="auto"/>
              <w:ind w:left="136" w:hanging="14"/>
              <w:jc w:val="left"/>
              <w:rPr>
                <w:sz w:val="13"/>
                <w:szCs w:val="13"/>
              </w:rPr>
            </w:pPr>
            <w:r w:rsidRPr="003A0DD6">
              <w:rPr>
                <w:b/>
                <w:i/>
                <w:sz w:val="13"/>
                <w:szCs w:val="13"/>
              </w:rPr>
              <w:t>Evidencijski broj nabave</w:t>
            </w:r>
          </w:p>
        </w:tc>
      </w:tr>
      <w:tr w:rsidR="003A0DD6" w:rsidTr="00FE01A0">
        <w:trPr>
          <w:trHeight w:val="66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A0DD6" w:rsidRDefault="003A0DD6" w:rsidP="00FE01A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A0DD6" w:rsidRDefault="003A0DD6" w:rsidP="00FE01A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A0DD6" w:rsidRDefault="003A0DD6" w:rsidP="00FE01A0">
            <w:pPr>
              <w:spacing w:after="2" w:line="259" w:lineRule="auto"/>
              <w:ind w:left="50" w:firstLine="0"/>
              <w:jc w:val="left"/>
            </w:pPr>
            <w:r>
              <w:rPr>
                <w:b/>
                <w:i/>
                <w:sz w:val="13"/>
              </w:rPr>
              <w:t xml:space="preserve">Procijenjena vrijednost </w:t>
            </w:r>
          </w:p>
          <w:p w:rsidR="003A0DD6" w:rsidRDefault="003A0DD6" w:rsidP="00FE01A0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i/>
                <w:sz w:val="13"/>
              </w:rPr>
              <w:t>(sa PDV-om)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  <w:vAlign w:val="center"/>
          </w:tcPr>
          <w:p w:rsidR="003A0DD6" w:rsidRDefault="003A0DD6" w:rsidP="00FE01A0">
            <w:pPr>
              <w:spacing w:after="0" w:line="259" w:lineRule="auto"/>
              <w:ind w:left="122" w:hanging="72"/>
              <w:jc w:val="left"/>
            </w:pPr>
            <w:r>
              <w:rPr>
                <w:b/>
                <w:i/>
                <w:sz w:val="13"/>
              </w:rPr>
              <w:t>Procijenjena vrijednost nabave (bez PDV-a)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AEEF3"/>
          </w:tcPr>
          <w:p w:rsidR="003A0DD6" w:rsidRDefault="003A0DD6" w:rsidP="00FE01A0">
            <w:pPr>
              <w:spacing w:after="2" w:line="259" w:lineRule="auto"/>
              <w:ind w:left="0" w:right="463" w:firstLine="0"/>
              <w:jc w:val="right"/>
            </w:pPr>
            <w:r>
              <w:rPr>
                <w:b/>
                <w:i/>
                <w:sz w:val="13"/>
              </w:rPr>
              <w:t xml:space="preserve">Proračun              </w:t>
            </w:r>
          </w:p>
          <w:p w:rsidR="003A0DD6" w:rsidRDefault="003A0DD6" w:rsidP="00FE01A0">
            <w:pPr>
              <w:spacing w:after="0" w:line="259" w:lineRule="auto"/>
              <w:ind w:left="384" w:hanging="175"/>
              <w:jc w:val="left"/>
            </w:pPr>
            <w:r>
              <w:rPr>
                <w:b/>
                <w:i/>
                <w:sz w:val="13"/>
              </w:rPr>
              <w:t>2018  (Planirana vrijednost)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A0DD6" w:rsidRDefault="003A0DD6" w:rsidP="00FE01A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A0DD6" w:rsidRDefault="003A0DD6" w:rsidP="00FE01A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A0DD6" w:rsidRDefault="003A0DD6" w:rsidP="00FE01A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A0DD6" w:rsidRDefault="003A0DD6" w:rsidP="00FE01A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A0DD6" w:rsidRPr="003A0DD6" w:rsidRDefault="003A0DD6" w:rsidP="00FE01A0">
            <w:pPr>
              <w:spacing w:after="160" w:line="259" w:lineRule="auto"/>
              <w:ind w:left="0" w:firstLine="0"/>
              <w:jc w:val="left"/>
              <w:rPr>
                <w:sz w:val="13"/>
                <w:szCs w:val="13"/>
              </w:rPr>
            </w:pPr>
          </w:p>
        </w:tc>
      </w:tr>
      <w:tr w:rsidR="003A0DD6" w:rsidRPr="009B5B79" w:rsidTr="003A0DD6">
        <w:tblPrEx>
          <w:tblCellMar>
            <w:top w:w="52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19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Postavljenje prometne signalizacije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70.000,00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264E23" w:rsidRDefault="003A0DD6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 w:rsidRPr="00264E23">
              <w:rPr>
                <w:color w:val="auto"/>
                <w:sz w:val="15"/>
                <w:szCs w:val="15"/>
              </w:rPr>
              <w:t>56.000,00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70.000,00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2870B8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>
              <w:rPr>
                <w:color w:val="auto"/>
                <w:sz w:val="13"/>
              </w:rPr>
              <w:t>Drugo tromesečje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 w:rsidRPr="00E75226">
              <w:rPr>
                <w:color w:val="auto"/>
                <w:sz w:val="13"/>
                <w:szCs w:val="13"/>
              </w:rPr>
              <w:t>MV-1</w:t>
            </w:r>
            <w:r>
              <w:rPr>
                <w:color w:val="auto"/>
                <w:sz w:val="13"/>
                <w:szCs w:val="13"/>
              </w:rPr>
              <w:t>7</w:t>
            </w:r>
            <w:r w:rsidRPr="00E75226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52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20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Veterinarske usluge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2</w:t>
            </w:r>
            <w:r w:rsidR="00746C9C">
              <w:rPr>
                <w:color w:val="auto"/>
                <w:sz w:val="17"/>
              </w:rPr>
              <w:t>5</w:t>
            </w:r>
            <w:r w:rsidRPr="009B5B79">
              <w:rPr>
                <w:color w:val="auto"/>
                <w:sz w:val="17"/>
              </w:rPr>
              <w:t>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264E23" w:rsidRDefault="00264E23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 w:rsidRPr="00264E23">
              <w:rPr>
                <w:color w:val="auto"/>
                <w:sz w:val="15"/>
                <w:szCs w:val="15"/>
              </w:rPr>
              <w:t>20</w:t>
            </w:r>
            <w:r w:rsidR="003A0DD6" w:rsidRPr="00264E23">
              <w:rPr>
                <w:color w:val="auto"/>
                <w:sz w:val="15"/>
                <w:szCs w:val="15"/>
              </w:rPr>
              <w:t>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25.000,00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 w:rsidRPr="00E75226">
              <w:rPr>
                <w:color w:val="auto"/>
                <w:sz w:val="13"/>
                <w:szCs w:val="13"/>
              </w:rPr>
              <w:t>MV-1</w:t>
            </w:r>
            <w:r>
              <w:rPr>
                <w:color w:val="auto"/>
                <w:sz w:val="13"/>
                <w:szCs w:val="13"/>
              </w:rPr>
              <w:t>8</w:t>
            </w:r>
            <w:r w:rsidRPr="00E75226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0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21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Održavanje javnih površina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60.000,00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264E23" w:rsidRDefault="003A0DD6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 w:rsidRPr="00264E23">
              <w:rPr>
                <w:color w:val="auto"/>
                <w:sz w:val="15"/>
                <w:szCs w:val="15"/>
              </w:rPr>
              <w:t>48.000,00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60.000,00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 w:rsidRPr="00E62202">
              <w:rPr>
                <w:color w:val="auto"/>
                <w:sz w:val="13"/>
                <w:szCs w:val="13"/>
              </w:rPr>
              <w:t>MV-1</w:t>
            </w:r>
            <w:r>
              <w:rPr>
                <w:color w:val="auto"/>
                <w:sz w:val="13"/>
                <w:szCs w:val="13"/>
              </w:rPr>
              <w:t>9</w:t>
            </w:r>
            <w:r w:rsidRPr="00E62202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0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15"/>
              </w:rPr>
            </w:pPr>
            <w:r w:rsidRPr="009B5B79">
              <w:rPr>
                <w:color w:val="auto"/>
                <w:sz w:val="15"/>
              </w:rPr>
              <w:t>22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Općinsko glasilo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40.000,00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264E23" w:rsidRDefault="00264E23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 w:rsidRPr="00264E23">
              <w:rPr>
                <w:color w:val="auto"/>
                <w:sz w:val="15"/>
                <w:szCs w:val="15"/>
              </w:rPr>
              <w:t>32.000,00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40.000,00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MV-20</w:t>
            </w:r>
            <w:r w:rsidRPr="00E62202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0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23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Usluge ažuriranja računalnih baza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48.000,00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264E23" w:rsidRDefault="00264E23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 w:rsidRPr="00264E23">
              <w:rPr>
                <w:color w:val="auto"/>
                <w:sz w:val="15"/>
                <w:szCs w:val="15"/>
              </w:rPr>
              <w:t>38.400,00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</w:rPr>
            </w:pPr>
            <w:r w:rsidRPr="009B5B79">
              <w:rPr>
                <w:color w:val="auto"/>
                <w:sz w:val="17"/>
              </w:rPr>
              <w:t>48.000,00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Default="003A0DD6" w:rsidP="003A0DD6">
            <w:r w:rsidRPr="00E62202">
              <w:rPr>
                <w:color w:val="auto"/>
                <w:sz w:val="13"/>
                <w:szCs w:val="13"/>
              </w:rPr>
              <w:t>MV-</w:t>
            </w:r>
            <w:r>
              <w:rPr>
                <w:color w:val="auto"/>
                <w:sz w:val="13"/>
                <w:szCs w:val="13"/>
              </w:rPr>
              <w:t>2</w:t>
            </w:r>
            <w:r w:rsidRPr="00E62202">
              <w:rPr>
                <w:color w:val="auto"/>
                <w:sz w:val="13"/>
                <w:szCs w:val="13"/>
              </w:rPr>
              <w:t>1/18</w:t>
            </w:r>
          </w:p>
        </w:tc>
      </w:tr>
      <w:tr w:rsidR="003A0DD6" w:rsidRPr="009B5B79" w:rsidTr="003A0DD6">
        <w:tblPrEx>
          <w:tblCellMar>
            <w:top w:w="0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5"/>
              </w:rPr>
              <w:t>24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  <w:sz w:val="17"/>
                <w:szCs w:val="17"/>
              </w:rPr>
            </w:pPr>
            <w:r w:rsidRPr="009B5B79">
              <w:rPr>
                <w:color w:val="auto"/>
                <w:sz w:val="17"/>
                <w:szCs w:val="17"/>
              </w:rPr>
              <w:t>Održavanje internetske stranice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746C9C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  <w:szCs w:val="17"/>
              </w:rPr>
            </w:pPr>
            <w:r w:rsidRPr="00746C9C">
              <w:rPr>
                <w:color w:val="auto"/>
                <w:sz w:val="17"/>
                <w:szCs w:val="17"/>
              </w:rPr>
              <w:t>35.000,00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264E23" w:rsidRDefault="00264E23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28.000,00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746C9C" w:rsidRDefault="00264E23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  <w:szCs w:val="17"/>
              </w:rPr>
            </w:pPr>
            <w:r>
              <w:rPr>
                <w:color w:val="auto"/>
                <w:sz w:val="17"/>
                <w:szCs w:val="17"/>
              </w:rPr>
              <w:t>35.000,00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746C9C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 w:rsidRPr="00746C9C"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746C9C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  <w:sz w:val="13"/>
                <w:szCs w:val="13"/>
              </w:rPr>
            </w:pPr>
            <w:r w:rsidRPr="00746C9C"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746C9C" w:rsidRDefault="002870B8" w:rsidP="003A0DD6">
            <w:pPr>
              <w:spacing w:after="0" w:line="259" w:lineRule="auto"/>
              <w:ind w:left="0" w:firstLine="0"/>
              <w:jc w:val="center"/>
              <w:rPr>
                <w:color w:val="auto"/>
                <w:sz w:val="13"/>
                <w:szCs w:val="13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746C9C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  <w:sz w:val="13"/>
                <w:szCs w:val="13"/>
              </w:rPr>
            </w:pPr>
            <w:r w:rsidRPr="00746C9C">
              <w:rPr>
                <w:color w:val="auto"/>
                <w:sz w:val="13"/>
                <w:szCs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DD6" w:rsidRPr="00746C9C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  <w:sz w:val="13"/>
                <w:szCs w:val="13"/>
              </w:rPr>
            </w:pPr>
            <w:r w:rsidRPr="00746C9C">
              <w:rPr>
                <w:color w:val="auto"/>
                <w:sz w:val="13"/>
                <w:szCs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DD6" w:rsidRPr="00746C9C" w:rsidRDefault="003A0DD6" w:rsidP="003A0DD6">
            <w:pPr>
              <w:rPr>
                <w:sz w:val="13"/>
                <w:szCs w:val="13"/>
              </w:rPr>
            </w:pPr>
            <w:r w:rsidRPr="00746C9C">
              <w:rPr>
                <w:color w:val="auto"/>
                <w:sz w:val="13"/>
                <w:szCs w:val="13"/>
              </w:rPr>
              <w:t>MV-22/18</w:t>
            </w:r>
          </w:p>
        </w:tc>
      </w:tr>
      <w:tr w:rsidR="003A0DD6" w:rsidRPr="009B5B79" w:rsidTr="003A0DD6">
        <w:tblPrEx>
          <w:tblCellMar>
            <w:top w:w="0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15"/>
              </w:rPr>
            </w:pPr>
            <w:r w:rsidRPr="009B5B79">
              <w:rPr>
                <w:color w:val="auto"/>
                <w:sz w:val="15"/>
              </w:rPr>
              <w:t>25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Nabavka poklon paketa za umirovljenike-Uskrs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60.000,00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264E23" w:rsidRDefault="00264E23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48.000,00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60.000,00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  <w:r w:rsidRPr="009B5B79">
              <w:rPr>
                <w:color w:val="auto"/>
                <w:sz w:val="13"/>
              </w:rPr>
              <w:t xml:space="preserve"> 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  <w:sz w:val="12"/>
              </w:rPr>
            </w:pPr>
          </w:p>
          <w:p w:rsidR="003A0DD6" w:rsidRPr="009B5B79" w:rsidRDefault="002870B8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</w:rPr>
              <w:t>-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MV-23</w:t>
            </w:r>
            <w:r w:rsidRPr="00E62202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0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15"/>
              </w:rPr>
            </w:pPr>
            <w:r w:rsidRPr="009B5B79">
              <w:rPr>
                <w:color w:val="auto"/>
                <w:sz w:val="15"/>
              </w:rPr>
              <w:t>26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Nabavka poklon paketa za umirovljenike-Božić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60.000,00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264E23" w:rsidRDefault="003A0DD6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 w:rsidRPr="00264E23">
              <w:rPr>
                <w:color w:val="auto"/>
                <w:sz w:val="15"/>
                <w:szCs w:val="15"/>
              </w:rPr>
              <w:t>4</w:t>
            </w:r>
            <w:r w:rsidR="00264E23">
              <w:rPr>
                <w:color w:val="auto"/>
                <w:sz w:val="15"/>
                <w:szCs w:val="15"/>
              </w:rPr>
              <w:t>8</w:t>
            </w:r>
            <w:r w:rsidRPr="00264E23">
              <w:rPr>
                <w:color w:val="auto"/>
                <w:sz w:val="15"/>
                <w:szCs w:val="15"/>
              </w:rPr>
              <w:t>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60.000,00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  <w:sz w:val="12"/>
              </w:rPr>
            </w:pPr>
          </w:p>
          <w:p w:rsidR="003A0DD6" w:rsidRPr="009B5B79" w:rsidRDefault="002870B8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</w:rPr>
              <w:t>-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MV-24</w:t>
            </w:r>
            <w:r w:rsidRPr="00E62202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0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15"/>
              </w:rPr>
            </w:pPr>
            <w:r w:rsidRPr="009B5B79">
              <w:rPr>
                <w:color w:val="auto"/>
                <w:sz w:val="15"/>
              </w:rPr>
              <w:t>27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Osiguranje imovine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44.300,00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264E23" w:rsidRDefault="003A0DD6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 w:rsidRPr="00264E23">
              <w:rPr>
                <w:color w:val="auto"/>
                <w:sz w:val="15"/>
                <w:szCs w:val="15"/>
              </w:rPr>
              <w:t>44.300,00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44.300,00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MV-25</w:t>
            </w:r>
            <w:r w:rsidRPr="00E62202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0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15"/>
              </w:rPr>
            </w:pPr>
            <w:r w:rsidRPr="009B5B79">
              <w:rPr>
                <w:color w:val="auto"/>
                <w:sz w:val="15"/>
              </w:rPr>
              <w:t>28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Usluge promidžbe i informiranja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50.000,00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264E23" w:rsidRDefault="00D2490A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40.0</w:t>
            </w:r>
            <w:r w:rsidR="003A0DD6" w:rsidRPr="00264E23">
              <w:rPr>
                <w:color w:val="auto"/>
                <w:sz w:val="15"/>
                <w:szCs w:val="15"/>
              </w:rPr>
              <w:t>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50.000,00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MV-26</w:t>
            </w:r>
            <w:r w:rsidRPr="00E62202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0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15"/>
              </w:rPr>
            </w:pPr>
            <w:r w:rsidRPr="009B5B79">
              <w:rPr>
                <w:color w:val="auto"/>
                <w:sz w:val="15"/>
              </w:rPr>
              <w:t>29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Grafički dizajn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24.000,00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264E23" w:rsidRDefault="00264E23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19.200,00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264E23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>
              <w:rPr>
                <w:color w:val="auto"/>
                <w:sz w:val="17"/>
              </w:rPr>
              <w:t>24.000,00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  <w:sz w:val="13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Default="003A0DD6" w:rsidP="003A0DD6">
            <w:r w:rsidRPr="00374F4A">
              <w:rPr>
                <w:color w:val="auto"/>
                <w:sz w:val="13"/>
                <w:szCs w:val="13"/>
              </w:rPr>
              <w:t>MV-</w:t>
            </w:r>
            <w:r>
              <w:rPr>
                <w:color w:val="auto"/>
                <w:sz w:val="13"/>
                <w:szCs w:val="13"/>
              </w:rPr>
              <w:t>27</w:t>
            </w:r>
            <w:r w:rsidRPr="00374F4A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0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15"/>
              </w:rPr>
            </w:pPr>
            <w:r w:rsidRPr="009B5B79">
              <w:rPr>
                <w:color w:val="auto"/>
                <w:sz w:val="15"/>
              </w:rPr>
              <w:t>30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Održavanje računalne opreme i LED ekrana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25.000,00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264E23" w:rsidRDefault="00264E23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264E23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>
              <w:rPr>
                <w:color w:val="auto"/>
                <w:sz w:val="17"/>
              </w:rPr>
              <w:t>25.000,00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  <w:sz w:val="13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2018. godina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Default="003A0DD6" w:rsidP="003A0DD6">
            <w:r w:rsidRPr="00374F4A">
              <w:rPr>
                <w:color w:val="auto"/>
                <w:sz w:val="13"/>
                <w:szCs w:val="13"/>
              </w:rPr>
              <w:t>MV-</w:t>
            </w:r>
            <w:r>
              <w:rPr>
                <w:color w:val="auto"/>
                <w:sz w:val="13"/>
                <w:szCs w:val="13"/>
              </w:rPr>
              <w:t>28</w:t>
            </w:r>
            <w:r w:rsidRPr="00374F4A">
              <w:rPr>
                <w:color w:val="auto"/>
                <w:sz w:val="13"/>
                <w:szCs w:val="13"/>
              </w:rPr>
              <w:t>/18</w:t>
            </w:r>
          </w:p>
        </w:tc>
      </w:tr>
      <w:tr w:rsidR="003A0DD6" w:rsidRPr="009B5B79" w:rsidTr="003A0DD6">
        <w:tblPrEx>
          <w:tblCellMar>
            <w:top w:w="0" w:type="dxa"/>
            <w:left w:w="26" w:type="dxa"/>
          </w:tblCellMar>
        </w:tblPrEx>
        <w:trPr>
          <w:trHeight w:val="379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15"/>
              </w:rPr>
            </w:pPr>
            <w:r w:rsidRPr="009B5B79">
              <w:rPr>
                <w:color w:val="auto"/>
                <w:sz w:val="15"/>
              </w:rPr>
              <w:t>31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2" w:firstLine="0"/>
              <w:jc w:val="lef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Izrada detaljnog urbanističkog plana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 w:rsidRPr="009B5B79">
              <w:rPr>
                <w:color w:val="auto"/>
                <w:sz w:val="17"/>
              </w:rPr>
              <w:t>72.000,00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264E23" w:rsidRDefault="00264E23" w:rsidP="00264E23">
            <w:pPr>
              <w:spacing w:after="0" w:line="259" w:lineRule="auto"/>
              <w:ind w:left="0" w:right="28" w:firstLine="0"/>
              <w:jc w:val="righ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57.600,00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264E23" w:rsidP="003A0DD6">
            <w:pPr>
              <w:spacing w:after="0" w:line="259" w:lineRule="auto"/>
              <w:ind w:left="0" w:right="30" w:firstLine="0"/>
              <w:jc w:val="right"/>
              <w:rPr>
                <w:color w:val="auto"/>
                <w:sz w:val="17"/>
              </w:rPr>
            </w:pPr>
            <w:r>
              <w:rPr>
                <w:color w:val="auto"/>
                <w:sz w:val="17"/>
              </w:rPr>
              <w:t>72.000,00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Default="003A0DD6" w:rsidP="003A0DD6">
            <w:pPr>
              <w:spacing w:after="0" w:line="259" w:lineRule="auto"/>
              <w:ind w:left="0" w:right="25" w:firstLine="0"/>
              <w:jc w:val="center"/>
              <w:rPr>
                <w:color w:val="auto"/>
                <w:sz w:val="13"/>
                <w:szCs w:val="13"/>
              </w:rPr>
            </w:pPr>
            <w:r>
              <w:rPr>
                <w:color w:val="auto"/>
                <w:sz w:val="13"/>
                <w:szCs w:val="13"/>
              </w:rPr>
              <w:t xml:space="preserve">Jednostavna </w:t>
            </w:r>
          </w:p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  <w:sz w:val="13"/>
              </w:rPr>
            </w:pPr>
            <w:r>
              <w:rPr>
                <w:color w:val="auto"/>
                <w:sz w:val="13"/>
                <w:szCs w:val="13"/>
              </w:rPr>
              <w:t>nabava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Pr="009B5B79" w:rsidRDefault="003A0DD6" w:rsidP="003A0DD6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2"/>
              </w:rPr>
              <w:t>Ugovor/ Narudžbenica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2870B8" w:rsidP="003A0DD6">
            <w:pPr>
              <w:spacing w:after="0" w:line="259" w:lineRule="auto"/>
              <w:ind w:left="74" w:firstLine="0"/>
              <w:jc w:val="left"/>
              <w:rPr>
                <w:color w:val="auto"/>
              </w:rPr>
            </w:pPr>
            <w:r>
              <w:rPr>
                <w:color w:val="auto"/>
                <w:sz w:val="13"/>
              </w:rPr>
              <w:t>Treće tromesečje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0DD6" w:rsidRPr="009B5B79" w:rsidRDefault="003A0DD6" w:rsidP="003A0DD6">
            <w:pPr>
              <w:spacing w:after="0" w:line="259" w:lineRule="auto"/>
              <w:ind w:left="0" w:right="15" w:firstLine="0"/>
              <w:jc w:val="center"/>
              <w:rPr>
                <w:color w:val="auto"/>
              </w:rPr>
            </w:pPr>
            <w:r w:rsidRPr="009B5B79">
              <w:rPr>
                <w:color w:val="auto"/>
                <w:sz w:val="13"/>
              </w:rPr>
              <w:t>1 godina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A0DD6" w:rsidRDefault="003A0DD6" w:rsidP="003A0DD6">
            <w:r>
              <w:rPr>
                <w:color w:val="auto"/>
                <w:sz w:val="13"/>
                <w:szCs w:val="13"/>
              </w:rPr>
              <w:t>MV-29</w:t>
            </w:r>
            <w:r w:rsidRPr="00374F4A">
              <w:rPr>
                <w:color w:val="auto"/>
                <w:sz w:val="13"/>
                <w:szCs w:val="13"/>
              </w:rPr>
              <w:t>/18</w:t>
            </w:r>
          </w:p>
        </w:tc>
      </w:tr>
    </w:tbl>
    <w:p w:rsidR="00142472" w:rsidRPr="009B5B79" w:rsidRDefault="00142472">
      <w:pPr>
        <w:pStyle w:val="Naslov1"/>
        <w:ind w:left="-908"/>
        <w:rPr>
          <w:color w:val="auto"/>
        </w:rPr>
      </w:pPr>
    </w:p>
    <w:sectPr w:rsidR="00142472" w:rsidRPr="009B5B7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40" w:h="11900" w:orient="landscape"/>
      <w:pgMar w:top="974" w:right="1440" w:bottom="692" w:left="1440" w:header="472" w:footer="4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5AD" w:rsidRDefault="007825AD">
      <w:pPr>
        <w:spacing w:after="0" w:line="240" w:lineRule="auto"/>
      </w:pPr>
      <w:r>
        <w:separator/>
      </w:r>
    </w:p>
  </w:endnote>
  <w:endnote w:type="continuationSeparator" w:id="0">
    <w:p w:rsidR="007825AD" w:rsidRDefault="00782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0" w:line="259" w:lineRule="auto"/>
      <w:ind w:left="0" w:right="-119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7"/>
      </w:rPr>
      <w:t>1</w:t>
    </w:r>
    <w:r>
      <w:rPr>
        <w:sz w:val="17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0" w:line="259" w:lineRule="auto"/>
      <w:ind w:left="0" w:right="-119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D11C2E">
      <w:rPr>
        <w:noProof/>
        <w:sz w:val="17"/>
      </w:rPr>
      <w:t>3</w:t>
    </w:r>
    <w:r>
      <w:rPr>
        <w:sz w:val="17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0" w:line="259" w:lineRule="auto"/>
      <w:ind w:left="0" w:right="-119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7"/>
      </w:rPr>
      <w:t>1</w:t>
    </w:r>
    <w:r>
      <w:rPr>
        <w:sz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5AD" w:rsidRDefault="007825AD">
      <w:pPr>
        <w:spacing w:after="0" w:line="240" w:lineRule="auto"/>
      </w:pPr>
      <w:r>
        <w:separator/>
      </w:r>
    </w:p>
  </w:footnote>
  <w:footnote w:type="continuationSeparator" w:id="0">
    <w:p w:rsidR="007825AD" w:rsidRDefault="00782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0" w:line="259" w:lineRule="auto"/>
      <w:ind w:left="266" w:firstLine="0"/>
      <w:jc w:val="center"/>
    </w:pPr>
    <w:r>
      <w:rPr>
        <w:sz w:val="17"/>
      </w:rPr>
      <w:t>Tablica Plana nabave Općine Kršan za 2016. godinu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0" w:line="259" w:lineRule="auto"/>
      <w:ind w:left="266" w:firstLine="0"/>
      <w:jc w:val="center"/>
    </w:pPr>
    <w:r>
      <w:rPr>
        <w:sz w:val="17"/>
      </w:rPr>
      <w:t>Tablica Plana nabave Općine Jelenje za 2018. godinu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CC" w:rsidRDefault="003750CC">
    <w:pPr>
      <w:spacing w:after="0" w:line="259" w:lineRule="auto"/>
      <w:ind w:left="266" w:firstLine="0"/>
      <w:jc w:val="center"/>
    </w:pPr>
    <w:r>
      <w:rPr>
        <w:sz w:val="17"/>
      </w:rPr>
      <w:t>Tablica Plana nabave Općine Kršan za 2016. godinu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EE7711"/>
    <w:multiLevelType w:val="hybridMultilevel"/>
    <w:tmpl w:val="22B87662"/>
    <w:lvl w:ilvl="0" w:tplc="23B4FF4A">
      <w:start w:val="1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2C21C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EE788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02ACA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8CCCC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7CE0D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E0B39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86D2E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A2B69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376"/>
    <w:rsid w:val="000A6EE0"/>
    <w:rsid w:val="000C0F4B"/>
    <w:rsid w:val="00120573"/>
    <w:rsid w:val="00142472"/>
    <w:rsid w:val="00171376"/>
    <w:rsid w:val="00194DF9"/>
    <w:rsid w:val="001F01EA"/>
    <w:rsid w:val="002314DF"/>
    <w:rsid w:val="00264E23"/>
    <w:rsid w:val="002870B8"/>
    <w:rsid w:val="002B38AE"/>
    <w:rsid w:val="003750CC"/>
    <w:rsid w:val="003A0DD6"/>
    <w:rsid w:val="003B1CC7"/>
    <w:rsid w:val="003E2709"/>
    <w:rsid w:val="00473E5A"/>
    <w:rsid w:val="004E7A67"/>
    <w:rsid w:val="005112C3"/>
    <w:rsid w:val="0053149A"/>
    <w:rsid w:val="00596494"/>
    <w:rsid w:val="005B58E4"/>
    <w:rsid w:val="005D1DF1"/>
    <w:rsid w:val="005D3B0D"/>
    <w:rsid w:val="006A2BB0"/>
    <w:rsid w:val="006C59A1"/>
    <w:rsid w:val="006E0824"/>
    <w:rsid w:val="006F34EF"/>
    <w:rsid w:val="00734F2F"/>
    <w:rsid w:val="00745687"/>
    <w:rsid w:val="00746C9C"/>
    <w:rsid w:val="00764EDB"/>
    <w:rsid w:val="0076622E"/>
    <w:rsid w:val="007825AD"/>
    <w:rsid w:val="00806FD8"/>
    <w:rsid w:val="00897D66"/>
    <w:rsid w:val="00903481"/>
    <w:rsid w:val="009B5B79"/>
    <w:rsid w:val="00A27451"/>
    <w:rsid w:val="00AE33EA"/>
    <w:rsid w:val="00BA4966"/>
    <w:rsid w:val="00BF6333"/>
    <w:rsid w:val="00C93F6A"/>
    <w:rsid w:val="00D10EE7"/>
    <w:rsid w:val="00D11C2E"/>
    <w:rsid w:val="00D14F8A"/>
    <w:rsid w:val="00D2490A"/>
    <w:rsid w:val="00D83A36"/>
    <w:rsid w:val="00DE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12F77-3C0D-4584-BAA0-721713CB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4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slov1">
    <w:name w:val="heading 1"/>
    <w:next w:val="Normal"/>
    <w:link w:val="Naslov1Char"/>
    <w:uiPriority w:val="9"/>
    <w:unhideWhenUsed/>
    <w:qFormat/>
    <w:pPr>
      <w:keepNext/>
      <w:keepLines/>
      <w:spacing w:after="3"/>
      <w:ind w:left="-893" w:hanging="10"/>
      <w:outlineLvl w:val="0"/>
    </w:pPr>
    <w:rPr>
      <w:rFonts w:ascii="Times New Roman" w:eastAsia="Times New Roman" w:hAnsi="Times New Roman" w:cs="Times New Roman"/>
      <w:color w:val="000000"/>
      <w:sz w:val="17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Pr>
      <w:rFonts w:ascii="Times New Roman" w:eastAsia="Times New Roman" w:hAnsi="Times New Roman" w:cs="Times New Roman"/>
      <w:color w:val="000000"/>
      <w:sz w:val="17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aglaeno">
    <w:name w:val="Strong"/>
    <w:qFormat/>
    <w:rsid w:val="002314DF"/>
    <w:rPr>
      <w:b/>
      <w:bCs/>
    </w:rPr>
  </w:style>
  <w:style w:type="paragraph" w:styleId="Tijeloteksta">
    <w:name w:val="Body Text"/>
    <w:basedOn w:val="Normal"/>
    <w:link w:val="TijelotekstaChar"/>
    <w:rsid w:val="002314DF"/>
    <w:pPr>
      <w:widowControl w:val="0"/>
      <w:suppressAutoHyphens/>
      <w:spacing w:after="120" w:line="240" w:lineRule="auto"/>
      <w:ind w:left="0" w:firstLine="0"/>
      <w:jc w:val="left"/>
    </w:pPr>
    <w:rPr>
      <w:rFonts w:eastAsia="SimSun" w:cs="Mangal"/>
      <w:color w:val="auto"/>
      <w:kern w:val="1"/>
      <w:szCs w:val="24"/>
      <w:lang w:eastAsia="zh-CN" w:bidi="hi-IN"/>
    </w:rPr>
  </w:style>
  <w:style w:type="character" w:customStyle="1" w:styleId="TijelotekstaChar">
    <w:name w:val="Tijelo teksta Char"/>
    <w:basedOn w:val="Zadanifontodlomka"/>
    <w:link w:val="Tijeloteksta"/>
    <w:rsid w:val="002314D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adrajitablice">
    <w:name w:val="Sadržaji tablice"/>
    <w:basedOn w:val="Normal"/>
    <w:rsid w:val="002314DF"/>
    <w:pPr>
      <w:widowControl w:val="0"/>
      <w:suppressLineNumbers/>
      <w:suppressAutoHyphens/>
      <w:spacing w:after="0" w:line="240" w:lineRule="auto"/>
      <w:ind w:left="0" w:firstLine="0"/>
      <w:jc w:val="left"/>
    </w:pPr>
    <w:rPr>
      <w:rFonts w:eastAsia="SimSun" w:cs="Mangal"/>
      <w:color w:val="auto"/>
      <w:kern w:val="1"/>
      <w:szCs w:val="24"/>
      <w:lang w:eastAsia="zh-CN" w:bidi="hi-IN"/>
    </w:rPr>
  </w:style>
  <w:style w:type="character" w:styleId="Hiperveza">
    <w:name w:val="Hyperlink"/>
    <w:basedOn w:val="Zadanifontodlomka"/>
    <w:uiPriority w:val="99"/>
    <w:unhideWhenUsed/>
    <w:rsid w:val="002314D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314DF"/>
    <w:rPr>
      <w:color w:val="808080"/>
      <w:shd w:val="clear" w:color="auto" w:fill="E6E6E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E0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06A9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elenje.hr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hyperlink" Target="http://www.jelenje.hr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yperlink" Target="mailto:opcina@jelenje.hr" TargetMode="Externa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</dc:creator>
  <cp:keywords/>
  <dc:description/>
  <cp:lastModifiedBy>Gordana tomas</cp:lastModifiedBy>
  <cp:revision>2</cp:revision>
  <cp:lastPrinted>2017-12-27T07:55:00Z</cp:lastPrinted>
  <dcterms:created xsi:type="dcterms:W3CDTF">2018-03-12T13:15:00Z</dcterms:created>
  <dcterms:modified xsi:type="dcterms:W3CDTF">2018-03-12T13:15:00Z</dcterms:modified>
</cp:coreProperties>
</file>